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a931" w14:textId="4aea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дереккөздердің әкімшілік деректерді өтеусіз негізде ұсыну қағидаларын бекіту туралы" Қазақстан Республикасы Статистика агенттігі төрағасының міндетін атқарушының 2010 жылғы 14 шілдедегі № 183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28 желтоқсандағы № 23 бұйрығы. Қазақстан Республикасының Әділет министрлігінде 2018 жылғы 29 желтоқсанда № 18100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"Әкімшілік дереккөздердің әкімшілік деректерді өтеусіз негізде ұсыну қағидаларын бекіту туралы" Қазақстан Республикасы Статистика агенттігі төрағасының міндетін атқарушының 2010 жылғы 14 шілдедегі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6394 болып тіркелген, 2010 жылғы 24 тамыздағы № 342-343 (26186) "Егемен Қазақстан"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Әкімшілік дереккөздердің әкімшілік деректерді өтеусіз негізде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Әкімшілік дереккөздерге қатысты бақылау басқармасы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ресми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министрлігi</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министрлігi</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министрлігi</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министрлігi</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министрлігi</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министрлігi</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министрлігi</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Қоғамдық даму министрлігi</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Қорғаныс және аэроғарыш </w:t>
      </w:r>
    </w:p>
    <w:p>
      <w:pPr>
        <w:spacing w:after="0"/>
        <w:ind w:left="0"/>
        <w:jc w:val="both"/>
      </w:pPr>
      <w:r>
        <w:rPr>
          <w:rFonts w:ascii="Times New Roman"/>
          <w:b w:val="false"/>
          <w:i w:val="false"/>
          <w:color w:val="000000"/>
          <w:sz w:val="28"/>
        </w:rPr>
        <w:t>
      өнеркәсібі министрлігi</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министрлігi</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министрлігi</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және</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министрлігi</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Банкі </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министрлігi</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министрлігi</w:t>
      </w:r>
    </w:p>
    <w:p>
      <w:pPr>
        <w:spacing w:after="0"/>
        <w:ind w:left="0"/>
        <w:jc w:val="both"/>
      </w:pPr>
      <w:r>
        <w:rPr>
          <w:rFonts w:ascii="Times New Roman"/>
          <w:b w:val="false"/>
          <w:i w:val="false"/>
          <w:color w:val="000000"/>
          <w:sz w:val="28"/>
        </w:rPr>
        <w:t>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23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14 шілдедегі</w:t>
            </w:r>
            <w:r>
              <w:br/>
            </w:r>
            <w:r>
              <w:rPr>
                <w:rFonts w:ascii="Times New Roman"/>
                <w:b w:val="false"/>
                <w:i w:val="false"/>
                <w:color w:val="000000"/>
                <w:sz w:val="20"/>
              </w:rPr>
              <w:t>№ 183 бұйрығымен</w:t>
            </w:r>
            <w:r>
              <w:br/>
            </w:r>
            <w:r>
              <w:rPr>
                <w:rFonts w:ascii="Times New Roman"/>
                <w:b w:val="false"/>
                <w:i w:val="false"/>
                <w:color w:val="000000"/>
                <w:sz w:val="20"/>
              </w:rPr>
              <w:t>бекітілді</w:t>
            </w:r>
          </w:p>
        </w:tc>
      </w:tr>
    </w:tbl>
    <w:bookmarkStart w:name="z12" w:id="9"/>
    <w:p>
      <w:pPr>
        <w:spacing w:after="0"/>
        <w:ind w:left="0"/>
        <w:jc w:val="left"/>
      </w:pPr>
      <w:r>
        <w:rPr>
          <w:rFonts w:ascii="Times New Roman"/>
          <w:b/>
          <w:i w:val="false"/>
          <w:color w:val="000000"/>
        </w:rPr>
        <w:t xml:space="preserve"> Әкімшілік дереккөздердің әкімшілік деректерді өтеусіз негізде ұсыну қағидалары </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Әкімшілік дереккөздердің әкімшілік деректерді өтеусіз негізде ұсыну қағидалары (бұдан әрі - Қағидалар)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тармақшаларына, 16-бабының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сәйкес әзірленді.</w:t>
      </w:r>
    </w:p>
    <w:bookmarkEnd w:id="11"/>
    <w:bookmarkStart w:name="z15" w:id="12"/>
    <w:p>
      <w:pPr>
        <w:spacing w:after="0"/>
        <w:ind w:left="0"/>
        <w:jc w:val="both"/>
      </w:pPr>
      <w:r>
        <w:rPr>
          <w:rFonts w:ascii="Times New Roman"/>
          <w:b w:val="false"/>
          <w:i w:val="false"/>
          <w:color w:val="000000"/>
          <w:sz w:val="28"/>
        </w:rPr>
        <w:t>
      2. Қағидалар әкімшілік дереккөздердің әкімшілік деректерді өтеусіз негізде ұсыну, әкімшілік дереккөздердің мемлекеттік статистика саласындағы уәкілетті органның ведомствосымен (бұдан әрі - уәкілетті орган ведомствосы) әкімшілік деректерді жинауға арналған нысандарды (бұдан әрі - әкімшілік деректердің нысандары), сондай-ақ көрсеткіштерді есептеу әдістемесін келісу рәсімін, әкімшілік деректерді мемлекеттік органдарда қалыптастырылатын есептіліктің бірыңғай тізіліміне (бұдан әрі - тізілім) орналастыру рәсімін, сонымен қатар қолда бар және әзірленетін әкімшілік деректер туралы ақпаратты ұсыну тәртібін айқындайды.</w:t>
      </w:r>
    </w:p>
    <w:bookmarkEnd w:id="12"/>
    <w:bookmarkStart w:name="z16" w:id="13"/>
    <w:p>
      <w:pPr>
        <w:spacing w:after="0"/>
        <w:ind w:left="0"/>
        <w:jc w:val="both"/>
      </w:pPr>
      <w:r>
        <w:rPr>
          <w:rFonts w:ascii="Times New Roman"/>
          <w:b w:val="false"/>
          <w:i w:val="false"/>
          <w:color w:val="000000"/>
          <w:sz w:val="28"/>
        </w:rPr>
        <w:t>
      3. Әкімшілік деректерді уәкілетті органның ведомствосы және оның аумақтық органдары тек статистикалық мақсаттарда пайдаланады.</w:t>
      </w:r>
    </w:p>
    <w:bookmarkEnd w:id="13"/>
    <w:bookmarkStart w:name="z17" w:id="14"/>
    <w:p>
      <w:pPr>
        <w:spacing w:after="0"/>
        <w:ind w:left="0"/>
        <w:jc w:val="both"/>
      </w:pPr>
      <w:r>
        <w:rPr>
          <w:rFonts w:ascii="Times New Roman"/>
          <w:b w:val="false"/>
          <w:i w:val="false"/>
          <w:color w:val="000000"/>
          <w:sz w:val="28"/>
        </w:rPr>
        <w:t>
      4. Осы Қағидаларда пайдаланылатын ұғымдар Заңда айқындалған мәндерде қолданылады.</w:t>
      </w:r>
    </w:p>
    <w:bookmarkEnd w:id="14"/>
    <w:bookmarkStart w:name="z18" w:id="15"/>
    <w:p>
      <w:pPr>
        <w:spacing w:after="0"/>
        <w:ind w:left="0"/>
        <w:jc w:val="left"/>
      </w:pPr>
      <w:r>
        <w:rPr>
          <w:rFonts w:ascii="Times New Roman"/>
          <w:b/>
          <w:i w:val="false"/>
          <w:color w:val="000000"/>
        </w:rPr>
        <w:t xml:space="preserve"> 2-тарау. Әкімшілік дереккөздердің әкімшілік деректерді ұсыну тәртібі</w:t>
      </w:r>
    </w:p>
    <w:bookmarkEnd w:id="15"/>
    <w:bookmarkStart w:name="z19" w:id="16"/>
    <w:p>
      <w:pPr>
        <w:spacing w:after="0"/>
        <w:ind w:left="0"/>
        <w:jc w:val="both"/>
      </w:pPr>
      <w:r>
        <w:rPr>
          <w:rFonts w:ascii="Times New Roman"/>
          <w:b w:val="false"/>
          <w:i w:val="false"/>
          <w:color w:val="000000"/>
          <w:sz w:val="28"/>
        </w:rPr>
        <w:t xml:space="preserve">
      5. Статистикалық ақпаратты түзу және статистикалық тіркелімдерді өзектілендіру үшін әкімшілік деректерді пайдалану мақсатында уәкілетті органның ведомствосы тізілім деректерінің, сондай-ақ қолда бар әкімшілік деректер туралы ақпараттың негізінде, өзінің қажеттіліктерін ескере отырып, Қазақстан Республикасы Ақпарат және коммуникациялар министрінің міндетін атқарушының 2018 жылғы 29 наурыздағы № 123 (Нормативтік құқықтық актілерді мемелекеттік тіркеу тізілімінде № 16777 болып тіркелген) бұйрығымен бекітілген "Электрондық үкіметтің" ақпараттандыру объектілерінің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техникалық құжатты әзірлейді.</w:t>
      </w:r>
    </w:p>
    <w:bookmarkEnd w:id="16"/>
    <w:p>
      <w:pPr>
        <w:spacing w:after="0"/>
        <w:ind w:left="0"/>
        <w:jc w:val="both"/>
      </w:pPr>
      <w:r>
        <w:rPr>
          <w:rFonts w:ascii="Times New Roman"/>
          <w:b w:val="false"/>
          <w:i w:val="false"/>
          <w:color w:val="000000"/>
          <w:sz w:val="28"/>
        </w:rPr>
        <w:t>
      Ақпараттық жүйелердің интеграциясынсыз жүзеге асырылатын өзара іс-қимылдар бойынша бірлескен актілер әзірленеді, оған орталық (немесе уәкілетті органның ведомстволары) немесе жергілікті атқарушы органдардың басшылары (не олардың міндеттерін орындайтын тұлғалар) қол қояды.</w:t>
      </w:r>
    </w:p>
    <w:bookmarkStart w:name="z20" w:id="17"/>
    <w:p>
      <w:pPr>
        <w:spacing w:after="0"/>
        <w:ind w:left="0"/>
        <w:jc w:val="both"/>
      </w:pPr>
      <w:r>
        <w:rPr>
          <w:rFonts w:ascii="Times New Roman"/>
          <w:b w:val="false"/>
          <w:i w:val="false"/>
          <w:color w:val="000000"/>
          <w:sz w:val="28"/>
        </w:rPr>
        <w:t xml:space="preserve">
      6. Уәкілетті органның ведомствосына әр шаруашылық бойынша есепке алу деректерін ұсыну Қазақстан Республикасы Статистика агенттігі төрағасының 2010 жылғы 10 маусымдағы № 136 бұйрығымен бекітілген, Нормативтік құқықтық актілерді мемлекеттік тіркеудің тізілімінде № 6334 болып тіркелген, Әр шаруашылық бойынша есепке алуды жүргізу және тіркеу жазбаларын жүргізуді ұйымдастыру нысандары бойынша статистикалық </w:t>
      </w:r>
      <w:r>
        <w:rPr>
          <w:rFonts w:ascii="Times New Roman"/>
          <w:b w:val="false"/>
          <w:i w:val="false"/>
          <w:color w:val="000000"/>
          <w:sz w:val="28"/>
        </w:rPr>
        <w:t>әдіснамаға</w:t>
      </w:r>
      <w:r>
        <w:rPr>
          <w:rFonts w:ascii="Times New Roman"/>
          <w:b w:val="false"/>
          <w:i w:val="false"/>
          <w:color w:val="000000"/>
          <w:sz w:val="28"/>
        </w:rPr>
        <w:t xml:space="preserve"> сәйкес жүзеге асырылады.</w:t>
      </w:r>
    </w:p>
    <w:bookmarkEnd w:id="17"/>
    <w:bookmarkStart w:name="z21" w:id="18"/>
    <w:p>
      <w:pPr>
        <w:spacing w:after="0"/>
        <w:ind w:left="0"/>
        <w:jc w:val="both"/>
      </w:pPr>
      <w:r>
        <w:rPr>
          <w:rFonts w:ascii="Times New Roman"/>
          <w:b w:val="false"/>
          <w:i w:val="false"/>
          <w:color w:val="000000"/>
          <w:sz w:val="28"/>
        </w:rPr>
        <w:t>
      7. Алынған әкімшілік деректерді уәкілетті органның ведомствосы бекітілген статистикалық әдіснамаға сәйкес өңдейді және таратуға ресми статистикалық ақпарат түрінде ғана жатады.</w:t>
      </w:r>
    </w:p>
    <w:bookmarkEnd w:id="18"/>
    <w:bookmarkStart w:name="z22" w:id="19"/>
    <w:p>
      <w:pPr>
        <w:spacing w:after="0"/>
        <w:ind w:left="0"/>
        <w:jc w:val="both"/>
      </w:pPr>
      <w:r>
        <w:rPr>
          <w:rFonts w:ascii="Times New Roman"/>
          <w:b w:val="false"/>
          <w:i w:val="false"/>
          <w:color w:val="000000"/>
          <w:sz w:val="28"/>
        </w:rPr>
        <w:t>
      8. Әкімшілік дереккөздер салықтардың және бюджетке түсетін басқа да міндетті төлемдердің түсуін қамтамасыз ету саласындағы басшылықты жүзеге асыратын уәкілетті мемлекеттік орган белгілейтін нысандарды қоспағанда, әкімшілік деректерді жинауға арналған нысандарды, сондай-ақ көрсеткіштерді есептеу әдістемелерін уәкілетті органның ведомствосымен келіседі.</w:t>
      </w:r>
    </w:p>
    <w:bookmarkEnd w:id="19"/>
    <w:bookmarkStart w:name="z23" w:id="20"/>
    <w:p>
      <w:pPr>
        <w:spacing w:after="0"/>
        <w:ind w:left="0"/>
        <w:jc w:val="both"/>
      </w:pPr>
      <w:r>
        <w:rPr>
          <w:rFonts w:ascii="Times New Roman"/>
          <w:b w:val="false"/>
          <w:i w:val="false"/>
          <w:color w:val="000000"/>
          <w:sz w:val="28"/>
        </w:rPr>
        <w:t xml:space="preserve">
      9. Әкімшілік деректер нысандары 2016 жылғы 6 сәуірдегі "Құқықтық актілер туралы" Қазақстан Республикасы Заңының талаптарына және Қазақстан Республикасы Үкіметінің 2016 жылғы 6 қазандағы № 568 қаулысымен бекітілген Нормативтік құқықтық актілерді ресiмдеу, келісу, мемлекеттік тіркеу және олардың күшін жою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әзірленеді, қайта қаралады, бекітіледі және мынадай құрылымды қамтиды:</w:t>
      </w:r>
    </w:p>
    <w:bookmarkEnd w:id="20"/>
    <w:bookmarkStart w:name="z24" w:id="21"/>
    <w:p>
      <w:pPr>
        <w:spacing w:after="0"/>
        <w:ind w:left="0"/>
        <w:jc w:val="both"/>
      </w:pPr>
      <w:r>
        <w:rPr>
          <w:rFonts w:ascii="Times New Roman"/>
          <w:b w:val="false"/>
          <w:i w:val="false"/>
          <w:color w:val="000000"/>
          <w:sz w:val="28"/>
        </w:rPr>
        <w:t>
      1) титулдық бет;</w:t>
      </w:r>
    </w:p>
    <w:bookmarkEnd w:id="21"/>
    <w:bookmarkStart w:name="z25" w:id="22"/>
    <w:p>
      <w:pPr>
        <w:spacing w:after="0"/>
        <w:ind w:left="0"/>
        <w:jc w:val="both"/>
      </w:pPr>
      <w:r>
        <w:rPr>
          <w:rFonts w:ascii="Times New Roman"/>
          <w:b w:val="false"/>
          <w:i w:val="false"/>
          <w:color w:val="000000"/>
          <w:sz w:val="28"/>
        </w:rPr>
        <w:t>
      2) негізгі бөлік;</w:t>
      </w:r>
    </w:p>
    <w:bookmarkEnd w:id="22"/>
    <w:bookmarkStart w:name="z26" w:id="23"/>
    <w:p>
      <w:pPr>
        <w:spacing w:after="0"/>
        <w:ind w:left="0"/>
        <w:jc w:val="both"/>
      </w:pPr>
      <w:r>
        <w:rPr>
          <w:rFonts w:ascii="Times New Roman"/>
          <w:b w:val="false"/>
          <w:i w:val="false"/>
          <w:color w:val="000000"/>
          <w:sz w:val="28"/>
        </w:rPr>
        <w:t>
      3) толтыру бойынша түсіндірме;</w:t>
      </w:r>
    </w:p>
    <w:bookmarkEnd w:id="23"/>
    <w:bookmarkStart w:name="z27" w:id="24"/>
    <w:p>
      <w:pPr>
        <w:spacing w:after="0"/>
        <w:ind w:left="0"/>
        <w:jc w:val="both"/>
      </w:pPr>
      <w:r>
        <w:rPr>
          <w:rFonts w:ascii="Times New Roman"/>
          <w:b w:val="false"/>
          <w:i w:val="false"/>
          <w:color w:val="000000"/>
          <w:sz w:val="28"/>
        </w:rPr>
        <w:t>
      4) қосымша (қажет болған жағдайда).</w:t>
      </w:r>
    </w:p>
    <w:bookmarkEnd w:id="24"/>
    <w:p>
      <w:pPr>
        <w:spacing w:after="0"/>
        <w:ind w:left="0"/>
        <w:jc w:val="both"/>
      </w:pPr>
      <w:r>
        <w:rPr>
          <w:rFonts w:ascii="Times New Roman"/>
          <w:b w:val="false"/>
          <w:i w:val="false"/>
          <w:color w:val="000000"/>
          <w:sz w:val="28"/>
        </w:rPr>
        <w:t xml:space="preserve">
      Осы Қағидараларға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әкімшілік деректер нысандарының титулдық беті әзірленеді.</w:t>
      </w:r>
    </w:p>
    <w:p>
      <w:pPr>
        <w:spacing w:after="0"/>
        <w:ind w:left="0"/>
        <w:jc w:val="both"/>
      </w:pPr>
      <w:r>
        <w:rPr>
          <w:rFonts w:ascii="Times New Roman"/>
          <w:b w:val="false"/>
          <w:i w:val="false"/>
          <w:color w:val="000000"/>
          <w:sz w:val="28"/>
        </w:rPr>
        <w:t xml:space="preserve">
      Әкімшілік деректер нысанының негізгі бөлігін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әкімшілік дереккөздер әзірлейді және көрсеткіштер тізбесі мен (немесе) әкімшілік деректерді жинау үшін сұрақтар және типтік мекенжай бөлігінен тұрады.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әкімшілік деректер нысанын толтыру жөніндегі түсіндірме әзірленеді.</w:t>
      </w:r>
    </w:p>
    <w:bookmarkStart w:name="z28" w:id="25"/>
    <w:p>
      <w:pPr>
        <w:spacing w:after="0"/>
        <w:ind w:left="0"/>
        <w:jc w:val="both"/>
      </w:pPr>
      <w:r>
        <w:rPr>
          <w:rFonts w:ascii="Times New Roman"/>
          <w:b w:val="false"/>
          <w:i w:val="false"/>
          <w:color w:val="000000"/>
          <w:sz w:val="28"/>
        </w:rPr>
        <w:t xml:space="preserve">
      10. Сапалы көрсеткіштерді қамтитын әкімшілік деректердің нысандары бойынша әкімшілік дереккөздер уәкілетті органның ведомствосына Заңның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көрсеткіштерді есептеу әдістемесін ұсынады.</w:t>
      </w:r>
    </w:p>
    <w:bookmarkEnd w:id="25"/>
    <w:p>
      <w:pPr>
        <w:spacing w:after="0"/>
        <w:ind w:left="0"/>
        <w:jc w:val="both"/>
      </w:pPr>
      <w:r>
        <w:rPr>
          <w:rFonts w:ascii="Times New Roman"/>
          <w:b w:val="false"/>
          <w:i w:val="false"/>
          <w:color w:val="000000"/>
          <w:sz w:val="28"/>
        </w:rPr>
        <w:t>
      Сапалы көрсеткіштер зерттелетін объектілердің маңызды ерешеліктері мен қасиеттерін көрсетеді. Еңбек өнімділігі, өзіндік құн, рентабельділік, экономикалық айнымалылардың үлесі немесе қарқындары сапалы көрсеткіштердің мысалы болып табылады.</w:t>
      </w:r>
    </w:p>
    <w:p>
      <w:pPr>
        <w:spacing w:after="0"/>
        <w:ind w:left="0"/>
        <w:jc w:val="both"/>
      </w:pPr>
      <w:r>
        <w:rPr>
          <w:rFonts w:ascii="Times New Roman"/>
          <w:b w:val="false"/>
          <w:i w:val="false"/>
          <w:color w:val="000000"/>
          <w:sz w:val="28"/>
        </w:rPr>
        <w:t>
      Әкімшілік нысандардың көрсеткіштерін есептеу әдістемесі мынаны құрайды:</w:t>
      </w:r>
    </w:p>
    <w:p>
      <w:pPr>
        <w:spacing w:after="0"/>
        <w:ind w:left="0"/>
        <w:jc w:val="both"/>
      </w:pPr>
      <w:r>
        <w:rPr>
          <w:rFonts w:ascii="Times New Roman"/>
          <w:b w:val="false"/>
          <w:i w:val="false"/>
          <w:color w:val="000000"/>
          <w:sz w:val="28"/>
        </w:rPr>
        <w:t>
      1) көрсеткіштерді қалыптастыру кезеңділігі және мерзімдері;</w:t>
      </w:r>
    </w:p>
    <w:p>
      <w:pPr>
        <w:spacing w:after="0"/>
        <w:ind w:left="0"/>
        <w:jc w:val="both"/>
      </w:pPr>
      <w:r>
        <w:rPr>
          <w:rFonts w:ascii="Times New Roman"/>
          <w:b w:val="false"/>
          <w:i w:val="false"/>
          <w:color w:val="000000"/>
          <w:sz w:val="28"/>
        </w:rPr>
        <w:t>
      2) ақпарат көздері (нысандар, ақпараттық жүйелер, басқа көздер);</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both"/>
      </w:pPr>
      <w:r>
        <w:rPr>
          <w:rFonts w:ascii="Times New Roman"/>
          <w:b w:val="false"/>
          <w:i w:val="false"/>
          <w:color w:val="000000"/>
          <w:sz w:val="28"/>
        </w:rPr>
        <w:t>
      4) көрсеткіштердің белгілі бір мемлекеттік бағдарламалардың құжаттарына тиістілігі;</w:t>
      </w:r>
    </w:p>
    <w:p>
      <w:pPr>
        <w:spacing w:after="0"/>
        <w:ind w:left="0"/>
        <w:jc w:val="both"/>
      </w:pPr>
      <w:r>
        <w:rPr>
          <w:rFonts w:ascii="Times New Roman"/>
          <w:b w:val="false"/>
          <w:i w:val="false"/>
          <w:color w:val="000000"/>
          <w:sz w:val="28"/>
        </w:rPr>
        <w:t>
      5) ұйғарынды ақпараттың орналасу орны.</w:t>
      </w:r>
    </w:p>
    <w:bookmarkStart w:name="z29" w:id="26"/>
    <w:p>
      <w:pPr>
        <w:spacing w:after="0"/>
        <w:ind w:left="0"/>
        <w:jc w:val="both"/>
      </w:pPr>
      <w:r>
        <w:rPr>
          <w:rFonts w:ascii="Times New Roman"/>
          <w:b w:val="false"/>
          <w:i w:val="false"/>
          <w:color w:val="000000"/>
          <w:sz w:val="28"/>
        </w:rPr>
        <w:t xml:space="preserve">
      11. Әкімшілік деректердің нысандарын бекіту туралы нормативті құқықтық актінің жобасын уәкілетті органның ведомствосы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ұлттық классификаторларға сәйкестігі, әкімшілік деректер нысандарында көрсетілген көрсеткіштерді жалпымемлекеттік, ведомстволық статистикалық байқаулар нысандарының көрсеткіштерімен салыстырмалы талдау жүргізу арқылы қайталанатын көрсеткіштердің болуы мәніне түскен күннен бастап он жұмыс күні ішінде қарайды.</w:t>
      </w:r>
    </w:p>
    <w:bookmarkEnd w:id="26"/>
    <w:p>
      <w:pPr>
        <w:spacing w:after="0"/>
        <w:ind w:left="0"/>
        <w:jc w:val="both"/>
      </w:pPr>
      <w:r>
        <w:rPr>
          <w:rFonts w:ascii="Times New Roman"/>
          <w:b w:val="false"/>
          <w:i w:val="false"/>
          <w:color w:val="000000"/>
          <w:sz w:val="28"/>
        </w:rPr>
        <w:t>
      Қайталанатын көрсеткіштер болған жағдайда уәкілетті органның ведомствосы оларды әкімшілік деректердің нысандарынан немесе жалпымемлекеттік және ведомстволық статистикалық байқаулардың нысандарынан алып тастау мәселесін шешу үшін уәкілетті орган ведомствосының және әкімшілік дереккөздің лауазымды адамдарының қатарынан жұмыс кездесуіне бастамашылық етеді.</w:t>
      </w:r>
    </w:p>
    <w:p>
      <w:pPr>
        <w:spacing w:after="0"/>
        <w:ind w:left="0"/>
        <w:jc w:val="both"/>
      </w:pPr>
      <w:r>
        <w:rPr>
          <w:rFonts w:ascii="Times New Roman"/>
          <w:b w:val="false"/>
          <w:i w:val="false"/>
          <w:color w:val="000000"/>
          <w:sz w:val="28"/>
        </w:rPr>
        <w:t>
      Егер де мәселенің шешілуі ұзақ қарауды қажет ететін болса, онда мерзімі тағы да отыз күнтізбелік күнге ұзартылады.</w:t>
      </w:r>
    </w:p>
    <w:bookmarkStart w:name="z30" w:id="27"/>
    <w:p>
      <w:pPr>
        <w:spacing w:after="0"/>
        <w:ind w:left="0"/>
        <w:jc w:val="both"/>
      </w:pPr>
      <w:r>
        <w:rPr>
          <w:rFonts w:ascii="Times New Roman"/>
          <w:b w:val="false"/>
          <w:i w:val="false"/>
          <w:color w:val="000000"/>
          <w:sz w:val="28"/>
        </w:rPr>
        <w:t xml:space="preserve">
      12. Бекітілген әкімшілік нысандар негізінде уәкілетті органның ведомствосы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уәкілетті орган ведомствосының Интернет-ресурсында орналастырылатын әкімшілік дереккөздер бөлінісінде тізілім құрылымын тұрақты негізде жүргізеді.</w:t>
      </w:r>
    </w:p>
    <w:bookmarkEnd w:id="27"/>
    <w:bookmarkStart w:name="z31" w:id="28"/>
    <w:p>
      <w:pPr>
        <w:spacing w:after="0"/>
        <w:ind w:left="0"/>
        <w:jc w:val="both"/>
      </w:pPr>
      <w:r>
        <w:rPr>
          <w:rFonts w:ascii="Times New Roman"/>
          <w:b w:val="false"/>
          <w:i w:val="false"/>
          <w:color w:val="000000"/>
          <w:sz w:val="28"/>
        </w:rPr>
        <w:t xml:space="preserve">
      13. Уәкілетті органның ведомствосы әкімшілік дереккөздерден жылына бір рет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статистикалық қызметті қоспағанда стратегиялық, реттеуіш, іске асыру немесе бақылау функцияларын іске асыру процесінде қалыптастырылатын қолда бар және әзірленетін әкімшілік деректер туралы ақпаратты сұратады.</w:t>
      </w:r>
    </w:p>
    <w:bookmarkEnd w:id="28"/>
    <w:bookmarkStart w:name="z32" w:id="29"/>
    <w:p>
      <w:pPr>
        <w:spacing w:after="0"/>
        <w:ind w:left="0"/>
        <w:jc w:val="both"/>
      </w:pPr>
      <w:r>
        <w:rPr>
          <w:rFonts w:ascii="Times New Roman"/>
          <w:b w:val="false"/>
          <w:i w:val="false"/>
          <w:color w:val="000000"/>
          <w:sz w:val="28"/>
        </w:rPr>
        <w:t>
      14. Әкімшілік дереккөздердің әкімшілік деректерді өтеусіз негізде ұсыну тәртібін бұзу Қазақстан Республикасының заңдарында белгіленген жауапкершілікке әкеп соқтырады.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дереккөздердің</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Нысан1</w:t>
            </w:r>
          </w:p>
        </w:tc>
      </w:tr>
    </w:tbl>
    <w:tbl>
      <w:tblPr>
        <w:tblW w:w="0" w:type="auto"/>
        <w:tblCellSpacing w:w="0" w:type="auto"/>
        <w:tblBorders>
          <w:top w:val="none"/>
          <w:left w:val="none"/>
          <w:bottom w:val="none"/>
          <w:right w:val="none"/>
          <w:insideH w:val="none"/>
          <w:insideV w:val="none"/>
        </w:tblBorders>
      </w:tblPr>
      <w:tblGrid>
        <w:gridCol w:w="1872"/>
        <w:gridCol w:w="2494"/>
        <w:gridCol w:w="7934"/>
      </w:tblGrid>
      <w:tr>
        <w:trPr>
          <w:trHeight w:val="30" w:hRule="atLeast"/>
        </w:trPr>
        <w:tc>
          <w:tcPr>
            <w:tcW w:w="187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дереккөздің логотипі (қажет болған жағдайда)</w:t>
            </w:r>
            <w:r>
              <w:br/>
            </w:r>
            <w:r>
              <w:rPr>
                <w:rFonts w:ascii="Times New Roman"/>
                <w:b w:val="false"/>
                <w:i w:val="false"/>
                <w:color w:val="000000"/>
                <w:sz w:val="20"/>
              </w:rPr>
              <w:t>
Логотип административного источника (при необходимости)</w:t>
            </w:r>
          </w:p>
        </w:tc>
        <w:tc>
          <w:tcPr>
            <w:tcW w:w="2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органдар құпиялылығына кепілдік береді (қажет болған жағдайда)</w:t>
            </w:r>
            <w:r>
              <w:br/>
            </w:r>
            <w:r>
              <w:rPr>
                <w:rFonts w:ascii="Times New Roman"/>
                <w:b w:val="false"/>
                <w:i w:val="false"/>
                <w:color w:val="000000"/>
                <w:sz w:val="20"/>
              </w:rPr>
              <w:t>
Конфиденциальность гарантируется органами получателями информации (при необходимости)</w:t>
            </w:r>
          </w:p>
        </w:tc>
        <w:tc>
          <w:tcPr>
            <w:tcW w:w="79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 ____________________________ ____________________________ 201_ жылғы "_" ________ № ___ бұйрығына/ қаулыға __-қосымша</w:t>
            </w:r>
          </w:p>
        </w:tc>
      </w:tr>
      <w:tr>
        <w:trPr>
          <w:trHeight w:val="30" w:hRule="atLeast"/>
        </w:trPr>
        <w:tc>
          <w:tcPr>
            <w:tcW w:w="0" w:type="auto"/>
            <w:vMerge/>
            <w:tcBorders>
              <w:top w:val="nil"/>
            </w:tcBorders>
          </w:tcPr>
          <w:p/>
        </w:tc>
        <w:tc>
          <w:tcPr>
            <w:tcW w:w="2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w:t>
            </w:r>
            <w:r>
              <w:br/>
            </w:r>
            <w:r>
              <w:rPr>
                <w:rFonts w:ascii="Times New Roman"/>
                <w:b w:val="false"/>
                <w:i w:val="false"/>
                <w:color w:val="000000"/>
                <w:sz w:val="20"/>
              </w:rPr>
              <w:t>
Форма предназначенная для сбора административных данных</w:t>
            </w:r>
          </w:p>
        </w:tc>
        <w:tc>
          <w:tcPr>
            <w:tcW w:w="79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Бұйрыққа/қаулыға __ қосымша ___________________ ____________________________ ____________________________ ____________________________ "_"________201_ жыл № 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ұсынылады</w:t>
            </w:r>
            <w:r>
              <w:br/>
            </w:r>
            <w:r>
              <w:rPr>
                <w:rFonts w:ascii="Times New Roman"/>
                <w:b w:val="false"/>
                <w:i w:val="false"/>
                <w:color w:val="000000"/>
                <w:sz w:val="20"/>
              </w:rPr>
              <w:t>
Представляется ___________________________</w:t>
            </w:r>
          </w:p>
        </w:tc>
        <w:tc>
          <w:tcPr>
            <w:tcW w:w="793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нысаны ____________ интернет-ресурста орналасқан</w:t>
            </w:r>
            <w:r>
              <w:br/>
            </w:r>
            <w:r>
              <w:rPr>
                <w:rFonts w:ascii="Times New Roman"/>
                <w:b w:val="false"/>
                <w:i w:val="false"/>
                <w:color w:val="000000"/>
                <w:sz w:val="20"/>
              </w:rPr>
              <w:t xml:space="preserve">
Форма административных данных размещена на интернет-ресурсе _______________________ </w:t>
            </w: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емес деректерді ұсынғаны және белгіленген мерзімде әкімшілік деректерді ұсынбағаны үшін әкімшілік немесе тәртіптік жауапкершілік шаралары (қажет болған жағдайда)</w:t>
            </w:r>
            <w:r>
              <w:br/>
            </w:r>
            <w:r>
              <w:rPr>
                <w:rFonts w:ascii="Times New Roman"/>
                <w:b w:val="false"/>
                <w:i w:val="false"/>
                <w:color w:val="000000"/>
                <w:sz w:val="20"/>
              </w:rPr>
              <w:t>
Меры административной или дисциплинарной ответственности за представление недостоверных и непредставление в установленный срок административных данных (при необходимости)</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дереккөздер нысанының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формы административных данных</w:t>
      </w:r>
    </w:p>
    <w:tbl>
      <w:tblPr>
        <w:tblW w:w="0" w:type="auto"/>
        <w:tblCellSpacing w:w="0" w:type="auto"/>
        <w:tblBorders>
          <w:top w:val="none"/>
          <w:left w:val="none"/>
          <w:bottom w:val="none"/>
          <w:right w:val="none"/>
          <w:insideH w:val="none"/>
          <w:insideV w:val="none"/>
        </w:tblBorders>
      </w:tblPr>
      <w:tblGrid>
        <w:gridCol w:w="4503"/>
        <w:gridCol w:w="779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 нысанының индексі</w:t>
            </w:r>
            <w:r>
              <w:br/>
            </w:r>
            <w:r>
              <w:rPr>
                <w:rFonts w:ascii="Times New Roman"/>
                <w:b w:val="false"/>
                <w:i w:val="false"/>
                <w:color w:val="000000"/>
                <w:sz w:val="20"/>
              </w:rPr>
              <w:t>
Индекс формы административных данных</w:t>
            </w:r>
          </w:p>
        </w:tc>
      </w:tr>
      <w:tr>
        <w:trPr>
          <w:trHeight w:val="30" w:hRule="atLeast"/>
        </w:trPr>
        <w:tc>
          <w:tcPr>
            <w:tcW w:w="4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r>
              <w:br/>
            </w:r>
            <w:r>
              <w:rPr>
                <w:rFonts w:ascii="Times New Roman"/>
                <w:b w:val="false"/>
                <w:i w:val="false"/>
                <w:color w:val="000000"/>
                <w:sz w:val="20"/>
              </w:rPr>
              <w:t>
Периодичность</w:t>
            </w:r>
          </w:p>
        </w:tc>
        <w:tc>
          <w:tcPr>
            <w:tcW w:w="7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ұсынатын адамдар тобы</w:t>
            </w:r>
            <w:r>
              <w:br/>
            </w:r>
            <w:r>
              <w:rPr>
                <w:rFonts w:ascii="Times New Roman"/>
                <w:b w:val="false"/>
                <w:i w:val="false"/>
                <w:color w:val="000000"/>
                <w:sz w:val="20"/>
              </w:rPr>
              <w:t>
Круг лиц представляющих информацию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r>
              <w:br/>
            </w:r>
            <w:r>
              <w:rPr>
                <w:rFonts w:ascii="Times New Roman"/>
                <w:b w:val="false"/>
                <w:i w:val="false"/>
                <w:color w:val="000000"/>
                <w:sz w:val="20"/>
              </w:rPr>
              <w:t>
Срок представления</w:t>
            </w: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Әкімшілік дереккөздер қажет болған жағдайда нысанды бөлек мемлекеттік және орыс тілдерінде әзірлейді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дереккөздердің</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rPr>
                <w:rFonts w:ascii="Times New Roman"/>
                <w:b w:val="false"/>
                <w:i w:val="false"/>
                <w:color w:val="000000"/>
                <w:vertAlign w:val="superscript"/>
              </w:rPr>
              <w:t>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 нысанының негізгі бөлімі</w:t>
      </w:r>
    </w:p>
    <w:p>
      <w:pPr>
        <w:spacing w:after="0"/>
        <w:ind w:left="0"/>
        <w:jc w:val="both"/>
      </w:pPr>
      <w:r>
        <w:rPr>
          <w:rFonts w:ascii="Times New Roman"/>
          <w:b w:val="false"/>
          <w:i w:val="false"/>
          <w:color w:val="000000"/>
          <w:sz w:val="28"/>
        </w:rPr>
        <w:t>
      Основная часть формы административных данных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 атауы</w:t>
      </w:r>
    </w:p>
    <w:p>
      <w:pPr>
        <w:spacing w:after="0"/>
        <w:ind w:left="0"/>
        <w:jc w:val="both"/>
      </w:pPr>
      <w:r>
        <w:rPr>
          <w:rFonts w:ascii="Times New Roman"/>
          <w:b w:val="false"/>
          <w:i w:val="false"/>
          <w:color w:val="000000"/>
          <w:sz w:val="28"/>
        </w:rPr>
        <w:t>
      Наименование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6"/>
        <w:gridCol w:w="1484"/>
        <w:gridCol w:w="1161"/>
        <w:gridCol w:w="1161"/>
        <w:gridCol w:w="1162"/>
        <w:gridCol w:w="1162"/>
        <w:gridCol w:w="1162"/>
        <w:gridCol w:w="1162"/>
      </w:tblGrid>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 (шифры) Код (шифр) строк</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атауы Наименование граф</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 Наименование строк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әріптік және графикалық деректер Числовые, буквенные и графические данные</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Кестенің атауында кестенің негізі мазмұны қысқа және нақты көрсетіледі. Бағандардың атауында - кезең, классификация, жолдардың атауында - зерттелетін объектілер, жекелеген бірліктер, оң жақ бөлігінде зерттелетін объектілерді сипаттайтын көрсеткіштер көрсетіледі. </w:t>
      </w:r>
    </w:p>
    <w:p>
      <w:pPr>
        <w:spacing w:after="0"/>
        <w:ind w:left="0"/>
        <w:jc w:val="both"/>
      </w:pPr>
      <w:r>
        <w:rPr>
          <w:rFonts w:ascii="Times New Roman"/>
          <w:b w:val="false"/>
          <w:i w:val="false"/>
          <w:color w:val="000000"/>
          <w:sz w:val="28"/>
        </w:rPr>
        <w:t>
      Өлшем бірліктері егер зерттелетін объектілер кестесінің барлық көрсеткіштеріне қатысты болса, кестенің атауында, басқа жағдайларда бағандардың немесе жолдардың атауларында көрсетіледі. Кестенің жолдары кодтармен немесе шифрлармен белгіленеді. Кестенің деректерге арналған оң бөлігінің бағандары реттік нөмірлермен нөмірленеді. Зерттелетін бірліктер жолдардың коды немесе шифры орналасатын кестенің сол бөлігінің бағандары "А", "Б" әріптерімен және тағы сол сияқты белгіленеді.</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В наименование таблицы кратко и точно отражается основное содержание таблицы. В наименовании граф указываются, период, классификации, наименовании строк - изучаемые объекты, отдельные единицы, в правой части - показатели, характеризующие изучаемые объекты. </w:t>
      </w:r>
    </w:p>
    <w:p>
      <w:pPr>
        <w:spacing w:after="0"/>
        <w:ind w:left="0"/>
        <w:jc w:val="both"/>
      </w:pPr>
      <w:r>
        <w:rPr>
          <w:rFonts w:ascii="Times New Roman"/>
          <w:b w:val="false"/>
          <w:i w:val="false"/>
          <w:color w:val="000000"/>
          <w:sz w:val="28"/>
        </w:rPr>
        <w:t>
      Единицы измерения указываются в наименовании таблицы, если относятся ко всем показателям таблицы изучаемых объектов, в других случаях - в наименованиях граф или строк. Строки таблицы обозначаются кодами или шифрами. Графы правой части таблицы, предназначенные для данных, нумеруются порядковыми номерами. Графы левой части таблицы, в которой находятся изучаемые объекты, код или шифр строк, обозначаются буквами "А", "Б" и так далее.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Типтік мекенжай бөлігі</w:t>
      </w:r>
    </w:p>
    <w:p>
      <w:pPr>
        <w:spacing w:after="0"/>
        <w:ind w:left="0"/>
        <w:jc w:val="both"/>
      </w:pPr>
      <w:r>
        <w:rPr>
          <w:rFonts w:ascii="Times New Roman"/>
          <w:b w:val="false"/>
          <w:i w:val="false"/>
          <w:color w:val="000000"/>
          <w:sz w:val="28"/>
        </w:rPr>
        <w:t>
      Типовая адресная часть</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                  Адрес __________________________</w:t>
      </w:r>
    </w:p>
    <w:p>
      <w:pPr>
        <w:spacing w:after="0"/>
        <w:ind w:left="0"/>
        <w:jc w:val="both"/>
      </w:pPr>
      <w:r>
        <w:rPr>
          <w:rFonts w:ascii="Times New Roman"/>
          <w:b w:val="false"/>
          <w:i w:val="false"/>
          <w:color w:val="000000"/>
          <w:sz w:val="28"/>
        </w:rPr>
        <w:t>
      __________________________________                  ________________________________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Исполнитель __________________________________________ 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________________________________________________ 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w:t>
      </w:r>
    </w:p>
    <w:p>
      <w:pPr>
        <w:spacing w:after="0"/>
        <w:ind w:left="0"/>
        <w:jc w:val="both"/>
      </w:pPr>
      <w:r>
        <w:rPr>
          <w:rFonts w:ascii="Times New Roman"/>
          <w:b w:val="false"/>
          <w:i w:val="false"/>
          <w:color w:val="000000"/>
          <w:sz w:val="28"/>
        </w:rPr>
        <w:t>
      частного предпринимательства)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Әкімшілік дереккөздер қажет болған жағдайда нысанды бөлек мемлекеттік және орыс тілдерінде әзірлейді. Әкімшілік дереккөздермен әзірленген әкімшілік деректер нысанының негізгі бөлімінің кестесі ұсынылған нұсқадан өзгеше болуы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дереккөздердің</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201_ жылғы "_"________</w:t>
            </w:r>
            <w:r>
              <w:br/>
            </w:r>
            <w:r>
              <w:rPr>
                <w:rFonts w:ascii="Times New Roman"/>
                <w:b w:val="false"/>
                <w:i w:val="false"/>
                <w:color w:val="000000"/>
                <w:sz w:val="20"/>
              </w:rPr>
              <w:t>№ __ бұйрығына/ қаулыға</w:t>
            </w:r>
            <w:r>
              <w:br/>
            </w:r>
            <w:r>
              <w:rPr>
                <w:rFonts w:ascii="Times New Roman"/>
                <w:b w:val="false"/>
                <w:i w:val="false"/>
                <w:color w:val="000000"/>
                <w:sz w:val="20"/>
              </w:rPr>
              <w:t>қосымша</w:t>
            </w:r>
          </w:p>
        </w:tc>
      </w:tr>
    </w:tbl>
    <w:bookmarkStart w:name="z37" w:id="30"/>
    <w:p>
      <w:pPr>
        <w:spacing w:after="0"/>
        <w:ind w:left="0"/>
        <w:jc w:val="left"/>
      </w:pPr>
      <w:r>
        <w:rPr>
          <w:rFonts w:ascii="Times New Roman"/>
          <w:b/>
          <w:i w:val="false"/>
          <w:color w:val="000000"/>
        </w:rPr>
        <w:t xml:space="preserve"> Әкімшілік деректер нысанын толтыру жөніндегі түсіндірме "Нысан атауы" (нысанның индексі және кезеңділігі)</w:t>
      </w:r>
    </w:p>
    <w:bookmarkEnd w:id="30"/>
    <w:p>
      <w:pPr>
        <w:spacing w:after="0"/>
        <w:ind w:left="0"/>
        <w:jc w:val="both"/>
      </w:pPr>
      <w:r>
        <w:rPr>
          <w:rFonts w:ascii="Times New Roman"/>
          <w:b w:val="false"/>
          <w:i w:val="false"/>
          <w:color w:val="000000"/>
          <w:sz w:val="28"/>
        </w:rPr>
        <w:t>
      Әкімшілік деректер нысанында пайдаланылатын терминдер мен анықтамалар</w:t>
      </w:r>
    </w:p>
    <w:p>
      <w:pPr>
        <w:spacing w:after="0"/>
        <w:ind w:left="0"/>
        <w:jc w:val="both"/>
      </w:pPr>
      <w:r>
        <w:rPr>
          <w:rFonts w:ascii="Times New Roman"/>
          <w:b w:val="false"/>
          <w:i w:val="false"/>
          <w:color w:val="000000"/>
          <w:sz w:val="28"/>
        </w:rPr>
        <w:t>
      Әдіснамалық түсіндірмелер</w:t>
      </w:r>
    </w:p>
    <w:p>
      <w:pPr>
        <w:spacing w:after="0"/>
        <w:ind w:left="0"/>
        <w:jc w:val="both"/>
      </w:pPr>
      <w:r>
        <w:rPr>
          <w:rFonts w:ascii="Times New Roman"/>
          <w:b w:val="false"/>
          <w:i w:val="false"/>
          <w:color w:val="000000"/>
          <w:sz w:val="28"/>
        </w:rPr>
        <w:t>
      Арифметикалық-логикалық бақылау (қажет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дереккөздердің</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39" w:id="31"/>
    <w:p>
      <w:pPr>
        <w:spacing w:after="0"/>
        <w:ind w:left="0"/>
        <w:jc w:val="left"/>
      </w:pPr>
      <w:r>
        <w:rPr>
          <w:rFonts w:ascii="Times New Roman"/>
          <w:b/>
          <w:i w:val="false"/>
          <w:color w:val="000000"/>
        </w:rPr>
        <w:t xml:space="preserve"> Мемлекеттік органдарда қалыптастырылатын есептіліктің бірыңғай тізілімі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1282"/>
        <w:gridCol w:w="2752"/>
        <w:gridCol w:w="823"/>
        <w:gridCol w:w="2849"/>
        <w:gridCol w:w="2556"/>
        <w:gridCol w:w="1509"/>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 нысанының атауы/Әкімшілік деректер нысанының индексі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 нысандары бекітілген/ әкімшілік деректер нысандарына өзгерістер мен толықтырулар енгізілген актінің атауы, күні және нөмірі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 нысандарын келісу күні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 деректер нысанын ұсынатын адамдар тобы/ Әкiмшiлiк деректер нысандары ұсынылатын орын</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 деректерді жинау кезеңділігі/ Әкiмшiлiк деректер нысандарын тапсыру мерзімі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нысанының күшін жою (тоқтату) күні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Уәкілетті орган ведомствосының тізілімді жүргізу жөніндегі түсіндірмесі:</w:t>
      </w:r>
    </w:p>
    <w:p>
      <w:pPr>
        <w:spacing w:after="0"/>
        <w:ind w:left="0"/>
        <w:jc w:val="both"/>
      </w:pPr>
      <w:r>
        <w:rPr>
          <w:rFonts w:ascii="Times New Roman"/>
          <w:b w:val="false"/>
          <w:i w:val="false"/>
          <w:color w:val="000000"/>
          <w:sz w:val="28"/>
        </w:rPr>
        <w:t>
      1-бағанда нөмір "№" ретімен толтырылады;</w:t>
      </w:r>
    </w:p>
    <w:p>
      <w:pPr>
        <w:spacing w:after="0"/>
        <w:ind w:left="0"/>
        <w:jc w:val="both"/>
      </w:pPr>
      <w:r>
        <w:rPr>
          <w:rFonts w:ascii="Times New Roman"/>
          <w:b w:val="false"/>
          <w:i w:val="false"/>
          <w:color w:val="000000"/>
          <w:sz w:val="28"/>
        </w:rPr>
        <w:t>
      2-бағанда әкімшілік деректер нысанының атауы/Әкімшілік деректер нысанының индексі көрсетіледі;</w:t>
      </w:r>
    </w:p>
    <w:p>
      <w:pPr>
        <w:spacing w:after="0"/>
        <w:ind w:left="0"/>
        <w:jc w:val="both"/>
      </w:pPr>
      <w:r>
        <w:rPr>
          <w:rFonts w:ascii="Times New Roman"/>
          <w:b w:val="false"/>
          <w:i w:val="false"/>
          <w:color w:val="000000"/>
          <w:sz w:val="28"/>
        </w:rPr>
        <w:t>
      3-бағанда әкімшілік деректер нысандары бекітілген/Әкімшілік деректер нысандарына өзгерістер мен толықтырулар енгізілген актінің атауы, күні және нөмірі көрсетіледі;</w:t>
      </w:r>
    </w:p>
    <w:p>
      <w:pPr>
        <w:spacing w:after="0"/>
        <w:ind w:left="0"/>
        <w:jc w:val="both"/>
      </w:pPr>
      <w:r>
        <w:rPr>
          <w:rFonts w:ascii="Times New Roman"/>
          <w:b w:val="false"/>
          <w:i w:val="false"/>
          <w:color w:val="000000"/>
          <w:sz w:val="28"/>
        </w:rPr>
        <w:t>
      4-бағанда әкімшілік деректер нысандарын келісу күні көрсетіледі;</w:t>
      </w:r>
    </w:p>
    <w:p>
      <w:pPr>
        <w:spacing w:after="0"/>
        <w:ind w:left="0"/>
        <w:jc w:val="both"/>
      </w:pPr>
      <w:r>
        <w:rPr>
          <w:rFonts w:ascii="Times New Roman"/>
          <w:b w:val="false"/>
          <w:i w:val="false"/>
          <w:color w:val="000000"/>
          <w:sz w:val="28"/>
        </w:rPr>
        <w:t>
      5-бағанда әкiмшiлiк деректер нысанын ұсынатын адамдар тобы/Әкiмшiлiк деректер нысандары ұсынылатын орын көрсетіледі;</w:t>
      </w:r>
    </w:p>
    <w:p>
      <w:pPr>
        <w:spacing w:after="0"/>
        <w:ind w:left="0"/>
        <w:jc w:val="both"/>
      </w:pPr>
      <w:r>
        <w:rPr>
          <w:rFonts w:ascii="Times New Roman"/>
          <w:b w:val="false"/>
          <w:i w:val="false"/>
          <w:color w:val="000000"/>
          <w:sz w:val="28"/>
        </w:rPr>
        <w:t>
      6-бағанда әкiмшiлiк деректерді жинау кезеңділігі/Әкiмшiлiк деректер нысандарын тапсыру мерзімі көрсетіледі;</w:t>
      </w:r>
    </w:p>
    <w:p>
      <w:pPr>
        <w:spacing w:after="0"/>
        <w:ind w:left="0"/>
        <w:jc w:val="both"/>
      </w:pPr>
      <w:r>
        <w:rPr>
          <w:rFonts w:ascii="Times New Roman"/>
          <w:b w:val="false"/>
          <w:i w:val="false"/>
          <w:color w:val="000000"/>
          <w:sz w:val="28"/>
        </w:rPr>
        <w:t>
      7-бағанда әкімшілік деректердің нысанының күшін жою (тоқтату) күні көрсетіледі.</w:t>
      </w:r>
    </w:p>
    <w:p>
      <w:pPr>
        <w:spacing w:after="0"/>
        <w:ind w:left="0"/>
        <w:jc w:val="both"/>
      </w:pPr>
      <w:r>
        <w:rPr>
          <w:rFonts w:ascii="Times New Roman"/>
          <w:b w:val="false"/>
          <w:i w:val="false"/>
          <w:color w:val="000000"/>
          <w:sz w:val="28"/>
        </w:rPr>
        <w:t>
      Тізілім дегеніміз Қазақстан Республикасының заңнамасына сәйкес стратегиялық, реттеуіш, іске асыру немесе бақылау функцияларын іске асыру процесінде әкімшілік дереккөздердің әкімшілік деректерді жинауын көздейтін, есептіліктің бірыңғай есепке алу жүйесін, сондай-ақ олардың қолжетімділігі мен ашықтығын қамтамасыз етуді білдіреді.</w:t>
      </w:r>
    </w:p>
    <w:p>
      <w:pPr>
        <w:spacing w:after="0"/>
        <w:ind w:left="0"/>
        <w:jc w:val="both"/>
      </w:pPr>
      <w:r>
        <w:rPr>
          <w:rFonts w:ascii="Times New Roman"/>
          <w:b w:val="false"/>
          <w:i w:val="false"/>
          <w:color w:val="000000"/>
          <w:sz w:val="28"/>
        </w:rPr>
        <w:t>
      Тізілімге енгізуге мыналар жатады:</w:t>
      </w:r>
    </w:p>
    <w:p>
      <w:pPr>
        <w:spacing w:after="0"/>
        <w:ind w:left="0"/>
        <w:jc w:val="both"/>
      </w:pPr>
      <w:r>
        <w:rPr>
          <w:rFonts w:ascii="Times New Roman"/>
          <w:b w:val="false"/>
          <w:i w:val="false"/>
          <w:color w:val="000000"/>
          <w:sz w:val="28"/>
        </w:rPr>
        <w:t>
      мемлекеттік органдардың актілерімен бекітілген және Қазақстан Республикасының нормативтік құқықтық актілерінің эталондық бақылау банкіне қосу және ресми жариялаған күнінен бастап 10 жұмыс күні ішінде Қазақстан Республикасының әділет органдарында тіркелген әкімшілік деректер нысандары бойынша деректер;</w:t>
      </w:r>
    </w:p>
    <w:p>
      <w:pPr>
        <w:spacing w:after="0"/>
        <w:ind w:left="0"/>
        <w:jc w:val="both"/>
      </w:pPr>
      <w:r>
        <w:rPr>
          <w:rFonts w:ascii="Times New Roman"/>
          <w:b w:val="false"/>
          <w:i w:val="false"/>
          <w:color w:val="000000"/>
          <w:sz w:val="28"/>
        </w:rPr>
        <w:t>
      мемлекеттік органдардың актілерімен бекітілген, қол қойылған күнінен бастап қолданысқа енгізілген әкімшілік деректердің нысандары бойынша деректер;</w:t>
      </w:r>
    </w:p>
    <w:p>
      <w:pPr>
        <w:spacing w:after="0"/>
        <w:ind w:left="0"/>
        <w:jc w:val="both"/>
      </w:pPr>
      <w:r>
        <w:rPr>
          <w:rFonts w:ascii="Times New Roman"/>
          <w:b w:val="false"/>
          <w:i w:val="false"/>
          <w:color w:val="000000"/>
          <w:sz w:val="28"/>
        </w:rPr>
        <w:t>
      әкімшілік дереккөздердің "ерекше маңызды", "аса құпия", "құпия" деген белгілері бар әкімшілік деректері тізілімге енгізуге жатпайды.</w:t>
      </w:r>
    </w:p>
    <w:p>
      <w:pPr>
        <w:spacing w:after="0"/>
        <w:ind w:left="0"/>
        <w:jc w:val="both"/>
      </w:pPr>
      <w:r>
        <w:rPr>
          <w:rFonts w:ascii="Times New Roman"/>
          <w:b w:val="false"/>
          <w:i w:val="false"/>
          <w:color w:val="000000"/>
          <w:sz w:val="28"/>
        </w:rPr>
        <w:t>
      Тізілім ағымдағы өзгерістер мен толықтырулар енгізу, сондай-ақ олардың қолданылуының жекелеген тоқтатылуларын тану арқылы өзекті жағдайда ұсталады.</w:t>
      </w:r>
    </w:p>
    <w:p>
      <w:pPr>
        <w:spacing w:after="0"/>
        <w:ind w:left="0"/>
        <w:jc w:val="both"/>
      </w:pPr>
      <w:r>
        <w:rPr>
          <w:rFonts w:ascii="Times New Roman"/>
          <w:b w:val="false"/>
          <w:i w:val="false"/>
          <w:color w:val="000000"/>
          <w:sz w:val="28"/>
        </w:rPr>
        <w:t>
      Тізілімді өзекті жағдайда ұстап тұру мақсатында уәкілетті органның ведомствосы әкімшілік дереккөздерден бұдан бұрын тізілімге енгізілген актілердің мәртебесі (өзгергені, толықтырылғаны немесе уақытша тоқтатылғаны, күші жойылғаны туралы) туралы ақпарат сұратады.</w:t>
      </w:r>
    </w:p>
    <w:p>
      <w:pPr>
        <w:spacing w:after="0"/>
        <w:ind w:left="0"/>
        <w:jc w:val="both"/>
      </w:pPr>
      <w:r>
        <w:rPr>
          <w:rFonts w:ascii="Times New Roman"/>
          <w:b w:val="false"/>
          <w:i w:val="false"/>
          <w:color w:val="000000"/>
          <w:sz w:val="28"/>
        </w:rPr>
        <w:t>
      Уәкілетті органның ведомствосы тиісті ақпаратты алған күнінен бастап 10 жұмыс күні ішінде деректер мұрағатында ақпараттың жинақталуын ескере отырып, тізілімді өзектілендіруді қамтамасыз етеді.</w:t>
      </w:r>
    </w:p>
    <w:p>
      <w:pPr>
        <w:spacing w:after="0"/>
        <w:ind w:left="0"/>
        <w:jc w:val="both"/>
      </w:pPr>
      <w:r>
        <w:rPr>
          <w:rFonts w:ascii="Times New Roman"/>
          <w:b w:val="false"/>
          <w:i w:val="false"/>
          <w:color w:val="000000"/>
          <w:sz w:val="28"/>
        </w:rPr>
        <w:t>
      Тізілімнің деректерін пайдалану PDF форматында келісілген әкімшілік деректер нысандары орналасқан әкімшілік дереккөздің белсенді сілтемесіне өту арқылы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дереккөздердің</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ұсыну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41" w:id="32"/>
    <w:p>
      <w:pPr>
        <w:spacing w:after="0"/>
        <w:ind w:left="0"/>
        <w:jc w:val="left"/>
      </w:pPr>
      <w:r>
        <w:rPr>
          <w:rFonts w:ascii="Times New Roman"/>
          <w:b/>
          <w:i w:val="false"/>
          <w:color w:val="000000"/>
        </w:rPr>
        <w:t xml:space="preserve"> Қолда бар және әзірленетін әкімшілік деректер туралы ақпарат</w:t>
      </w:r>
    </w:p>
    <w:bookmarkEnd w:id="32"/>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(Әкімшілік дереккөздің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1234"/>
        <w:gridCol w:w="1234"/>
        <w:gridCol w:w="3520"/>
        <w:gridCol w:w="1234"/>
        <w:gridCol w:w="1922"/>
        <w:gridCol w:w="1922"/>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 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кезеңділігі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нысаны (қағаз жеткізгіште, электрондық түрде)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болуы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классификатор коды және атауы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классификацияның коды және атауы</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кестені толтыру жөніндегі түсіндірмелер:</w:t>
      </w:r>
    </w:p>
    <w:p>
      <w:pPr>
        <w:spacing w:after="0"/>
        <w:ind w:left="0"/>
        <w:jc w:val="both"/>
      </w:pPr>
      <w:r>
        <w:rPr>
          <w:rFonts w:ascii="Times New Roman"/>
          <w:b w:val="false"/>
          <w:i w:val="false"/>
          <w:color w:val="000000"/>
          <w:sz w:val="28"/>
        </w:rPr>
        <w:t>
      1-бағанда нөмір "№" реті бойынша толтырылады.</w:t>
      </w:r>
    </w:p>
    <w:p>
      <w:pPr>
        <w:spacing w:after="0"/>
        <w:ind w:left="0"/>
        <w:jc w:val="both"/>
      </w:pPr>
      <w:r>
        <w:rPr>
          <w:rFonts w:ascii="Times New Roman"/>
          <w:b w:val="false"/>
          <w:i w:val="false"/>
          <w:color w:val="000000"/>
          <w:sz w:val="28"/>
        </w:rPr>
        <w:t>
      2-бағанда әкімшілік дереккөздердің статистикалық қызметті қоспағанда алатын (жинайтын) ақпаратының қысқаша сипаттамасы толтырылады. Яғни, ведомстволық статистикалық байқаулар шеңберінде жинақталатын ақпарат қосылмайды.</w:t>
      </w:r>
    </w:p>
    <w:p>
      <w:pPr>
        <w:spacing w:after="0"/>
        <w:ind w:left="0"/>
        <w:jc w:val="both"/>
      </w:pPr>
      <w:r>
        <w:rPr>
          <w:rFonts w:ascii="Times New Roman"/>
          <w:b w:val="false"/>
          <w:i w:val="false"/>
          <w:color w:val="000000"/>
          <w:sz w:val="28"/>
        </w:rPr>
        <w:t>
      3-бағанда әкімшілік дереккөздердің әкімшілік деректерді алуының (жинауының) кезеңділігі көрсетіледі (осы бағанда мынадай мәндерге жол беріледі - түсуіне қарай, - қажеттілігі бойынша, - күн сайын, - апта сайын, - ай сайын, - тоқсан сайын, - жарты жылда 1 рет, - жыл сайын);</w:t>
      </w:r>
    </w:p>
    <w:p>
      <w:pPr>
        <w:spacing w:after="0"/>
        <w:ind w:left="0"/>
        <w:jc w:val="both"/>
      </w:pPr>
      <w:r>
        <w:rPr>
          <w:rFonts w:ascii="Times New Roman"/>
          <w:b w:val="false"/>
          <w:i w:val="false"/>
          <w:color w:val="000000"/>
          <w:sz w:val="28"/>
        </w:rPr>
        <w:t>
      4-бағанда алғашқы статистикалық деректерді қоспағанда, әкімшілік дереккөздер қалыптастыратын ақпаратты алу (жинау) нысаны көрсетіледі.</w:t>
      </w:r>
    </w:p>
    <w:p>
      <w:pPr>
        <w:spacing w:after="0"/>
        <w:ind w:left="0"/>
        <w:jc w:val="both"/>
      </w:pPr>
      <w:r>
        <w:rPr>
          <w:rFonts w:ascii="Times New Roman"/>
          <w:b w:val="false"/>
          <w:i w:val="false"/>
          <w:color w:val="000000"/>
          <w:sz w:val="28"/>
        </w:rPr>
        <w:t>
      Мынадай мәндерге рұқсат етіледі:</w:t>
      </w:r>
    </w:p>
    <w:p>
      <w:pPr>
        <w:spacing w:after="0"/>
        <w:ind w:left="0"/>
        <w:jc w:val="both"/>
      </w:pPr>
      <w:r>
        <w:rPr>
          <w:rFonts w:ascii="Times New Roman"/>
          <w:b w:val="false"/>
          <w:i w:val="false"/>
          <w:color w:val="000000"/>
          <w:sz w:val="28"/>
        </w:rPr>
        <w:t>
      "электрондық түрде" (егер әкімшілік деректерді жинау электрондық түрде жүзеге асырылатын болса);</w:t>
      </w:r>
    </w:p>
    <w:p>
      <w:pPr>
        <w:spacing w:after="0"/>
        <w:ind w:left="0"/>
        <w:jc w:val="both"/>
      </w:pPr>
      <w:r>
        <w:rPr>
          <w:rFonts w:ascii="Times New Roman"/>
          <w:b w:val="false"/>
          <w:i w:val="false"/>
          <w:color w:val="000000"/>
          <w:sz w:val="28"/>
        </w:rPr>
        <w:t>
      "қағаз жеткізгіштерде" (егер әкімшілік деректерді жинау қағаз жеткізгіштерде жүзеге асырылатын болса);</w:t>
      </w:r>
    </w:p>
    <w:p>
      <w:pPr>
        <w:spacing w:after="0"/>
        <w:ind w:left="0"/>
        <w:jc w:val="both"/>
      </w:pPr>
      <w:r>
        <w:rPr>
          <w:rFonts w:ascii="Times New Roman"/>
          <w:b w:val="false"/>
          <w:i w:val="false"/>
          <w:color w:val="000000"/>
          <w:sz w:val="28"/>
        </w:rPr>
        <w:t>
      Егер ақпарат жинау қағаз жеткізгіштерде және электрондық түрде де жүргізілген жағдайда, екі мәннің бір уақытта болуына рұқсат беріледі.</w:t>
      </w:r>
    </w:p>
    <w:p>
      <w:pPr>
        <w:spacing w:after="0"/>
        <w:ind w:left="0"/>
        <w:jc w:val="both"/>
      </w:pPr>
      <w:r>
        <w:rPr>
          <w:rFonts w:ascii="Times New Roman"/>
          <w:b w:val="false"/>
          <w:i w:val="false"/>
          <w:color w:val="000000"/>
          <w:sz w:val="28"/>
        </w:rPr>
        <w:t>
      5-бағанда әкімшілік деректерді алу (жинау) үшін ақпараттық жүйенің болуы көрсетіледі. "Иә" немесе "жоқ" деген мәндерге рұқсат етіледі;</w:t>
      </w:r>
    </w:p>
    <w:p>
      <w:pPr>
        <w:spacing w:after="0"/>
        <w:ind w:left="0"/>
        <w:jc w:val="both"/>
      </w:pPr>
      <w:r>
        <w:rPr>
          <w:rFonts w:ascii="Times New Roman"/>
          <w:b w:val="false"/>
          <w:i w:val="false"/>
          <w:color w:val="000000"/>
          <w:sz w:val="28"/>
        </w:rPr>
        <w:t>
      6-бағанда Классификация тізілімі (классификацияларды "КЛАСС" АЖ-да ретке келтіру мақсатында қалыптастырылған классификациялардың жүйелендірілген тізбесі) бойынша коды және әкімшілік деректерді алу (жинау) кезінде пайдаланылатын классификатордың атауы (техникалық реттеу саласындағы заңнамада белгіленген тәртіппен бекітілген ұлттық классификаторлар көрсетіледі) атап көрсетіледі;</w:t>
      </w:r>
    </w:p>
    <w:p>
      <w:pPr>
        <w:spacing w:after="0"/>
        <w:ind w:left="0"/>
        <w:jc w:val="both"/>
      </w:pPr>
      <w:r>
        <w:rPr>
          <w:rFonts w:ascii="Times New Roman"/>
          <w:b w:val="false"/>
          <w:i w:val="false"/>
          <w:color w:val="000000"/>
          <w:sz w:val="28"/>
        </w:rPr>
        <w:t>
      7-бағанда Классификация тізілімі бойынша коды және әкімшілік деректерді алу (жинау) кезінде пайдаланылған классификаторлардың атауы көрсетіледі (әкімшілік дереккөздер әзірлеген және бекіткен ведомстволық классификациялар (министрліктер мен ведомстволардың белгілі саласында ресми статистикалық ақпаратты түзуде қолдану үшін белгіленген тәртіппен енгізілген классификатор, номенклатура және анықтамалық) көрсетіледі).</w:t>
      </w:r>
    </w:p>
    <w:p>
      <w:pPr>
        <w:spacing w:after="0"/>
        <w:ind w:left="0"/>
        <w:jc w:val="both"/>
      </w:pPr>
      <w:r>
        <w:rPr>
          <w:rFonts w:ascii="Times New Roman"/>
          <w:b w:val="false"/>
          <w:i w:val="false"/>
          <w:color w:val="000000"/>
          <w:sz w:val="28"/>
        </w:rPr>
        <w:t>
      1. Классификация әдісі Қазақстан Республикасы Ұлттық экономика министрлігі Статистика комитеті төрағасының 2015 жылғы 18 наурыздағы № 50 бұйрығымен бекітілген (Нормативтік құқықтық актілерді мемлекеттік тіркеу тізілімінде № 10779 болып тіркелген) Ведомстволық жіктелімдерді жүргізудің үлгілік әдістемесіне сәйкес сатылы немесе фасеттік болуы тиіс;</w:t>
      </w:r>
    </w:p>
    <w:p>
      <w:pPr>
        <w:spacing w:after="0"/>
        <w:ind w:left="0"/>
        <w:jc w:val="both"/>
      </w:pPr>
      <w:r>
        <w:rPr>
          <w:rFonts w:ascii="Times New Roman"/>
          <w:b w:val="false"/>
          <w:i w:val="false"/>
          <w:color w:val="000000"/>
          <w:sz w:val="28"/>
        </w:rPr>
        <w:t>
      2. Ведомстволық классификацияларды кодтау кезінде кодтаудың мынадай түрлері қолданылуы тиіс:</w:t>
      </w:r>
    </w:p>
    <w:p>
      <w:pPr>
        <w:spacing w:after="0"/>
        <w:ind w:left="0"/>
        <w:jc w:val="both"/>
      </w:pPr>
      <w:r>
        <w:rPr>
          <w:rFonts w:ascii="Times New Roman"/>
          <w:b w:val="false"/>
          <w:i w:val="false"/>
          <w:color w:val="000000"/>
          <w:sz w:val="28"/>
        </w:rPr>
        <w:t>
      1) тізбектілік;</w:t>
      </w:r>
    </w:p>
    <w:p>
      <w:pPr>
        <w:spacing w:after="0"/>
        <w:ind w:left="0"/>
        <w:jc w:val="both"/>
      </w:pPr>
      <w:r>
        <w:rPr>
          <w:rFonts w:ascii="Times New Roman"/>
          <w:b w:val="false"/>
          <w:i w:val="false"/>
          <w:color w:val="000000"/>
          <w:sz w:val="28"/>
        </w:rPr>
        <w:t>
      2) параллельдік;</w:t>
      </w:r>
    </w:p>
    <w:p>
      <w:pPr>
        <w:spacing w:after="0"/>
        <w:ind w:left="0"/>
        <w:jc w:val="both"/>
      </w:pPr>
      <w:r>
        <w:rPr>
          <w:rFonts w:ascii="Times New Roman"/>
          <w:b w:val="false"/>
          <w:i w:val="false"/>
          <w:color w:val="000000"/>
          <w:sz w:val="28"/>
        </w:rPr>
        <w:t>
      3) реттік;</w:t>
      </w:r>
    </w:p>
    <w:p>
      <w:pPr>
        <w:spacing w:after="0"/>
        <w:ind w:left="0"/>
        <w:jc w:val="both"/>
      </w:pPr>
      <w:r>
        <w:rPr>
          <w:rFonts w:ascii="Times New Roman"/>
          <w:b w:val="false"/>
          <w:i w:val="false"/>
          <w:color w:val="000000"/>
          <w:sz w:val="28"/>
        </w:rPr>
        <w:t>
      4) сериялық-реттік.</w:t>
      </w:r>
    </w:p>
    <w:p>
      <w:pPr>
        <w:spacing w:after="0"/>
        <w:ind w:left="0"/>
        <w:jc w:val="both"/>
      </w:pPr>
      <w:r>
        <w:rPr>
          <w:rFonts w:ascii="Times New Roman"/>
          <w:b w:val="false"/>
          <w:i w:val="false"/>
          <w:color w:val="000000"/>
          <w:sz w:val="28"/>
        </w:rPr>
        <w:t>
      3. Ведомстволық классификацияларға өзгерістер мен толықтырулар енгізу кезінде ведомстволық классификациялар позициясының әр коды үшін келесі директивалар қолданылады:</w:t>
      </w:r>
    </w:p>
    <w:p>
      <w:pPr>
        <w:spacing w:after="0"/>
        <w:ind w:left="0"/>
        <w:jc w:val="both"/>
      </w:pPr>
      <w:r>
        <w:rPr>
          <w:rFonts w:ascii="Times New Roman"/>
          <w:b w:val="false"/>
          <w:i w:val="false"/>
          <w:color w:val="000000"/>
          <w:sz w:val="28"/>
        </w:rPr>
        <w:t>
      1) позицияның күшін жою "К" - "Күші жойылған" директивасы;</w:t>
      </w:r>
    </w:p>
    <w:p>
      <w:pPr>
        <w:spacing w:after="0"/>
        <w:ind w:left="0"/>
        <w:jc w:val="both"/>
      </w:pPr>
      <w:r>
        <w:rPr>
          <w:rFonts w:ascii="Times New Roman"/>
          <w:b w:val="false"/>
          <w:i w:val="false"/>
          <w:color w:val="000000"/>
          <w:sz w:val="28"/>
        </w:rPr>
        <w:t>
      2) жаңа позицияны енгізу "Е" - "Енгізу" директивасы;</w:t>
      </w:r>
    </w:p>
    <w:p>
      <w:pPr>
        <w:spacing w:after="0"/>
        <w:ind w:left="0"/>
        <w:jc w:val="both"/>
      </w:pPr>
      <w:r>
        <w:rPr>
          <w:rFonts w:ascii="Times New Roman"/>
          <w:b w:val="false"/>
          <w:i w:val="false"/>
          <w:color w:val="000000"/>
          <w:sz w:val="28"/>
        </w:rPr>
        <w:t>
      3) позиция атауын өзгерту "Ө" - "Өзгерту" директивасы.</w:t>
      </w:r>
    </w:p>
    <w:p>
      <w:pPr>
        <w:spacing w:after="0"/>
        <w:ind w:left="0"/>
        <w:jc w:val="both"/>
      </w:pPr>
      <w:r>
        <w:rPr>
          <w:rFonts w:ascii="Times New Roman"/>
          <w:b w:val="false"/>
          <w:i w:val="false"/>
          <w:color w:val="000000"/>
          <w:sz w:val="28"/>
        </w:rPr>
        <w:t>
      4. Ведомстволық классификацияның әр элементі бойынша элементтің "басталған күні" және "аяқталған күні" көрсетіледі.</w:t>
      </w:r>
    </w:p>
    <w:p>
      <w:pPr>
        <w:spacing w:after="0"/>
        <w:ind w:left="0"/>
        <w:jc w:val="both"/>
      </w:pPr>
      <w:r>
        <w:rPr>
          <w:rFonts w:ascii="Times New Roman"/>
          <w:b w:val="false"/>
          <w:i w:val="false"/>
          <w:color w:val="000000"/>
          <w:sz w:val="28"/>
        </w:rPr>
        <w:t>
      5. Ведомстволық классификацияларды қайта қарастырғанда немесе өзгерістер мен толықтырулар енгізгенде сәйкестендіру кестелерін (ауыспалы кілттерін) қоса беру қажет.</w:t>
      </w:r>
    </w:p>
    <w:p>
      <w:pPr>
        <w:spacing w:after="0"/>
        <w:ind w:left="0"/>
        <w:jc w:val="both"/>
      </w:pPr>
      <w:r>
        <w:rPr>
          <w:rFonts w:ascii="Times New Roman"/>
          <w:b w:val="false"/>
          <w:i w:val="false"/>
          <w:color w:val="000000"/>
          <w:sz w:val="28"/>
        </w:rPr>
        <w:t>
      6. Ведомстволық классификациялар және сәйкестік кестелері мемлекеттік және орыс тілдерінде EXCEL форматында беріледі.</w:t>
      </w:r>
    </w:p>
    <w:p>
      <w:pPr>
        <w:spacing w:after="0"/>
        <w:ind w:left="0"/>
        <w:jc w:val="both"/>
      </w:pPr>
      <w:r>
        <w:rPr>
          <w:rFonts w:ascii="Times New Roman"/>
          <w:b w:val="false"/>
          <w:i w:val="false"/>
          <w:color w:val="000000"/>
          <w:sz w:val="28"/>
        </w:rPr>
        <w:t>
      7. Ведомстволық классификациялардың күші жойылған жағдайда әкімшілік дереккөздер жіктелімнің күші жойылған күнінен бастап күнтізбелік 10 күн ішінде уәкілетті органның ведомствосына жазбаша түрде хабарлауға міндетті.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