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05c8" w14:textId="b4e0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теңізшісінің жеке куәлігін беру" мемлекеттік көрсетілетін қызмет регламентін бекіту туралы" Қазақстан Республикасы Инвестициялар және даму министрінің 2016 жылғы 19 шілдедегі № 558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28 желтоқсандағы № 940 бұйрығы. Қазақстан Республикасының Әділет министрлігінде 2018 жылғы 29 желтоқсанда № 18093 болып тіркелді. Күші жойылды - Қазақстан Республикасы Индустрия және инфрақұрылымдық даму министрінің 2020 жылғы 17 тамыздағы № 433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17.08.2020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теңізшісінің жеке куәлігін беру" мемлекеттік көрсетілетін қызмет регламентін бекіту туралы" Қазақстан Республикасы Инвестициялар және даму министрінің 2016 жылғы 19 шілдедегі № 558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14112 болып тіркелген, 2016 жылғы 1 қыркүйекте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теңізшісінің жеке куәлігін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w:t>
      </w:r>
      <w:r>
        <w:rPr>
          <w:rFonts w:ascii="Times New Roman"/>
          <w:b w:val="false"/>
          <w:i w:val="false"/>
          <w:color w:val="000000"/>
          <w:sz w:val="28"/>
        </w:rPr>
        <w:t>ң атауы мынадай редакцияда жазылсын:</w:t>
      </w:r>
    </w:p>
    <w:bookmarkStart w:name="z7" w:id="4"/>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 құрылымдық бөлімшелердің (жұмыскерлердің) іс-қимылдары тәртібін сипаттау";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Көрсетілетін қызметті алушы өтініш жасаған кезде мемлекеттік қызмет көрсету процесінің құрамына кіретін әрбір рәсімнің (іс-қимылдың) мазмұны, орындалу ұзақтығы:</w:t>
      </w:r>
    </w:p>
    <w:bookmarkEnd w:id="5"/>
    <w:p>
      <w:pPr>
        <w:spacing w:after="0"/>
        <w:ind w:left="0"/>
        <w:jc w:val="both"/>
      </w:pPr>
      <w:r>
        <w:rPr>
          <w:rFonts w:ascii="Times New Roman"/>
          <w:b w:val="false"/>
          <w:i w:val="false"/>
          <w:color w:val="000000"/>
          <w:sz w:val="28"/>
        </w:rPr>
        <w:t>
      1) көрсетілетін қызметті берушінің өтініш-сауалнаманы, сондай-ақ Стандарттың 9-тармағына қарастырылған құжаттарды қабылдау және тіркеу - 30 (отыз) минут;</w:t>
      </w:r>
    </w:p>
    <w:p>
      <w:pPr>
        <w:spacing w:after="0"/>
        <w:ind w:left="0"/>
        <w:jc w:val="both"/>
      </w:pPr>
      <w:r>
        <w:rPr>
          <w:rFonts w:ascii="Times New Roman"/>
          <w:b w:val="false"/>
          <w:i w:val="false"/>
          <w:color w:val="000000"/>
          <w:sz w:val="28"/>
        </w:rPr>
        <w:t>
      2) цифрлық камераны және арнайы сканерді пайдалану арқылы суретке түсіру, қол саусақтарының таңбасын алу және осы Стандартқа 3-қосымшаға сәйкес қолхат-хабарлама беру – 30 (отыз) минут;</w:t>
      </w:r>
    </w:p>
    <w:p>
      <w:pPr>
        <w:spacing w:after="0"/>
        <w:ind w:left="0"/>
        <w:jc w:val="both"/>
      </w:pPr>
      <w:r>
        <w:rPr>
          <w:rFonts w:ascii="Times New Roman"/>
          <w:b w:val="false"/>
          <w:i w:val="false"/>
          <w:color w:val="000000"/>
          <w:sz w:val="28"/>
        </w:rPr>
        <w:t>
      3) қарау үшін құжаттарды көрсетілетін қызметті берушінің басшысына немесе оның орынбасарына беру – 1 (бір) сағат;</w:t>
      </w:r>
    </w:p>
    <w:p>
      <w:pPr>
        <w:spacing w:after="0"/>
        <w:ind w:left="0"/>
        <w:jc w:val="both"/>
      </w:pPr>
      <w:r>
        <w:rPr>
          <w:rFonts w:ascii="Times New Roman"/>
          <w:b w:val="false"/>
          <w:i w:val="false"/>
          <w:color w:val="000000"/>
          <w:sz w:val="28"/>
        </w:rPr>
        <w:t>
      4) басшымен немесе оның орынбасарымен жауапты орындаушыны анықтау - 2 (екі) сағат;</w:t>
      </w:r>
    </w:p>
    <w:p>
      <w:pPr>
        <w:spacing w:after="0"/>
        <w:ind w:left="0"/>
        <w:jc w:val="both"/>
      </w:pPr>
      <w:r>
        <w:rPr>
          <w:rFonts w:ascii="Times New Roman"/>
          <w:b w:val="false"/>
          <w:i w:val="false"/>
          <w:color w:val="000000"/>
          <w:sz w:val="28"/>
        </w:rPr>
        <w:t>
      5) жауапты орындаушының ТЖК беруді келісу журналында келісуге жіберілетін өтініш-сауалнамаларды тіркеуі және оларды келісу үшін ұлттық қауіпсіздік органдарына пошта арқылы немесе жабық байланыс арнасы болған кезде – деректер берудің ведомствоаралық желісі бойынша жолдауы – 4 (төрт) сағат;</w:t>
      </w:r>
    </w:p>
    <w:p>
      <w:pPr>
        <w:spacing w:after="0"/>
        <w:ind w:left="0"/>
        <w:jc w:val="both"/>
      </w:pPr>
      <w:r>
        <w:rPr>
          <w:rFonts w:ascii="Times New Roman"/>
          <w:b w:val="false"/>
          <w:i w:val="false"/>
          <w:color w:val="000000"/>
          <w:sz w:val="28"/>
        </w:rPr>
        <w:t>
      6) ұлттық қауіпсіздік органдарының ТЖК ресімдеуін келісуі және көрсетілетін қызметті берушіге келісу туралы белгісі бар өтініш-сауалнаманы пошта арқылы немесе жабық байланыс арнасы болған кезде – деректер берудің ведомствоаралық желісі бойынша жолдауы – 10 (он) жұмыс күні;</w:t>
      </w:r>
    </w:p>
    <w:p>
      <w:pPr>
        <w:spacing w:after="0"/>
        <w:ind w:left="0"/>
        <w:jc w:val="both"/>
      </w:pPr>
      <w:r>
        <w:rPr>
          <w:rFonts w:ascii="Times New Roman"/>
          <w:b w:val="false"/>
          <w:i w:val="false"/>
          <w:color w:val="000000"/>
          <w:sz w:val="28"/>
        </w:rPr>
        <w:t>
      7) көрсетілетін қызметті берушінің жауапты орындаушымен ТЖК-ні ресімдеу және беру үшін негіздердің болуын тексеру нәтижелері туралы жазбаша қорытынды даярлау – 1 (бір) сағат;</w:t>
      </w:r>
    </w:p>
    <w:p>
      <w:pPr>
        <w:spacing w:after="0"/>
        <w:ind w:left="0"/>
        <w:jc w:val="both"/>
      </w:pPr>
      <w:r>
        <w:rPr>
          <w:rFonts w:ascii="Times New Roman"/>
          <w:b w:val="false"/>
          <w:i w:val="false"/>
          <w:color w:val="000000"/>
          <w:sz w:val="28"/>
        </w:rPr>
        <w:t>
      8) көрсетілетін қызметті берушінің басшысымен немесе оның орынбасарымен шешім қабылдау және ТЖК-ні ресімдеу және беру үшін негіздердің болуын тексеру нәтижелері туралы қорытындыны көрсетілетін қызметті берушінің жауапты орындаушысына беру – 1 (бір) сағат;</w:t>
      </w:r>
    </w:p>
    <w:p>
      <w:pPr>
        <w:spacing w:after="0"/>
        <w:ind w:left="0"/>
        <w:jc w:val="both"/>
      </w:pPr>
      <w:r>
        <w:rPr>
          <w:rFonts w:ascii="Times New Roman"/>
          <w:b w:val="false"/>
          <w:i w:val="false"/>
          <w:color w:val="000000"/>
          <w:sz w:val="28"/>
        </w:rPr>
        <w:t>
      9) техникалық құралдарды пайдалана отырып, ТЖК ресімдеу – 1 (бір) жұмыс күні;</w:t>
      </w:r>
    </w:p>
    <w:p>
      <w:pPr>
        <w:spacing w:after="0"/>
        <w:ind w:left="0"/>
        <w:jc w:val="both"/>
      </w:pPr>
      <w:r>
        <w:rPr>
          <w:rFonts w:ascii="Times New Roman"/>
          <w:b w:val="false"/>
          <w:i w:val="false"/>
          <w:color w:val="000000"/>
          <w:sz w:val="28"/>
        </w:rPr>
        <w:t>
      10) ТЖК-ның толтырылу дұрыстығын тексеру және ТЖК-ге енгізілген биометрикалық деректерді пайдалана отырып, ТЖК иесінің жеке басын сәйкестендіру – 5 (бес) сағат;</w:t>
      </w:r>
    </w:p>
    <w:p>
      <w:pPr>
        <w:spacing w:after="0"/>
        <w:ind w:left="0"/>
        <w:jc w:val="both"/>
      </w:pPr>
      <w:r>
        <w:rPr>
          <w:rFonts w:ascii="Times New Roman"/>
          <w:b w:val="false"/>
          <w:i w:val="false"/>
          <w:color w:val="000000"/>
          <w:sz w:val="28"/>
        </w:rPr>
        <w:t>
      11) көрсетілетін қызметті алушыға ТЖК-ге енгізілген деректерді тексеру үшін жабдыққа рұқсат беруді қамтамасыз ету - 30 (отыз) минут;</w:t>
      </w:r>
    </w:p>
    <w:p>
      <w:pPr>
        <w:spacing w:after="0"/>
        <w:ind w:left="0"/>
        <w:jc w:val="both"/>
      </w:pPr>
      <w:r>
        <w:rPr>
          <w:rFonts w:ascii="Times New Roman"/>
          <w:b w:val="false"/>
          <w:i w:val="false"/>
          <w:color w:val="000000"/>
          <w:sz w:val="28"/>
        </w:rPr>
        <w:t>
      12) көрсетілетін қызметті алушыға ТЖК-ні беру – 30 (отыз)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1" w:id="6"/>
    <w:p>
      <w:pPr>
        <w:spacing w:after="0"/>
        <w:ind w:left="0"/>
        <w:jc w:val="both"/>
      </w:pPr>
      <w:r>
        <w:rPr>
          <w:rFonts w:ascii="Times New Roman"/>
          <w:b w:val="false"/>
          <w:i w:val="false"/>
          <w:color w:val="000000"/>
          <w:sz w:val="28"/>
        </w:rPr>
        <w:t>
      "3-тарау. Мемлекеттік қызмет көрсету процесінде көрсетілетін қызмет берушінің құрылымдық бөлімшелерінің (жұмыскерлерінің) өзара іс-қимылы тәртібінің сипаттамасы";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"8. Әрбір рәсімді (іс-әрекетті) орындау мерзімін көрсете отырып, құрылымдық бөлімдерінің (қызметкерлерінің) арасындағы рәсімдер (іс-әрекеттер) реттілігінің сипаттамасы:</w:t>
      </w:r>
    </w:p>
    <w:bookmarkEnd w:id="7"/>
    <w:p>
      <w:pPr>
        <w:spacing w:after="0"/>
        <w:ind w:left="0"/>
        <w:jc w:val="both"/>
      </w:pPr>
      <w:r>
        <w:rPr>
          <w:rFonts w:ascii="Times New Roman"/>
          <w:b w:val="false"/>
          <w:i w:val="false"/>
          <w:color w:val="000000"/>
          <w:sz w:val="28"/>
        </w:rPr>
        <w:t>
      1) көрсетілетін қызметті берушінің кеңсесінің қызметкері:</w:t>
      </w:r>
    </w:p>
    <w:p>
      <w:pPr>
        <w:spacing w:after="0"/>
        <w:ind w:left="0"/>
        <w:jc w:val="both"/>
      </w:pPr>
      <w:r>
        <w:rPr>
          <w:rFonts w:ascii="Times New Roman"/>
          <w:b w:val="false"/>
          <w:i w:val="false"/>
          <w:color w:val="000000"/>
          <w:sz w:val="28"/>
        </w:rPr>
        <w:t>
      өтініш-сауалнаманы, сондай-ақ Стандарттың 9-тармағында қарастырылған құжаттарды қабылдайды және тіркейді - 30 (отыз) минут;</w:t>
      </w:r>
    </w:p>
    <w:p>
      <w:pPr>
        <w:spacing w:after="0"/>
        <w:ind w:left="0"/>
        <w:jc w:val="both"/>
      </w:pPr>
      <w:r>
        <w:rPr>
          <w:rFonts w:ascii="Times New Roman"/>
          <w:b w:val="false"/>
          <w:i w:val="false"/>
          <w:color w:val="000000"/>
          <w:sz w:val="28"/>
        </w:rPr>
        <w:t>
      цифрлық камераны және арнайы сканерді пайдалану арқылы суретке түсіру, қол саусақтарының таңбасын алу және осы Стандартқа 3-қосымшаға сәйкес қолхат-хабарлама беруді жүзеге асырады – 30 (отыз) минут;</w:t>
      </w:r>
    </w:p>
    <w:p>
      <w:pPr>
        <w:spacing w:after="0"/>
        <w:ind w:left="0"/>
        <w:jc w:val="both"/>
      </w:pPr>
      <w:r>
        <w:rPr>
          <w:rFonts w:ascii="Times New Roman"/>
          <w:b w:val="false"/>
          <w:i w:val="false"/>
          <w:color w:val="000000"/>
          <w:sz w:val="28"/>
        </w:rPr>
        <w:t>
      бұрыштама қою үшін құжаттарды басшыға немесе оның орынбасарына береді – 1 (бір) сағат;</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жауапты орындаушыны анықтайды және оған құжаттарды қарау үшін береді – 2 (екі) сағат;</w:t>
      </w:r>
    </w:p>
    <w:p>
      <w:pPr>
        <w:spacing w:after="0"/>
        <w:ind w:left="0"/>
        <w:jc w:val="both"/>
      </w:pPr>
      <w:r>
        <w:rPr>
          <w:rFonts w:ascii="Times New Roman"/>
          <w:b w:val="false"/>
          <w:i w:val="false"/>
          <w:color w:val="000000"/>
          <w:sz w:val="28"/>
        </w:rPr>
        <w:t>
      3) көрсетілетін қызметті берушінің жауапты орындаушысы ТЖК беруді келісу журналында келісуге жіберілетін өтініш-сауалнамаларды қарайды және тіркейді және оларды ұлттық қауіпсіздік органдарына келісу үшін пошта арқылы немесе жабық байланыс арнасы болған кезде – деректер берудің ведомствоаралық желісі бойынша жолдайды – 4 (төрт) сағат;</w:t>
      </w:r>
    </w:p>
    <w:p>
      <w:pPr>
        <w:spacing w:after="0"/>
        <w:ind w:left="0"/>
        <w:jc w:val="both"/>
      </w:pPr>
      <w:r>
        <w:rPr>
          <w:rFonts w:ascii="Times New Roman"/>
          <w:b w:val="false"/>
          <w:i w:val="false"/>
          <w:color w:val="000000"/>
          <w:sz w:val="28"/>
        </w:rPr>
        <w:t>
      4) ұлттық қауіпсіздік органдарының жауапты орындаушысы ТЖК-ні ресімдеуді келіседі және келісу туралы белгісі бар өтініш-сауалнаманы көрсетілетін қызметті берушіге пошта арқылы немесе жабық байланыс арнасы болған кезде – электрондық цифрлық қолтаңбаны пайдалана отырып, деректер берудің ведомствоаралық желісі бойынша жолдайды – 10 (он)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 ұлттық қауіпсіздік органдарымен келісу кезінде ТЖК-ні ресімдеу және беру үшін негіздердің болуын тексеру нәтижелері туралы жазбаша қорытынды дайындайды – 1 (бір) сағат;</w:t>
      </w:r>
    </w:p>
    <w:p>
      <w:pPr>
        <w:spacing w:after="0"/>
        <w:ind w:left="0"/>
        <w:jc w:val="both"/>
      </w:pPr>
      <w:r>
        <w:rPr>
          <w:rFonts w:ascii="Times New Roman"/>
          <w:b w:val="false"/>
          <w:i w:val="false"/>
          <w:color w:val="000000"/>
          <w:sz w:val="28"/>
        </w:rPr>
        <w:t>
      6) көрсетілетін қызметті берушінің басшысы немесе оның орынбасары шешім қабылдайды және ТЖК-ні ресімдеу және беру үшін негіздердің болуын тексеру нәтижелері туралы қорытындыны көрсетілетін қызметті берушінің жауапты орындаушысына береді – 1 (бір) сағат;</w:t>
      </w:r>
    </w:p>
    <w:p>
      <w:pPr>
        <w:spacing w:after="0"/>
        <w:ind w:left="0"/>
        <w:jc w:val="both"/>
      </w:pPr>
      <w:r>
        <w:rPr>
          <w:rFonts w:ascii="Times New Roman"/>
          <w:b w:val="false"/>
          <w:i w:val="false"/>
          <w:color w:val="000000"/>
          <w:sz w:val="28"/>
        </w:rPr>
        <w:t>
      7) көрсетілетін қызметті берушінің жауапты орындаушысы:</w:t>
      </w:r>
    </w:p>
    <w:p>
      <w:pPr>
        <w:spacing w:after="0"/>
        <w:ind w:left="0"/>
        <w:jc w:val="both"/>
      </w:pPr>
      <w:r>
        <w:rPr>
          <w:rFonts w:ascii="Times New Roman"/>
          <w:b w:val="false"/>
          <w:i w:val="false"/>
          <w:color w:val="000000"/>
          <w:sz w:val="28"/>
        </w:rPr>
        <w:t>
      көрсетілетін қызметті берушінің басшысы немесе оның орынбасары оң шешім қабылдаған кезде техникалық құралдарды пайдалана отырып, ТЖК-ны ресімдейді – 1 (бір) жұмыс күні;</w:t>
      </w:r>
    </w:p>
    <w:p>
      <w:pPr>
        <w:spacing w:after="0"/>
        <w:ind w:left="0"/>
        <w:jc w:val="both"/>
      </w:pPr>
      <w:r>
        <w:rPr>
          <w:rFonts w:ascii="Times New Roman"/>
          <w:b w:val="false"/>
          <w:i w:val="false"/>
          <w:color w:val="000000"/>
          <w:sz w:val="28"/>
        </w:rPr>
        <w:t>
      ТЖК-ның толтырылу дұрыстығын және ТЖК-ге енгізілген биометрикалық деректерді пайдалана отырып ТЖК иесінің жеке басының сәйкестігін тексереді және көрсетілетін қызметті берушінің кеңсесінің қызметкеріне береді – 5 (бес) сағат;</w:t>
      </w:r>
    </w:p>
    <w:p>
      <w:pPr>
        <w:spacing w:after="0"/>
        <w:ind w:left="0"/>
        <w:jc w:val="both"/>
      </w:pPr>
      <w:r>
        <w:rPr>
          <w:rFonts w:ascii="Times New Roman"/>
          <w:b w:val="false"/>
          <w:i w:val="false"/>
          <w:color w:val="000000"/>
          <w:sz w:val="28"/>
        </w:rPr>
        <w:t>
      8) көрсетілетін қызметті берушінің кеңсесінің қызметкері:</w:t>
      </w:r>
    </w:p>
    <w:p>
      <w:pPr>
        <w:spacing w:after="0"/>
        <w:ind w:left="0"/>
        <w:jc w:val="both"/>
      </w:pPr>
      <w:r>
        <w:rPr>
          <w:rFonts w:ascii="Times New Roman"/>
          <w:b w:val="false"/>
          <w:i w:val="false"/>
          <w:color w:val="000000"/>
          <w:sz w:val="28"/>
        </w:rPr>
        <w:t>
      көрсетілетін қызметті алушынының талап етуі бойынша ТЖК-ға енгізілген арнайы техникалық құралдарсыз оқылмайтын оған қатысты кез келген деректерді тексеруге мүмкіндік беретін жабдыққа рұқсат беру – 30 (отыз) минут;</w:t>
      </w:r>
    </w:p>
    <w:p>
      <w:pPr>
        <w:spacing w:after="0"/>
        <w:ind w:left="0"/>
        <w:jc w:val="both"/>
      </w:pPr>
      <w:r>
        <w:rPr>
          <w:rFonts w:ascii="Times New Roman"/>
          <w:b w:val="false"/>
          <w:i w:val="false"/>
          <w:color w:val="000000"/>
          <w:sz w:val="28"/>
        </w:rPr>
        <w:t>
      ТЖК-н беру журналына қол қойғыза отырып, көрсетілетін қызметті алушыға ТЖК-н жеке өзіне береді – 30 (отыз) минут.";</w:t>
      </w:r>
    </w:p>
    <w:bookmarkStart w:name="z14"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теңізшісінің жеке куәлігін беру" мемлекеттік көрсетілетін қызмет регламентіне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Қазақстан Республикасының заңнамасында белгіленген тәртіппен:</w:t>
      </w:r>
    </w:p>
    <w:bookmarkEnd w:id="9"/>
    <w:bookmarkStart w:name="z16"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7" w:id="1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18" w:id="12"/>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2"/>
    <w:bookmarkStart w:name="z19" w:id="13"/>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13"/>
    <w:bookmarkStart w:name="z20"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4"/>
    <w:bookmarkStart w:name="z21"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940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теңізшісінің жеке куәлігін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3" w:id="16"/>
    <w:p>
      <w:pPr>
        <w:spacing w:after="0"/>
        <w:ind w:left="0"/>
        <w:jc w:val="left"/>
      </w:pPr>
      <w:r>
        <w:rPr>
          <w:rFonts w:ascii="Times New Roman"/>
          <w:b/>
          <w:i w:val="false"/>
          <w:color w:val="000000"/>
        </w:rPr>
        <w:t xml:space="preserve"> "Қазақстан Республикасы теңізшісінің жеке куәлігін беру" мемлекеттік қызмет көрсету бизнес-процестерінің анықтамалығы</w:t>
      </w:r>
    </w:p>
    <w:bookmarkEnd w:id="16"/>
    <w:p>
      <w:pPr>
        <w:spacing w:after="0"/>
        <w:ind w:left="0"/>
        <w:jc w:val="left"/>
      </w:pPr>
      <w:r>
        <w:br/>
      </w:r>
    </w:p>
    <w:p>
      <w:pPr>
        <w:spacing w:after="0"/>
        <w:ind w:left="0"/>
        <w:jc w:val="both"/>
      </w:pPr>
      <w:r>
        <w:drawing>
          <wp:inline distT="0" distB="0" distL="0" distR="0">
            <wp:extent cx="78105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