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cfe5" w14:textId="1a9c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мемлекеттiк көрсетілетін қызметтер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27 желтоқсандағы № 549 бұйрығы. Қазақстан Республикасының Әділет министрлігінде 2018 жылғы 28 желтоқсанда № 18078 болып тіркелді. Күші жойылды - Қазақстан Республикасының Цифрлық даму, инновациялар және аэроғарыш өнеркәсібі министрінің 2020 жылғы 13 сәуірдегі № 135/НҚ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13.04.2020 </w:t>
      </w:r>
      <w:r>
        <w:rPr>
          <w:rFonts w:ascii="Times New Roman"/>
          <w:b w:val="false"/>
          <w:i w:val="false"/>
          <w:color w:val="00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Мынадай мемлекеттік көрсетілетін қызмет стандарттары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Цифрлық даму, инновациялар және аэроғарыш өнеркәсібі министрінің 20.04.2020 </w:t>
      </w:r>
      <w:r>
        <w:rPr>
          <w:rFonts w:ascii="Times New Roman"/>
          <w:b w:val="false"/>
          <w:i w:val="false"/>
          <w:color w:val="000000"/>
          <w:sz w:val="28"/>
        </w:rPr>
        <w:t>№ 151/НҚ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"Нөмірлеу ресурсын бөлу және нөмірлерді беру, сондай-ақ оларды алып қою" мемлекеттiк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радиожиілілік спектрін пайдалануға рұқсат беру, жою, ұзарту және қайта ресімдеу" мемлекеттiк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Цифрлық даму, инновациялар және аэроғарыш өнеркәсібі министрінің 30.04.2020 </w:t>
      </w:r>
      <w:r>
        <w:rPr>
          <w:rFonts w:ascii="Times New Roman"/>
          <w:b w:val="false"/>
          <w:i w:val="false"/>
          <w:color w:val="000000"/>
          <w:sz w:val="28"/>
        </w:rPr>
        <w:t>№ 168/НҚ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20.04.2020 </w:t>
      </w:r>
      <w:r>
        <w:rPr>
          <w:rFonts w:ascii="Times New Roman"/>
          <w:b w:val="false"/>
          <w:i w:val="false"/>
          <w:color w:val="000000"/>
          <w:sz w:val="28"/>
        </w:rPr>
        <w:t>№ 151/НҚ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30.04.2020 </w:t>
      </w:r>
      <w:r>
        <w:rPr>
          <w:rFonts w:ascii="Times New Roman"/>
          <w:b w:val="false"/>
          <w:i w:val="false"/>
          <w:color w:val="000000"/>
          <w:sz w:val="28"/>
        </w:rPr>
        <w:t>№ 168/НҚ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Телекоммуникациялар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549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"Байланыс саласындағы қызметтерді көрсетуге лицензия беру" мемлекеттік көрсетілетін қызмет стандарты</w:t>
      </w:r>
    </w:p>
    <w:bookmarkEnd w:id="6"/>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20.04.2020 </w:t>
      </w:r>
      <w:r>
        <w:rPr>
          <w:rFonts w:ascii="Times New Roman"/>
          <w:b w:val="false"/>
          <w:i w:val="false"/>
          <w:color w:val="ff0000"/>
          <w:sz w:val="28"/>
        </w:rPr>
        <w:t>№ 151/НҚ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549 бұйрығына 2-қосымша</w:t>
            </w:r>
          </w:p>
        </w:tc>
      </w:tr>
    </w:tbl>
    <w:bookmarkStart w:name="z42" w:id="7"/>
    <w:p>
      <w:pPr>
        <w:spacing w:after="0"/>
        <w:ind w:left="0"/>
        <w:jc w:val="left"/>
      </w:pPr>
      <w:r>
        <w:rPr>
          <w:rFonts w:ascii="Times New Roman"/>
          <w:b/>
          <w:i w:val="false"/>
          <w:color w:val="000000"/>
        </w:rPr>
        <w:t xml:space="preserve"> "Нөмірлеу ресурсын бөлу және нөмірлерді беру, сондай-ақ оларды алып қою" мемлекеттік көрсетілетін қызмет стандарты</w:t>
      </w:r>
    </w:p>
    <w:bookmarkEnd w:id="7"/>
    <w:bookmarkStart w:name="z43" w:id="8"/>
    <w:p>
      <w:pPr>
        <w:spacing w:after="0"/>
        <w:ind w:left="0"/>
        <w:jc w:val="left"/>
      </w:pPr>
      <w:r>
        <w:rPr>
          <w:rFonts w:ascii="Times New Roman"/>
          <w:b/>
          <w:i w:val="false"/>
          <w:color w:val="000000"/>
        </w:rPr>
        <w:t xml:space="preserve"> 1-тарау. Жалпы ережелер</w:t>
      </w:r>
    </w:p>
    <w:bookmarkEnd w:id="8"/>
    <w:bookmarkStart w:name="z44" w:id="9"/>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мемлекеттік көрсетілетін қызметі (бұдан әрі – мемлекеттік көрсетілетін қызмет).</w:t>
      </w:r>
    </w:p>
    <w:bookmarkEnd w:id="9"/>
    <w:bookmarkStart w:name="z45" w:id="10"/>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10"/>
    <w:bookmarkStart w:name="z46" w:id="11"/>
    <w:p>
      <w:pPr>
        <w:spacing w:after="0"/>
        <w:ind w:left="0"/>
        <w:jc w:val="both"/>
      </w:pPr>
      <w:r>
        <w:rPr>
          <w:rFonts w:ascii="Times New Roman"/>
          <w:b w:val="false"/>
          <w:i w:val="false"/>
          <w:color w:val="000000"/>
          <w:sz w:val="28"/>
        </w:rPr>
        <w:t>
      3. Мемлекеттік көрсетілетін қызметті Министрліктің Телекоммуникациялар комитеті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47"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48" w:id="13"/>
    <w:p>
      <w:pPr>
        <w:spacing w:after="0"/>
        <w:ind w:left="0"/>
        <w:jc w:val="both"/>
      </w:pPr>
      <w:r>
        <w:rPr>
          <w:rFonts w:ascii="Times New Roman"/>
          <w:b w:val="false"/>
          <w:i w:val="false"/>
          <w:color w:val="000000"/>
          <w:sz w:val="28"/>
        </w:rPr>
        <w:t>
      4. Мемлекеттік қызметті көрсету мерзімдері порталға құжаттар топтамасын тапсырған сәттен бастап 5 (бес) жұмыс күнін құрайды.</w:t>
      </w:r>
    </w:p>
    <w:bookmarkEnd w:id="13"/>
    <w:bookmarkStart w:name="z49" w:id="14"/>
    <w:p>
      <w:pPr>
        <w:spacing w:after="0"/>
        <w:ind w:left="0"/>
        <w:jc w:val="both"/>
      </w:pPr>
      <w:r>
        <w:rPr>
          <w:rFonts w:ascii="Times New Roman"/>
          <w:b w:val="false"/>
          <w:i w:val="false"/>
          <w:color w:val="000000"/>
          <w:sz w:val="28"/>
        </w:rPr>
        <w:t>
      5. Мемлекеттік қызметті көрсету нысаны: электрондық түрде.</w:t>
      </w:r>
    </w:p>
    <w:bookmarkEnd w:id="14"/>
    <w:bookmarkStart w:name="z50" w:id="15"/>
    <w:p>
      <w:pPr>
        <w:spacing w:after="0"/>
        <w:ind w:left="0"/>
        <w:jc w:val="both"/>
      </w:pPr>
      <w:r>
        <w:rPr>
          <w:rFonts w:ascii="Times New Roman"/>
          <w:b w:val="false"/>
          <w:i w:val="false"/>
          <w:color w:val="000000"/>
          <w:sz w:val="28"/>
        </w:rPr>
        <w:t xml:space="preserve">
      6. Көрсетілетін мемлекеттік қызметтің нәтижесі: </w:t>
      </w:r>
    </w:p>
    <w:bookmarkEnd w:id="15"/>
    <w:p>
      <w:pPr>
        <w:spacing w:after="0"/>
        <w:ind w:left="0"/>
        <w:jc w:val="both"/>
      </w:pPr>
      <w:r>
        <w:rPr>
          <w:rFonts w:ascii="Times New Roman"/>
          <w:b w:val="false"/>
          <w:i w:val="false"/>
          <w:color w:val="000000"/>
          <w:sz w:val="28"/>
        </w:rPr>
        <w:t>
      нөмірлеу ресурсын бөлу немесе алып қою туралы бұйрық;</w:t>
      </w:r>
    </w:p>
    <w:p>
      <w:pPr>
        <w:spacing w:after="0"/>
        <w:ind w:left="0"/>
        <w:jc w:val="both"/>
      </w:pPr>
      <w:r>
        <w:rPr>
          <w:rFonts w:ascii="Times New Roman"/>
          <w:b w:val="false"/>
          <w:i w:val="false"/>
          <w:color w:val="000000"/>
          <w:sz w:val="28"/>
        </w:rPr>
        <w:t>
      дәлелді бас тарту болып табылады.</w:t>
      </w:r>
    </w:p>
    <w:p>
      <w:pPr>
        <w:spacing w:after="0"/>
        <w:ind w:left="0"/>
        <w:jc w:val="both"/>
      </w:pPr>
      <w:r>
        <w:rPr>
          <w:rFonts w:ascii="Times New Roman"/>
          <w:b w:val="false"/>
          <w:i w:val="false"/>
          <w:color w:val="000000"/>
          <w:sz w:val="28"/>
        </w:rPr>
        <w:t>
      Көрсетілетін мемлекеттік қызметтің нәтижесін беру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түрінде жіберіледі.</w:t>
      </w:r>
    </w:p>
    <w:bookmarkStart w:name="z51" w:id="16"/>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16"/>
    <w:bookmarkStart w:name="z52" w:id="17"/>
    <w:p>
      <w:pPr>
        <w:spacing w:after="0"/>
        <w:ind w:left="0"/>
        <w:jc w:val="both"/>
      </w:pPr>
      <w:r>
        <w:rPr>
          <w:rFonts w:ascii="Times New Roman"/>
          <w:b w:val="false"/>
          <w:i w:val="false"/>
          <w:color w:val="000000"/>
          <w:sz w:val="28"/>
        </w:rPr>
        <w:t>
      8. Порталдың жұмыс кестесі–техникалық жұмыстарды жүргізумен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келесі жұмыс күнінде жүзеге асырылады).</w:t>
      </w:r>
    </w:p>
    <w:bookmarkEnd w:id="17"/>
    <w:bookmarkStart w:name="z53" w:id="18"/>
    <w:p>
      <w:pPr>
        <w:spacing w:after="0"/>
        <w:ind w:left="0"/>
        <w:jc w:val="both"/>
      </w:pPr>
      <w:r>
        <w:rPr>
          <w:rFonts w:ascii="Times New Roman"/>
          <w:b w:val="false"/>
          <w:i w:val="false"/>
          <w:color w:val="000000"/>
          <w:sz w:val="28"/>
        </w:rPr>
        <w:t>
      9. Көрсетілетін қызметті алушы (немесе уәкілетті өкілдің: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18"/>
    <w:p>
      <w:pPr>
        <w:spacing w:after="0"/>
        <w:ind w:left="0"/>
        <w:jc w:val="both"/>
      </w:pPr>
      <w:r>
        <w:rPr>
          <w:rFonts w:ascii="Times New Roman"/>
          <w:b w:val="false"/>
          <w:i w:val="false"/>
          <w:color w:val="000000"/>
          <w:sz w:val="28"/>
        </w:rPr>
        <w:t>
      оператор қатысатын әрбір өңірде қалааралық және (немесе) халықаралық байланыс операторларын таңдау мақсатында желілерді қосудың стандартты нүктелері болып табылатын оператор желісінің коммутациялық станциялары;</w:t>
      </w:r>
    </w:p>
    <w:p>
      <w:pPr>
        <w:spacing w:after="0"/>
        <w:ind w:left="0"/>
        <w:jc w:val="both"/>
      </w:pPr>
      <w:r>
        <w:rPr>
          <w:rFonts w:ascii="Times New Roman"/>
          <w:b w:val="false"/>
          <w:i w:val="false"/>
          <w:color w:val="000000"/>
          <w:sz w:val="28"/>
        </w:rPr>
        <w:t>
      жаңадан енгізілетін немесе бұрын қолданыста болған қызметте қызметке қол жеткізу кодын 1, 2, 3 және 4 пайдалана отырып, байланыс қызметтерін көрсететін "ХХХ" операторының кодын алу үшін құжаттар тізбесіне қосымша мынадай құжаттар ұсынылады:</w:t>
      </w:r>
    </w:p>
    <w:p>
      <w:pPr>
        <w:spacing w:after="0"/>
        <w:ind w:left="0"/>
        <w:jc w:val="both"/>
      </w:pPr>
      <w:r>
        <w:rPr>
          <w:rFonts w:ascii="Times New Roman"/>
          <w:b w:val="false"/>
          <w:i w:val="false"/>
          <w:color w:val="000000"/>
          <w:sz w:val="28"/>
        </w:rPr>
        <w:t>
      көрсетілетін қызметтің толық сипаттамасы;</w:t>
      </w:r>
    </w:p>
    <w:p>
      <w:pPr>
        <w:spacing w:after="0"/>
        <w:ind w:left="0"/>
        <w:jc w:val="both"/>
      </w:pPr>
      <w:r>
        <w:rPr>
          <w:rFonts w:ascii="Times New Roman"/>
          <w:b w:val="false"/>
          <w:i w:val="false"/>
          <w:color w:val="000000"/>
          <w:sz w:val="28"/>
        </w:rPr>
        <w:t>
      нөмірлеу ресурсын алу үшін негіздеме: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 ресімдеген бірыңғай телекоммуникациялар желісінің нөмірлеу ресурсын бөлуге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түсіндірме жазба;</w:t>
      </w:r>
    </w:p>
    <w:p>
      <w:pPr>
        <w:spacing w:after="0"/>
        <w:ind w:left="0"/>
        <w:jc w:val="both"/>
      </w:pPr>
      <w:r>
        <w:rPr>
          <w:rFonts w:ascii="Times New Roman"/>
          <w:b w:val="false"/>
          <w:i w:val="false"/>
          <w:color w:val="000000"/>
          <w:sz w:val="28"/>
        </w:rPr>
        <w:t>
      қалааралық және (немесе) халықаралық байланыс операторын таңдау префиксін алу үшін құжаттар тізбесіне қосымша байланыс қызметін ұйымдастырудың транзиттік мақсаттылығының тізбесі ұсынылады;</w:t>
      </w:r>
    </w:p>
    <w:p>
      <w:pPr>
        <w:spacing w:after="0"/>
        <w:ind w:left="0"/>
        <w:jc w:val="both"/>
      </w:pPr>
      <w:r>
        <w:rPr>
          <w:rFonts w:ascii="Times New Roman"/>
          <w:b w:val="false"/>
          <w:i w:val="false"/>
          <w:color w:val="000000"/>
          <w:sz w:val="28"/>
        </w:rPr>
        <w:t>
      ұсынылатын байланыс қызметін көрсету тәсілінің нақты сипаттамасы;</w:t>
      </w:r>
    </w:p>
    <w:p>
      <w:pPr>
        <w:spacing w:after="0"/>
        <w:ind w:left="0"/>
        <w:jc w:val="both"/>
      </w:pPr>
      <w:r>
        <w:rPr>
          <w:rFonts w:ascii="Times New Roman"/>
          <w:b w:val="false"/>
          <w:i w:val="false"/>
          <w:color w:val="000000"/>
          <w:sz w:val="28"/>
        </w:rPr>
        <w:t>
      қоңырауларды тарифтеу және бағыттау бойынша ұсыныстар.</w:t>
      </w:r>
    </w:p>
    <w:p>
      <w:pPr>
        <w:spacing w:after="0"/>
        <w:ind w:left="0"/>
        <w:jc w:val="both"/>
      </w:pPr>
      <w:r>
        <w:rPr>
          <w:rFonts w:ascii="Times New Roman"/>
          <w:b w:val="false"/>
          <w:i w:val="false"/>
          <w:color w:val="000000"/>
          <w:sz w:val="28"/>
        </w:rPr>
        <w:t>
      "ХХХХ" қызметі абоненттерінің логикалық нөмірлері қызметті абоненттеу кезінде байланыс операторларына (4, 5, 6 және 7 қызмет провайдерлеріне) бөлінеді.</w:t>
      </w:r>
    </w:p>
    <w:p>
      <w:pPr>
        <w:spacing w:after="0"/>
        <w:ind w:left="0"/>
        <w:jc w:val="both"/>
      </w:pPr>
      <w:r>
        <w:rPr>
          <w:rFonts w:ascii="Times New Roman"/>
          <w:b w:val="false"/>
          <w:i w:val="false"/>
          <w:color w:val="000000"/>
          <w:sz w:val="28"/>
        </w:rPr>
        <w:t>
      нөмірлеу ресурсын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нөмірлеу ресурсын бөлу туралы бұйрығы туралы мәліметтерді көрсете отырып, мемлекеттік көрсетілетін қызметті алушы ресімдеген бірыңғай телекоммуникация желісінің нөмірлеу ресурсын алуға өтініш.</w:t>
      </w:r>
    </w:p>
    <w:p>
      <w:pPr>
        <w:spacing w:after="0"/>
        <w:ind w:left="0"/>
        <w:jc w:val="both"/>
      </w:pPr>
      <w:r>
        <w:rPr>
          <w:rFonts w:ascii="Times New Roman"/>
          <w:b w:val="false"/>
          <w:i w:val="false"/>
          <w:color w:val="000000"/>
          <w:sz w:val="28"/>
        </w:rPr>
        <w:t xml:space="preserve">
      Көрсетілетін қызметті алушы жеке басын куәландыратын құжаттар туралы, заңды тұлғаны мемлекеттік тіркеу (қайта тіркеу) туралы мәліметтерді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Порталда көрсетілетін қызметті алушының "жеке кабинетіне" мемлекеттік көрсетілетін қызметке сұрау салудың қабылданғаны туралы мәртебе жіберіледі.</w:t>
      </w:r>
    </w:p>
    <w:bookmarkStart w:name="z54" w:id="1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19"/>
    <w:bookmarkStart w:name="z55" w:id="20"/>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20"/>
    <w:p>
      <w:pPr>
        <w:spacing w:after="0"/>
        <w:ind w:left="0"/>
        <w:jc w:val="both"/>
      </w:pPr>
      <w:r>
        <w:rPr>
          <w:rFonts w:ascii="Times New Roman"/>
          <w:b w:val="false"/>
          <w:i w:val="false"/>
          <w:color w:val="000000"/>
          <w:sz w:val="28"/>
        </w:rPr>
        <w:t>
      Шағымдар көрсетілетін қызметті берушінің жұмыс кестесіне сәйкес жазбаша нысанда поштамен, көрсетілетін қызметті берушінің немесе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 көрсетіледі;</w:t>
      </w:r>
    </w:p>
    <w:p>
      <w:pPr>
        <w:spacing w:after="0"/>
        <w:ind w:left="0"/>
        <w:jc w:val="both"/>
      </w:pPr>
      <w:r>
        <w:rPr>
          <w:rFonts w:ascii="Times New Roman"/>
          <w:b w:val="false"/>
          <w:i w:val="false"/>
          <w:color w:val="000000"/>
          <w:sz w:val="28"/>
        </w:rPr>
        <w:t>
      заңды тұлғаның –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bookmarkStart w:name="z56" w:id="21"/>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1"/>
    <w:bookmarkStart w:name="z57" w:id="22"/>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22"/>
    <w:bookmarkStart w:name="z58" w:id="23"/>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w:t>
      </w:r>
    </w:p>
    <w:bookmarkEnd w:id="23"/>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порталда орналастырылған.</w:t>
      </w:r>
    </w:p>
    <w:bookmarkStart w:name="z59" w:id="24"/>
    <w:p>
      <w:pPr>
        <w:spacing w:after="0"/>
        <w:ind w:left="0"/>
        <w:jc w:val="both"/>
      </w:pPr>
      <w:r>
        <w:rPr>
          <w:rFonts w:ascii="Times New Roman"/>
          <w:b w:val="false"/>
          <w:i w:val="false"/>
          <w:color w:val="000000"/>
          <w:sz w:val="28"/>
        </w:rPr>
        <w:t>
      13. Көрсетілетін қызметті алушы қашықтан қол жеткізу режимінде порталдағы "жеке кабинет", сондай-ақ мемлекеттік қызметтерді көрсету мәселелері жөніндегі бірыңғай байланыс орталығы арқылы мемлекеттік қызметті көрсету тәртібі мен мәртебесі туралы ақпаратты ала алады.</w:t>
      </w:r>
    </w:p>
    <w:bookmarkEnd w:id="24"/>
    <w:bookmarkStart w:name="z60" w:id="25"/>
    <w:p>
      <w:pPr>
        <w:spacing w:after="0"/>
        <w:ind w:left="0"/>
        <w:jc w:val="both"/>
      </w:pPr>
      <w:r>
        <w:rPr>
          <w:rFonts w:ascii="Times New Roman"/>
          <w:b w:val="false"/>
          <w:i w:val="false"/>
          <w:color w:val="000000"/>
          <w:sz w:val="28"/>
        </w:rPr>
        <w:t>
      14.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26"/>
    <w:p>
      <w:pPr>
        <w:spacing w:after="0"/>
        <w:ind w:left="0"/>
        <w:jc w:val="left"/>
      </w:pPr>
      <w:r>
        <w:rPr>
          <w:rFonts w:ascii="Times New Roman"/>
          <w:b/>
          <w:i w:val="false"/>
          <w:color w:val="000000"/>
        </w:rPr>
        <w:t xml:space="preserve"> Бірыңғай телекоммуникация желісінің нөмірлеу ресурсын бөлуге өтініш</w:t>
      </w:r>
    </w:p>
    <w:bookmarkEnd w:id="26"/>
    <w:p>
      <w:pPr>
        <w:spacing w:after="0"/>
        <w:ind w:left="0"/>
        <w:jc w:val="both"/>
      </w:pPr>
      <w:r>
        <w:rPr>
          <w:rFonts w:ascii="Times New Roman"/>
          <w:b w:val="false"/>
          <w:i w:val="false"/>
          <w:color w:val="000000"/>
          <w:sz w:val="28"/>
        </w:rPr>
        <w:t>
      1. Өтініш беруші (заңды тұлғалар үшін – толық және қысқаша атауы, жеке тұлғалар үшін – тегі, аты, әкесінің аты (бар болған жағдайда)).</w:t>
      </w:r>
    </w:p>
    <w:p>
      <w:pPr>
        <w:spacing w:after="0"/>
        <w:ind w:left="0"/>
        <w:jc w:val="both"/>
      </w:pPr>
      <w:r>
        <w:rPr>
          <w:rFonts w:ascii="Times New Roman"/>
          <w:b w:val="false"/>
          <w:i w:val="false"/>
          <w:color w:val="000000"/>
          <w:sz w:val="28"/>
        </w:rPr>
        <w:t>
      2. Жеке сәйкестендiру нөмiрі/бизнес-сәйкестендiру нөмiрi.</w:t>
      </w:r>
    </w:p>
    <w:p>
      <w:pPr>
        <w:spacing w:after="0"/>
        <w:ind w:left="0"/>
        <w:jc w:val="both"/>
      </w:pPr>
      <w:r>
        <w:rPr>
          <w:rFonts w:ascii="Times New Roman"/>
          <w:b w:val="false"/>
          <w:i w:val="false"/>
          <w:color w:val="000000"/>
          <w:sz w:val="28"/>
        </w:rPr>
        <w:t>
      3. Пошталық мекенжайы.</w:t>
      </w:r>
    </w:p>
    <w:p>
      <w:pPr>
        <w:spacing w:after="0"/>
        <w:ind w:left="0"/>
        <w:jc w:val="both"/>
      </w:pPr>
      <w:r>
        <w:rPr>
          <w:rFonts w:ascii="Times New Roman"/>
          <w:b w:val="false"/>
          <w:i w:val="false"/>
          <w:color w:val="000000"/>
          <w:sz w:val="28"/>
        </w:rPr>
        <w:t>
      4. Байланыс деректемелері (телефон, факс, телекс).</w:t>
      </w:r>
    </w:p>
    <w:p>
      <w:pPr>
        <w:spacing w:after="0"/>
        <w:ind w:left="0"/>
        <w:jc w:val="both"/>
      </w:pPr>
      <w:r>
        <w:rPr>
          <w:rFonts w:ascii="Times New Roman"/>
          <w:b w:val="false"/>
          <w:i w:val="false"/>
          <w:color w:val="000000"/>
          <w:sz w:val="28"/>
        </w:rPr>
        <w:t>
      5. Банктік деректемелер.</w:t>
      </w:r>
    </w:p>
    <w:p>
      <w:pPr>
        <w:spacing w:after="0"/>
        <w:ind w:left="0"/>
        <w:jc w:val="both"/>
      </w:pPr>
      <w:r>
        <w:rPr>
          <w:rFonts w:ascii="Times New Roman"/>
          <w:b w:val="false"/>
          <w:i w:val="false"/>
          <w:color w:val="000000"/>
          <w:sz w:val="28"/>
        </w:rPr>
        <w:t>
      6. Уәкілетті орган берген лицензиясының және оның қосымшасының деректемелері (лицензияланатын байланыс қызметтерін көрсеткен жағдайда).</w:t>
      </w:r>
    </w:p>
    <w:p>
      <w:pPr>
        <w:spacing w:after="0"/>
        <w:ind w:left="0"/>
        <w:jc w:val="both"/>
      </w:pPr>
      <w:r>
        <w:rPr>
          <w:rFonts w:ascii="Times New Roman"/>
          <w:b w:val="false"/>
          <w:i w:val="false"/>
          <w:color w:val="000000"/>
          <w:sz w:val="28"/>
        </w:rPr>
        <w:t>
      7. Желінің толық және қысқартылған атауы (егер болса).</w:t>
      </w:r>
    </w:p>
    <w:p>
      <w:pPr>
        <w:spacing w:after="0"/>
        <w:ind w:left="0"/>
        <w:jc w:val="both"/>
      </w:pPr>
      <w:r>
        <w:rPr>
          <w:rFonts w:ascii="Times New Roman"/>
          <w:b w:val="false"/>
          <w:i w:val="false"/>
          <w:color w:val="000000"/>
          <w:sz w:val="28"/>
        </w:rPr>
        <w:t>
      8. Желіні құруға және пайдалануға жауапты тұлғаның лауазымы, тегі, аты, әкесінің аты (бар болған жағдайда).</w:t>
      </w:r>
    </w:p>
    <w:p>
      <w:pPr>
        <w:spacing w:after="0"/>
        <w:ind w:left="0"/>
        <w:jc w:val="both"/>
      </w:pPr>
      <w:r>
        <w:rPr>
          <w:rFonts w:ascii="Times New Roman"/>
          <w:b w:val="false"/>
          <w:i w:val="false"/>
          <w:color w:val="000000"/>
          <w:sz w:val="28"/>
        </w:rPr>
        <w:t>
      9. Сұратылатын нөмірлеу ресурсының көлемі.</w:t>
      </w:r>
    </w:p>
    <w:p>
      <w:pPr>
        <w:spacing w:after="0"/>
        <w:ind w:left="0"/>
        <w:jc w:val="both"/>
      </w:pPr>
      <w:r>
        <w:rPr>
          <w:rFonts w:ascii="Times New Roman"/>
          <w:b w:val="false"/>
          <w:i w:val="false"/>
          <w:color w:val="000000"/>
          <w:sz w:val="28"/>
        </w:rPr>
        <w:t xml:space="preserve">
      10. Сұратылатын нөмірлеу ресурсын пайдалану болжанып отырған аумақ. </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ресімделген түсіндірме жазба;</w:t>
      </w:r>
    </w:p>
    <w:p>
      <w:pPr>
        <w:spacing w:after="0"/>
        <w:ind w:left="0"/>
        <w:jc w:val="both"/>
      </w:pPr>
      <w:r>
        <w:rPr>
          <w:rFonts w:ascii="Times New Roman"/>
          <w:b w:val="false"/>
          <w:i w:val="false"/>
          <w:color w:val="000000"/>
          <w:sz w:val="28"/>
        </w:rPr>
        <w:t xml:space="preserve">
      ____________________________ ______________________________ </w:t>
      </w:r>
    </w:p>
    <w:p>
      <w:pPr>
        <w:spacing w:after="0"/>
        <w:ind w:left="0"/>
        <w:jc w:val="both"/>
      </w:pPr>
      <w:r>
        <w:rPr>
          <w:rFonts w:ascii="Times New Roman"/>
          <w:b w:val="false"/>
          <w:i w:val="false"/>
          <w:color w:val="000000"/>
          <w:sz w:val="28"/>
        </w:rPr>
        <w:t>
      (өтінішке қол қоюға уәкілетті (лауазымды тұлғаның тегі, аты, тұлғаның лауазымы) әкесінің аты (бар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27"/>
    <w:p>
      <w:pPr>
        <w:spacing w:after="0"/>
        <w:ind w:left="0"/>
        <w:jc w:val="left"/>
      </w:pPr>
      <w:r>
        <w:rPr>
          <w:rFonts w:ascii="Times New Roman"/>
          <w:b/>
          <w:i w:val="false"/>
          <w:color w:val="000000"/>
        </w:rPr>
        <w:t xml:space="preserve"> Түсiндiрме жазба</w:t>
      </w:r>
    </w:p>
    <w:bookmarkEnd w:id="27"/>
    <w:p>
      <w:pPr>
        <w:spacing w:after="0"/>
        <w:ind w:left="0"/>
        <w:jc w:val="both"/>
      </w:pPr>
      <w:r>
        <w:rPr>
          <w:rFonts w:ascii="Times New Roman"/>
          <w:b w:val="false"/>
          <w:i w:val="false"/>
          <w:color w:val="000000"/>
          <w:sz w:val="28"/>
        </w:rPr>
        <w:t>
      1. Желiнiң атауы және түрi.</w:t>
      </w:r>
    </w:p>
    <w:p>
      <w:pPr>
        <w:spacing w:after="0"/>
        <w:ind w:left="0"/>
        <w:jc w:val="both"/>
      </w:pPr>
      <w:r>
        <w:rPr>
          <w:rFonts w:ascii="Times New Roman"/>
          <w:b w:val="false"/>
          <w:i w:val="false"/>
          <w:color w:val="000000"/>
          <w:sz w:val="28"/>
        </w:rPr>
        <w:t>
      2. Желiнiң жұмыс істеуін қамтамасыз етудің әкiмшiлiк-ұйымдық қағидаттары (меншiк нысандары, иесi, пайдаланатын ұйымдар, ұйым – халықаралық оператор, олардың құқықтық және функционалдық қатынастары).</w:t>
      </w:r>
    </w:p>
    <w:p>
      <w:pPr>
        <w:spacing w:after="0"/>
        <w:ind w:left="0"/>
        <w:jc w:val="both"/>
      </w:pPr>
      <w:r>
        <w:rPr>
          <w:rFonts w:ascii="Times New Roman"/>
          <w:b w:val="false"/>
          <w:i w:val="false"/>
          <w:color w:val="000000"/>
          <w:sz w:val="28"/>
        </w:rPr>
        <w:t>
      3. Өтiнiм берілген кезде желiнiң пайдалануға әзірлігі (немесе пайдалануды бастау мерзiмi).</w:t>
      </w:r>
    </w:p>
    <w:p>
      <w:pPr>
        <w:spacing w:after="0"/>
        <w:ind w:left="0"/>
        <w:jc w:val="both"/>
      </w:pPr>
      <w:r>
        <w:rPr>
          <w:rFonts w:ascii="Times New Roman"/>
          <w:b w:val="false"/>
          <w:i w:val="false"/>
          <w:color w:val="000000"/>
          <w:sz w:val="28"/>
        </w:rPr>
        <w:t>
      4. Желi құрудың қысқаша техникалық қағидаттары:</w:t>
      </w:r>
    </w:p>
    <w:p>
      <w:pPr>
        <w:spacing w:after="0"/>
        <w:ind w:left="0"/>
        <w:jc w:val="both"/>
      </w:pPr>
      <w:r>
        <w:rPr>
          <w:rFonts w:ascii="Times New Roman"/>
          <w:b w:val="false"/>
          <w:i w:val="false"/>
          <w:color w:val="000000"/>
          <w:sz w:val="28"/>
        </w:rPr>
        <w:t>
      1) құрылымы, оның iшiнде қалааралық (халықаралық, аймақiшiлiк) желiлермен өзара iс-қимылды жүзеге асыратын элементтер;</w:t>
      </w:r>
    </w:p>
    <w:p>
      <w:pPr>
        <w:spacing w:after="0"/>
        <w:ind w:left="0"/>
        <w:jc w:val="both"/>
      </w:pPr>
      <w:r>
        <w:rPr>
          <w:rFonts w:ascii="Times New Roman"/>
          <w:b w:val="false"/>
          <w:i w:val="false"/>
          <w:color w:val="000000"/>
          <w:sz w:val="28"/>
        </w:rPr>
        <w:t>
      2) қалааралық (халықаралық) желiлермен түйiндесудi техникалық қамтамасыз ету (желiаралық түйiндесу хаттамалары, тiкелей түйiндесу, байланыс арналарының түрлерi және оларды ұйымдастыру тәсiлдерi).</w:t>
      </w:r>
    </w:p>
    <w:p>
      <w:pPr>
        <w:spacing w:after="0"/>
        <w:ind w:left="0"/>
        <w:jc w:val="both"/>
      </w:pPr>
      <w:r>
        <w:rPr>
          <w:rFonts w:ascii="Times New Roman"/>
          <w:b w:val="false"/>
          <w:i w:val="false"/>
          <w:color w:val="000000"/>
          <w:sz w:val="28"/>
        </w:rPr>
        <w:t>
      5. Желінің қалааралық және халықаралық байланыс қызметтерiн, Интернет желісіне қолжетімділік қызметтерін, IP-телефония қызметтерiне (Интернет-телефония) және байланыстың зияткерлік желiлер қызметтерiне ұсыну үшiн ұйымдастыру-техникалық дайындығы (шет елдердiң түйiндесу желiлерiнiң операторларымен, отандық желiлермен немесе транзит беру туралы халықаралық транзиттiк тораптармен, халықаралық арналар жабдықтаушыларымен келiсiмдердiң бар-жоғы, техникалық құралдардың бар-жоғы және функционалдық дайындығы).</w:t>
      </w:r>
    </w:p>
    <w:p>
      <w:pPr>
        <w:spacing w:after="0"/>
        <w:ind w:left="0"/>
        <w:jc w:val="both"/>
      </w:pPr>
      <w:r>
        <w:rPr>
          <w:rFonts w:ascii="Times New Roman"/>
          <w:b w:val="false"/>
          <w:i w:val="false"/>
          <w:color w:val="000000"/>
          <w:sz w:val="28"/>
        </w:rPr>
        <w:t>
      6. Желiнің жұмыс істеу ауқымы:</w:t>
      </w:r>
    </w:p>
    <w:p>
      <w:pPr>
        <w:spacing w:after="0"/>
        <w:ind w:left="0"/>
        <w:jc w:val="both"/>
      </w:pPr>
      <w:r>
        <w:rPr>
          <w:rFonts w:ascii="Times New Roman"/>
          <w:b w:val="false"/>
          <w:i w:val="false"/>
          <w:color w:val="000000"/>
          <w:sz w:val="28"/>
        </w:rPr>
        <w:t>
      1) желi топологиясы (желi қамтитын Қазақстан Республикасының, ТМД елдерiнiң, басқа да шет елдердiң қалалары мен өңірлерінің тiзбесi);</w:t>
      </w:r>
    </w:p>
    <w:p>
      <w:pPr>
        <w:spacing w:after="0"/>
        <w:ind w:left="0"/>
        <w:jc w:val="both"/>
      </w:pPr>
      <w:r>
        <w:rPr>
          <w:rFonts w:ascii="Times New Roman"/>
          <w:b w:val="false"/>
          <w:i w:val="false"/>
          <w:color w:val="000000"/>
          <w:sz w:val="28"/>
        </w:rPr>
        <w:t>
      2) пайдаланушылардың, оның iшiнде қалааралық (халықаралық) байланыс қызметтерiн пайдаланатындардың саны;</w:t>
      </w:r>
    </w:p>
    <w:p>
      <w:pPr>
        <w:spacing w:after="0"/>
        <w:ind w:left="0"/>
        <w:jc w:val="both"/>
      </w:pPr>
      <w:r>
        <w:rPr>
          <w:rFonts w:ascii="Times New Roman"/>
          <w:b w:val="false"/>
          <w:i w:val="false"/>
          <w:color w:val="000000"/>
          <w:sz w:val="28"/>
        </w:rPr>
        <w:t>
      3) тiкелей түйiндесу жүргiзiлетiн шетел желiлерi мен транзиттiк тораптарының тiзбесi;</w:t>
      </w:r>
    </w:p>
    <w:p>
      <w:pPr>
        <w:spacing w:after="0"/>
        <w:ind w:left="0"/>
        <w:jc w:val="both"/>
      </w:pPr>
      <w:r>
        <w:rPr>
          <w:rFonts w:ascii="Times New Roman"/>
          <w:b w:val="false"/>
          <w:i w:val="false"/>
          <w:color w:val="000000"/>
          <w:sz w:val="28"/>
        </w:rPr>
        <w:t>
      4) пайдаланушыларға мәлімделген желiмен тiкелей түйiндесуi жоқ шетел желiлерiнiң абоненттерiне шығуды ұсыну мүмкiндiгi;</w:t>
      </w:r>
    </w:p>
    <w:p>
      <w:pPr>
        <w:spacing w:after="0"/>
        <w:ind w:left="0"/>
        <w:jc w:val="both"/>
      </w:pPr>
      <w:r>
        <w:rPr>
          <w:rFonts w:ascii="Times New Roman"/>
          <w:b w:val="false"/>
          <w:i w:val="false"/>
          <w:color w:val="000000"/>
          <w:sz w:val="28"/>
        </w:rPr>
        <w:t>
      5) қалааралық (халықаралық) трафик (кiрiс, шығыс);</w:t>
      </w:r>
    </w:p>
    <w:p>
      <w:pPr>
        <w:spacing w:after="0"/>
        <w:ind w:left="0"/>
        <w:jc w:val="both"/>
      </w:pPr>
      <w:r>
        <w:rPr>
          <w:rFonts w:ascii="Times New Roman"/>
          <w:b w:val="false"/>
          <w:i w:val="false"/>
          <w:color w:val="000000"/>
          <w:sz w:val="28"/>
        </w:rPr>
        <w:t>
      6) көрсетілетін қызметтердiң құрамы.</w:t>
      </w:r>
    </w:p>
    <w:p>
      <w:pPr>
        <w:spacing w:after="0"/>
        <w:ind w:left="0"/>
        <w:jc w:val="both"/>
      </w:pPr>
      <w:r>
        <w:rPr>
          <w:rFonts w:ascii="Times New Roman"/>
          <w:b w:val="false"/>
          <w:i w:val="false"/>
          <w:color w:val="000000"/>
          <w:sz w:val="28"/>
        </w:rPr>
        <w:t>
      7. Желiнi нөмiрлеу жоспарын құру қағидаттары.</w:t>
      </w:r>
    </w:p>
    <w:p>
      <w:pPr>
        <w:spacing w:after="0"/>
        <w:ind w:left="0"/>
        <w:jc w:val="both"/>
      </w:pPr>
      <w:r>
        <w:rPr>
          <w:rFonts w:ascii="Times New Roman"/>
          <w:b w:val="false"/>
          <w:i w:val="false"/>
          <w:color w:val="000000"/>
          <w:sz w:val="28"/>
        </w:rPr>
        <w:t>
      8. Көрсетілетін қызметтердiң сипаттамасы.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4, 5-тармақтар бойынша мәлiметтер өтiнiш беру кезiндегi жағдайы бойынша жазылады және желiнi дамыту жоспарлары бойынша деректер келтiрiледi;</w:t>
      </w:r>
    </w:p>
    <w:p>
      <w:pPr>
        <w:spacing w:after="0"/>
        <w:ind w:left="0"/>
        <w:jc w:val="both"/>
      </w:pPr>
      <w:r>
        <w:rPr>
          <w:rFonts w:ascii="Times New Roman"/>
          <w:b w:val="false"/>
          <w:i w:val="false"/>
          <w:color w:val="000000"/>
          <w:sz w:val="28"/>
        </w:rPr>
        <w:t>
      2) 5-тармақ тек нөмiрлеу аймағының "DEF" кодтарын, "DEFХ1" және "DEF Х1 Х2" кодтарын, көрсетілетін қызметтерге қолжетімділік кодттарында "Х1Х2Х3(Х4)" байланыс операторларының (көрсетілетін қызметтер провайдерлерiнiң) кодтарын сұрататын операторлар үшiн, оператордың таңдау префиксiн сұрататын қалааралық және (немесе) халықаралық байланыс операторлары үшiн қолданылады;</w:t>
      </w:r>
    </w:p>
    <w:p>
      <w:pPr>
        <w:spacing w:after="0"/>
        <w:ind w:left="0"/>
        <w:jc w:val="both"/>
      </w:pPr>
      <w:r>
        <w:rPr>
          <w:rFonts w:ascii="Times New Roman"/>
          <w:b w:val="false"/>
          <w:i w:val="false"/>
          <w:color w:val="000000"/>
          <w:sz w:val="28"/>
        </w:rPr>
        <w:t>
      3) 6-тармақтың 3) – 5) тармақшалары тек нөмiрлеу аймағының "DEF" кодтарын, "DEF Х1" және "DEF Х1Х2" кодтарын сұрататын операторлар үшiн қолданылады;</w:t>
      </w:r>
    </w:p>
    <w:p>
      <w:pPr>
        <w:spacing w:after="0"/>
        <w:ind w:left="0"/>
        <w:jc w:val="both"/>
      </w:pPr>
      <w:r>
        <w:rPr>
          <w:rFonts w:ascii="Times New Roman"/>
          <w:b w:val="false"/>
          <w:i w:val="false"/>
          <w:color w:val="000000"/>
          <w:sz w:val="28"/>
        </w:rPr>
        <w:t>
      4) егер бұрын лицензия алуға түсiндiрме жазбадағы нөмiрлеу жоспары өзгертiлсе, осы түсіндірме жазбаның 7-тармағы бойынша жаңа нөмiрлеу жоспары қоса берiледi.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28"/>
    <w:p>
      <w:pPr>
        <w:spacing w:after="0"/>
        <w:ind w:left="0"/>
        <w:jc w:val="left"/>
      </w:pPr>
      <w:r>
        <w:rPr>
          <w:rFonts w:ascii="Times New Roman"/>
          <w:b/>
          <w:i w:val="false"/>
          <w:color w:val="000000"/>
        </w:rPr>
        <w:t xml:space="preserve"> Бірыңғай телекоммуникация желісінің нөмірлеу ресурсын алып қоюға өтініш</w:t>
      </w:r>
    </w:p>
    <w:bookmarkEnd w:id="28"/>
    <w:p>
      <w:pPr>
        <w:spacing w:after="0"/>
        <w:ind w:left="0"/>
        <w:jc w:val="both"/>
      </w:pPr>
      <w:r>
        <w:rPr>
          <w:rFonts w:ascii="Times New Roman"/>
          <w:b w:val="false"/>
          <w:i w:val="false"/>
          <w:color w:val="000000"/>
          <w:sz w:val="28"/>
        </w:rPr>
        <w:t>
      1. Өтініш беруші (заңды тұлға үшін – толық және қысқаша атауы, жеке тұлға үшін – тегі, аты, әкесінің аты).</w:t>
      </w:r>
    </w:p>
    <w:p>
      <w:pPr>
        <w:spacing w:after="0"/>
        <w:ind w:left="0"/>
        <w:jc w:val="both"/>
      </w:pPr>
      <w:r>
        <w:rPr>
          <w:rFonts w:ascii="Times New Roman"/>
          <w:b w:val="false"/>
          <w:i w:val="false"/>
          <w:color w:val="000000"/>
          <w:sz w:val="28"/>
        </w:rPr>
        <w:t>
      2. Жеке сәйкестендiру нөмiрі/бизнес-сәйкестендiру нөмiрi.</w:t>
      </w:r>
    </w:p>
    <w:p>
      <w:pPr>
        <w:spacing w:after="0"/>
        <w:ind w:left="0"/>
        <w:jc w:val="both"/>
      </w:pPr>
      <w:r>
        <w:rPr>
          <w:rFonts w:ascii="Times New Roman"/>
          <w:b w:val="false"/>
          <w:i w:val="false"/>
          <w:color w:val="000000"/>
          <w:sz w:val="28"/>
        </w:rPr>
        <w:t>
      3. Пошталық мекенжайы.</w:t>
      </w:r>
    </w:p>
    <w:p>
      <w:pPr>
        <w:spacing w:after="0"/>
        <w:ind w:left="0"/>
        <w:jc w:val="both"/>
      </w:pPr>
      <w:r>
        <w:rPr>
          <w:rFonts w:ascii="Times New Roman"/>
          <w:b w:val="false"/>
          <w:i w:val="false"/>
          <w:color w:val="000000"/>
          <w:sz w:val="28"/>
        </w:rPr>
        <w:t>
      4. Байланыс деректемелері (телефон, факс, телекс).</w:t>
      </w:r>
    </w:p>
    <w:p>
      <w:pPr>
        <w:spacing w:after="0"/>
        <w:ind w:left="0"/>
        <w:jc w:val="both"/>
      </w:pPr>
      <w:r>
        <w:rPr>
          <w:rFonts w:ascii="Times New Roman"/>
          <w:b w:val="false"/>
          <w:i w:val="false"/>
          <w:color w:val="000000"/>
          <w:sz w:val="28"/>
        </w:rPr>
        <w:t>
      5. Алып қоюға ұсынылатын нөмірлеу ресурсының көлемі.</w:t>
      </w:r>
    </w:p>
    <w:p>
      <w:pPr>
        <w:spacing w:after="0"/>
        <w:ind w:left="0"/>
        <w:jc w:val="both"/>
      </w:pPr>
      <w:r>
        <w:rPr>
          <w:rFonts w:ascii="Times New Roman"/>
          <w:b w:val="false"/>
          <w:i w:val="false"/>
          <w:color w:val="000000"/>
          <w:sz w:val="28"/>
        </w:rPr>
        <w:t>
      6. Нөмірлеу ресурсын алып қоюға өтініш берген аумақ.</w:t>
      </w:r>
    </w:p>
    <w:p>
      <w:pPr>
        <w:spacing w:after="0"/>
        <w:ind w:left="0"/>
        <w:jc w:val="both"/>
      </w:pPr>
      <w:r>
        <w:rPr>
          <w:rFonts w:ascii="Times New Roman"/>
          <w:b w:val="false"/>
          <w:i w:val="false"/>
          <w:color w:val="000000"/>
          <w:sz w:val="28"/>
        </w:rPr>
        <w:t xml:space="preserve">
      7. Нөмірлеу ресурсын алып қоюға өтініш беру себептері. </w:t>
      </w:r>
    </w:p>
    <w:p>
      <w:pPr>
        <w:spacing w:after="0"/>
        <w:ind w:left="0"/>
        <w:jc w:val="both"/>
      </w:pPr>
      <w:r>
        <w:rPr>
          <w:rFonts w:ascii="Times New Roman"/>
          <w:b w:val="false"/>
          <w:i w:val="false"/>
          <w:color w:val="000000"/>
          <w:sz w:val="28"/>
        </w:rPr>
        <w:t xml:space="preserve">
      ____________________________ ______________________________ </w:t>
      </w:r>
    </w:p>
    <w:p>
      <w:pPr>
        <w:spacing w:after="0"/>
        <w:ind w:left="0"/>
        <w:jc w:val="both"/>
      </w:pPr>
      <w:r>
        <w:rPr>
          <w:rFonts w:ascii="Times New Roman"/>
          <w:b w:val="false"/>
          <w:i w:val="false"/>
          <w:color w:val="000000"/>
          <w:sz w:val="28"/>
        </w:rPr>
        <w:t>
      (өтінішке қол қоюға уәкілетті (лауазымды тұлғаның тегі, аты, тұлғаның лауазымы) әкесінің аты (бар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549 бұйрығына</w:t>
            </w:r>
            <w:r>
              <w:br/>
            </w:r>
            <w:r>
              <w:rPr>
                <w:rFonts w:ascii="Times New Roman"/>
                <w:b w:val="false"/>
                <w:i w:val="false"/>
                <w:color w:val="000000"/>
                <w:sz w:val="20"/>
              </w:rPr>
              <w:t>3-қосымша</w:t>
            </w:r>
          </w:p>
        </w:tc>
      </w:tr>
    </w:tbl>
    <w:bookmarkStart w:name="z68" w:id="29"/>
    <w:p>
      <w:pPr>
        <w:spacing w:after="0"/>
        <w:ind w:left="0"/>
        <w:jc w:val="left"/>
      </w:pPr>
      <w:r>
        <w:rPr>
          <w:rFonts w:ascii="Times New Roman"/>
          <w:b/>
          <w:i w:val="false"/>
          <w:color w:val="000000"/>
        </w:rPr>
        <w:t xml:space="preserve"> "Қазақстан Республикасының радиожиілілік спектрін пайдалануға рұқсат беру, жою, ұзарту және қайта ресімдеу" мемлекеттік көрсетілетін қызмет стандарты</w:t>
      </w:r>
    </w:p>
    <w:bookmarkEnd w:id="29"/>
    <w:bookmarkStart w:name="z69" w:id="30"/>
    <w:p>
      <w:pPr>
        <w:spacing w:after="0"/>
        <w:ind w:left="0"/>
        <w:jc w:val="left"/>
      </w:pPr>
      <w:r>
        <w:rPr>
          <w:rFonts w:ascii="Times New Roman"/>
          <w:b/>
          <w:i w:val="false"/>
          <w:color w:val="000000"/>
        </w:rPr>
        <w:t xml:space="preserve"> 1-тарау. Жалпы ережелер</w:t>
      </w:r>
    </w:p>
    <w:bookmarkEnd w:id="30"/>
    <w:bookmarkStart w:name="z70" w:id="31"/>
    <w:p>
      <w:pPr>
        <w:spacing w:after="0"/>
        <w:ind w:left="0"/>
        <w:jc w:val="both"/>
      </w:pPr>
      <w:r>
        <w:rPr>
          <w:rFonts w:ascii="Times New Roman"/>
          <w:b w:val="false"/>
          <w:i w:val="false"/>
          <w:color w:val="000000"/>
          <w:sz w:val="28"/>
        </w:rPr>
        <w:t>
      1. "Қазақстан Республикасының радиожиілілік спектрін пайдалануға рұқсат беру, жою, ұзарту және қайта ресімдеу" мемлекеттік көрсетілетін қызметі (бұдан әрі – мемлекеттік көрсетілетін қызмет).</w:t>
      </w:r>
    </w:p>
    <w:bookmarkEnd w:id="31"/>
    <w:bookmarkStart w:name="z71" w:id="32"/>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32"/>
    <w:bookmarkStart w:name="z72" w:id="33"/>
    <w:p>
      <w:pPr>
        <w:spacing w:after="0"/>
        <w:ind w:left="0"/>
        <w:jc w:val="both"/>
      </w:pPr>
      <w:r>
        <w:rPr>
          <w:rFonts w:ascii="Times New Roman"/>
          <w:b w:val="false"/>
          <w:i w:val="false"/>
          <w:color w:val="000000"/>
          <w:sz w:val="28"/>
        </w:rPr>
        <w:t>
      3. Мемлекеттік көрсетілетін қызметті Министрліктің Телекоммуникациялар комитеті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73" w:id="34"/>
    <w:p>
      <w:pPr>
        <w:spacing w:after="0"/>
        <w:ind w:left="0"/>
        <w:jc w:val="left"/>
      </w:pPr>
      <w:r>
        <w:rPr>
          <w:rFonts w:ascii="Times New Roman"/>
          <w:b/>
          <w:i w:val="false"/>
          <w:color w:val="000000"/>
        </w:rPr>
        <w:t xml:space="preserve"> 2-тарау. Мемлекеттік қызметті көрсету тәртібі</w:t>
      </w:r>
    </w:p>
    <w:bookmarkEnd w:id="34"/>
    <w:bookmarkStart w:name="z74" w:id="35"/>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w:t>
      </w:r>
    </w:p>
    <w:bookmarkEnd w:id="35"/>
    <w:p>
      <w:pPr>
        <w:spacing w:after="0"/>
        <w:ind w:left="0"/>
        <w:jc w:val="both"/>
      </w:pPr>
      <w:r>
        <w:rPr>
          <w:rFonts w:ascii="Times New Roman"/>
          <w:b w:val="false"/>
          <w:i w:val="false"/>
          <w:color w:val="000000"/>
          <w:sz w:val="28"/>
        </w:rPr>
        <w:t>
      1) Қазақстан Республикасының радиожиілік спектрін (бұдан әрі – РЖС) пайдалануға рұқсат беру – 20 (жиырма) жұмыс күні;</w:t>
      </w:r>
    </w:p>
    <w:p>
      <w:pPr>
        <w:spacing w:after="0"/>
        <w:ind w:left="0"/>
        <w:jc w:val="both"/>
      </w:pPr>
      <w:r>
        <w:rPr>
          <w:rFonts w:ascii="Times New Roman"/>
          <w:b w:val="false"/>
          <w:i w:val="false"/>
          <w:color w:val="000000"/>
          <w:sz w:val="28"/>
        </w:rPr>
        <w:t>
      2) 2) РЖС пайдалануға рұқсатты ұзарту – 5 (бес) жұмыс күн;</w:t>
      </w:r>
    </w:p>
    <w:p>
      <w:pPr>
        <w:spacing w:after="0"/>
        <w:ind w:left="0"/>
        <w:jc w:val="both"/>
      </w:pPr>
      <w:r>
        <w:rPr>
          <w:rFonts w:ascii="Times New Roman"/>
          <w:b w:val="false"/>
          <w:i w:val="false"/>
          <w:color w:val="000000"/>
          <w:sz w:val="28"/>
        </w:rPr>
        <w:t>
      3) Қазақстан Республикасының РЖС пайдалануға рұқсатты қайта ресімдеу – 10 (он) жұмыс күн;</w:t>
      </w:r>
    </w:p>
    <w:p>
      <w:pPr>
        <w:spacing w:after="0"/>
        <w:ind w:left="0"/>
        <w:jc w:val="both"/>
      </w:pPr>
      <w:r>
        <w:rPr>
          <w:rFonts w:ascii="Times New Roman"/>
          <w:b w:val="false"/>
          <w:i w:val="false"/>
          <w:color w:val="000000"/>
          <w:sz w:val="28"/>
        </w:rPr>
        <w:t>
      4) РЖС пайдалануға рұқсаттың күшін жою – 10 (он) жұмыс күн.</w:t>
      </w:r>
    </w:p>
    <w:p>
      <w:pPr>
        <w:spacing w:after="0"/>
        <w:ind w:left="0"/>
        <w:jc w:val="both"/>
      </w:pPr>
      <w:r>
        <w:rPr>
          <w:rFonts w:ascii="Times New Roman"/>
          <w:b w:val="false"/>
          <w:i w:val="false"/>
          <w:color w:val="000000"/>
          <w:sz w:val="28"/>
        </w:rPr>
        <w:t>
      Халықаралық үйлестiруді жүргізу қажет болған жағдайда мерзімі төрт айдан аспайтын уақытқа ұзартылады.</w:t>
      </w:r>
    </w:p>
    <w:bookmarkStart w:name="z75" w:id="36"/>
    <w:p>
      <w:pPr>
        <w:spacing w:after="0"/>
        <w:ind w:left="0"/>
        <w:jc w:val="both"/>
      </w:pPr>
      <w:r>
        <w:rPr>
          <w:rFonts w:ascii="Times New Roman"/>
          <w:b w:val="false"/>
          <w:i w:val="false"/>
          <w:color w:val="000000"/>
          <w:sz w:val="28"/>
        </w:rPr>
        <w:t>
      5. Мемлекеттік қызметті көрсету нысаны: электрондық түрде.</w:t>
      </w:r>
    </w:p>
    <w:bookmarkEnd w:id="36"/>
    <w:bookmarkStart w:name="z76" w:id="37"/>
    <w:p>
      <w:pPr>
        <w:spacing w:after="0"/>
        <w:ind w:left="0"/>
        <w:jc w:val="both"/>
      </w:pPr>
      <w:r>
        <w:rPr>
          <w:rFonts w:ascii="Times New Roman"/>
          <w:b w:val="false"/>
          <w:i w:val="false"/>
          <w:color w:val="000000"/>
          <w:sz w:val="28"/>
        </w:rPr>
        <w:t>
      6. Мемлекеттік қызметті көрсету нәтижесі:</w:t>
      </w:r>
    </w:p>
    <w:bookmarkEnd w:id="3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РЖС пайдалануға рұқсат;</w:t>
      </w:r>
    </w:p>
    <w:p>
      <w:pPr>
        <w:spacing w:after="0"/>
        <w:ind w:left="0"/>
        <w:jc w:val="both"/>
      </w:pPr>
      <w:r>
        <w:rPr>
          <w:rFonts w:ascii="Times New Roman"/>
          <w:b w:val="false"/>
          <w:i w:val="false"/>
          <w:color w:val="000000"/>
          <w:sz w:val="28"/>
        </w:rPr>
        <w:t>
      Қазақстан Республикасының РЖС пайдалануға рұқсаттың күшін жою, ұзарту, қайта ресімдеу;</w:t>
      </w:r>
    </w:p>
    <w:p>
      <w:pPr>
        <w:spacing w:after="0"/>
        <w:ind w:left="0"/>
        <w:jc w:val="both"/>
      </w:pPr>
      <w:r>
        <w:rPr>
          <w:rFonts w:ascii="Times New Roman"/>
          <w:b w:val="false"/>
          <w:i w:val="false"/>
          <w:color w:val="000000"/>
          <w:sz w:val="28"/>
        </w:rPr>
        <w:t>
      осы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Мемлекеттік қызмет көрсету нәтижесі көрсетілетін қызмет берушінің уәкілетті тұлғасының электрондық цифрлық қолтаңбасымен (бұдан әрі – ЭЦҚ) куәландырылған электрондық құжат түрде көрсетілетін қызметті алушының "жеке кабинетіне" жіберіледі. </w:t>
      </w:r>
    </w:p>
    <w:bookmarkStart w:name="z77" w:id="3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38"/>
    <w:p>
      <w:pPr>
        <w:spacing w:after="0"/>
        <w:ind w:left="0"/>
        <w:jc w:val="both"/>
      </w:pPr>
      <w:r>
        <w:rPr>
          <w:rFonts w:ascii="Times New Roman"/>
          <w:b w:val="false"/>
          <w:i w:val="false"/>
          <w:color w:val="000000"/>
          <w:sz w:val="28"/>
        </w:rPr>
        <w:t xml:space="preserve">
      Төлем мөлшерлемесі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"Салықтар және бюджетке төленетін басқа да міндетті төлемдер туралы" (Салық кодексі) 2017 жылғы 25 желтоқсандағы Қазақстан Республикасының кодексіне сәйкес жүзеге асырылады.</w:t>
      </w:r>
    </w:p>
    <w:p>
      <w:pPr>
        <w:spacing w:after="0"/>
        <w:ind w:left="0"/>
        <w:jc w:val="both"/>
      </w:pPr>
      <w:r>
        <w:rPr>
          <w:rFonts w:ascii="Times New Roman"/>
          <w:b w:val="false"/>
          <w:i w:val="false"/>
          <w:color w:val="000000"/>
          <w:sz w:val="28"/>
        </w:rPr>
        <w:t>
      Төлем қолма-қол және қолма-қол емес нысандарда екінші деңгейлі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Төлем "электрондық үкіметтің" төлем шлюзі (бұдан әрі – ЭҮТШ) арқылы жүзеге асырылуы мүмкін.</w:t>
      </w:r>
    </w:p>
    <w:bookmarkStart w:name="z78" w:id="39"/>
    <w:p>
      <w:pPr>
        <w:spacing w:after="0"/>
        <w:ind w:left="0"/>
        <w:jc w:val="both"/>
      </w:pPr>
      <w:r>
        <w:rPr>
          <w:rFonts w:ascii="Times New Roman"/>
          <w:b w:val="false"/>
          <w:i w:val="false"/>
          <w:color w:val="000000"/>
          <w:sz w:val="28"/>
        </w:rPr>
        <w:t>
      8. Порталдың жұмыс кестесі – техникалық жұмыстарды жүргізумен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келесі жұмыс күнінде жүзеге асырылады) тәулік бойы.</w:t>
      </w:r>
    </w:p>
    <w:bookmarkEnd w:id="39"/>
    <w:bookmarkStart w:name="z79" w:id="40"/>
    <w:p>
      <w:pPr>
        <w:spacing w:after="0"/>
        <w:ind w:left="0"/>
        <w:jc w:val="both"/>
      </w:pPr>
      <w:r>
        <w:rPr>
          <w:rFonts w:ascii="Times New Roman"/>
          <w:b w:val="false"/>
          <w:i w:val="false"/>
          <w:color w:val="000000"/>
          <w:sz w:val="28"/>
        </w:rPr>
        <w:t>
      9. Көрсетілетін қызметті алушы портал арқылы көрсетілетін қызметті берушіге жүгінген кезде мемлекеттік қызметті көрсету үшін қажетті құжаттардың тізбесі:</w:t>
      </w:r>
    </w:p>
    <w:bookmarkEnd w:id="40"/>
    <w:p>
      <w:pPr>
        <w:spacing w:after="0"/>
        <w:ind w:left="0"/>
        <w:jc w:val="both"/>
      </w:pPr>
      <w:r>
        <w:rPr>
          <w:rFonts w:ascii="Times New Roman"/>
          <w:b w:val="false"/>
          <w:i w:val="false"/>
          <w:color w:val="000000"/>
          <w:sz w:val="28"/>
        </w:rPr>
        <w:t>
      1) РЖС пайдалануға рұқсат беру:</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сұралып отырған радиожиіліктер белдеуінің (номиналының) негіздемесі келтірілген түсіндірме жазба, онда жоспарланып отырған радиожелінің (радиотораптардың) мақсаты мен сипаты, пайдаланылатын стандарттар мен хаттамалар, қолданылуы жоспарланып отырған радиоэлектрондық құралдардың (бұдан әрі – РЭҚ) техникалық сипаттамалары туралы мәліметтер егжей-тегжейлі баяндалады;</w:t>
      </w:r>
    </w:p>
    <w:p>
      <w:pPr>
        <w:spacing w:after="0"/>
        <w:ind w:left="0"/>
        <w:jc w:val="both"/>
      </w:pPr>
      <w:r>
        <w:rPr>
          <w:rFonts w:ascii="Times New Roman"/>
          <w:b w:val="false"/>
          <w:i w:val="false"/>
          <w:color w:val="000000"/>
          <w:sz w:val="28"/>
        </w:rPr>
        <w:t>
      HUB-станциясымен спутниктік байланысты ұйымдастыру үшін бөлінетін радиожиілік номиналдарын (жолағын), ЭИСҚ, сәуле шығару класы, VSAT-станциялар үлгісін көрсете отырып, спутниктік байланыс операторы хатының көшірмесін;</w:t>
      </w:r>
    </w:p>
    <w:p>
      <w:pPr>
        <w:spacing w:after="0"/>
        <w:ind w:left="0"/>
        <w:jc w:val="both"/>
      </w:pPr>
      <w:r>
        <w:rPr>
          <w:rFonts w:ascii="Times New Roman"/>
          <w:b w:val="false"/>
          <w:i w:val="false"/>
          <w:color w:val="000000"/>
          <w:sz w:val="28"/>
        </w:rPr>
        <w:t>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w:t>
      </w:r>
    </w:p>
    <w:p>
      <w:pPr>
        <w:spacing w:after="0"/>
        <w:ind w:left="0"/>
        <w:jc w:val="both"/>
      </w:pPr>
      <w:r>
        <w:rPr>
          <w:rFonts w:ascii="Times New Roman"/>
          <w:b w:val="false"/>
          <w:i w:val="false"/>
          <w:color w:val="000000"/>
          <w:sz w:val="28"/>
        </w:rPr>
        <w:t>
      телерадио хабарларын тарату мақсатында жиілік белдеуін, радиожиілікті (радиожиілікті арналарды) бөлу бойынша өткізілген конкурстың оң нәтижесі;</w:t>
      </w:r>
    </w:p>
    <w:p>
      <w:pPr>
        <w:spacing w:after="0"/>
        <w:ind w:left="0"/>
        <w:jc w:val="both"/>
      </w:pPr>
      <w:r>
        <w:rPr>
          <w:rFonts w:ascii="Times New Roman"/>
          <w:b w:val="false"/>
          <w:i w:val="false"/>
          <w:color w:val="000000"/>
          <w:sz w:val="28"/>
        </w:rPr>
        <w:t>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w:t>
      </w:r>
    </w:p>
    <w:p>
      <w:pPr>
        <w:spacing w:after="0"/>
        <w:ind w:left="0"/>
        <w:jc w:val="both"/>
      </w:pPr>
      <w:r>
        <w:rPr>
          <w:rFonts w:ascii="Times New Roman"/>
          <w:b w:val="false"/>
          <w:i w:val="false"/>
          <w:color w:val="000000"/>
          <w:sz w:val="28"/>
        </w:rPr>
        <w:t xml:space="preserve">
      РЭҚ-ға тиісті радиобайланыс түріне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толтырылған сауалнама (кеме станциялары үшін техникалық деректерімен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толтырылған сауалнама).</w:t>
      </w:r>
    </w:p>
    <w:p>
      <w:pPr>
        <w:spacing w:after="0"/>
        <w:ind w:left="0"/>
        <w:jc w:val="both"/>
      </w:pPr>
      <w:r>
        <w:rPr>
          <w:rFonts w:ascii="Times New Roman"/>
          <w:b w:val="false"/>
          <w:i w:val="false"/>
          <w:color w:val="000000"/>
          <w:sz w:val="28"/>
        </w:rPr>
        <w:t>
      2) РЖС пайдалануға рұқсатты ұзарту:</w:t>
      </w:r>
    </w:p>
    <w:p>
      <w:pPr>
        <w:spacing w:after="0"/>
        <w:ind w:left="0"/>
        <w:jc w:val="both"/>
      </w:pPr>
      <w:r>
        <w:rPr>
          <w:rFonts w:ascii="Times New Roman"/>
          <w:b w:val="false"/>
          <w:i w:val="false"/>
          <w:color w:val="000000"/>
          <w:sz w:val="28"/>
        </w:rPr>
        <w:t>
      өткен жыл үшін мемлекеттік бюджетке және РЖС пайдаланғаны үшін жылдық төлемнің бірінші бөлігін төлегенін растайтын құжат.</w:t>
      </w:r>
    </w:p>
    <w:p>
      <w:pPr>
        <w:spacing w:after="0"/>
        <w:ind w:left="0"/>
        <w:jc w:val="both"/>
      </w:pPr>
      <w:r>
        <w:rPr>
          <w:rFonts w:ascii="Times New Roman"/>
          <w:b w:val="false"/>
          <w:i w:val="false"/>
          <w:color w:val="000000"/>
          <w:sz w:val="28"/>
        </w:rPr>
        <w:t>
      3) РЖС қайта ресімдеу:</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Кеме станциясының рұқсаты үшін теңіз кемесінің Қазақстан Республикасының Мемлекеттік Туын көтеріп жүзу құқығы туралы куәлікті ұсыну қажет.</w:t>
      </w:r>
    </w:p>
    <w:p>
      <w:pPr>
        <w:spacing w:after="0"/>
        <w:ind w:left="0"/>
        <w:jc w:val="both"/>
      </w:pPr>
      <w:r>
        <w:rPr>
          <w:rFonts w:ascii="Times New Roman"/>
          <w:b w:val="false"/>
          <w:i w:val="false"/>
          <w:color w:val="000000"/>
          <w:sz w:val="28"/>
        </w:rPr>
        <w:t>
      РЖС рұқсаттың көшірмесі (қағаз тасығышта алған жағдайда);</w:t>
      </w:r>
    </w:p>
    <w:p>
      <w:pPr>
        <w:spacing w:after="0"/>
        <w:ind w:left="0"/>
        <w:jc w:val="both"/>
      </w:pPr>
      <w:r>
        <w:rPr>
          <w:rFonts w:ascii="Times New Roman"/>
          <w:b w:val="false"/>
          <w:i w:val="false"/>
          <w:color w:val="000000"/>
          <w:sz w:val="28"/>
        </w:rPr>
        <w:t>
      РЖС-ға рұқсатты электрондық түрде (портал арқылы) алған жағдайда РЖС-ға рұқсаттың көшірмесі талап етілмейді.</w:t>
      </w:r>
    </w:p>
    <w:p>
      <w:pPr>
        <w:spacing w:after="0"/>
        <w:ind w:left="0"/>
        <w:jc w:val="both"/>
      </w:pPr>
      <w:r>
        <w:rPr>
          <w:rFonts w:ascii="Times New Roman"/>
          <w:b w:val="false"/>
          <w:i w:val="false"/>
          <w:color w:val="000000"/>
          <w:sz w:val="28"/>
        </w:rPr>
        <w:t>
      заңды тұлға қайта ұйымдастырылған жағдайда - құқықтық мирасқорлығын растайтын құжат;</w:t>
      </w:r>
    </w:p>
    <w:p>
      <w:pPr>
        <w:spacing w:after="0"/>
        <w:ind w:left="0"/>
        <w:jc w:val="both"/>
      </w:pPr>
      <w:r>
        <w:rPr>
          <w:rFonts w:ascii="Times New Roman"/>
          <w:b w:val="false"/>
          <w:i w:val="false"/>
          <w:color w:val="000000"/>
          <w:sz w:val="28"/>
        </w:rPr>
        <w:t xml:space="preserve">
      РЭҚ-ға тиісті радиобайланыс түріне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толтырылған сауалнама (кеме станциялары үшін техникалық деректерімен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толтырылған сауалнама).</w:t>
      </w:r>
    </w:p>
    <w:p>
      <w:pPr>
        <w:spacing w:after="0"/>
        <w:ind w:left="0"/>
        <w:jc w:val="both"/>
      </w:pPr>
      <w:r>
        <w:rPr>
          <w:rFonts w:ascii="Times New Roman"/>
          <w:b w:val="false"/>
          <w:i w:val="false"/>
          <w:color w:val="000000"/>
          <w:sz w:val="28"/>
        </w:rPr>
        <w:t>
      РЖС-ға электрондық түрде (портал арқылы) алынған рұқсаттарды қайта ресімдеген жағдайда РЭҚ-қа сауалнама талап етілмейді.</w:t>
      </w:r>
    </w:p>
    <w:p>
      <w:pPr>
        <w:spacing w:after="0"/>
        <w:ind w:left="0"/>
        <w:jc w:val="both"/>
      </w:pPr>
      <w:r>
        <w:rPr>
          <w:rFonts w:ascii="Times New Roman"/>
          <w:b w:val="false"/>
          <w:i w:val="false"/>
          <w:color w:val="000000"/>
          <w:sz w:val="28"/>
        </w:rPr>
        <w:t>
      4) РЖС күшін жою:</w:t>
      </w:r>
    </w:p>
    <w:p>
      <w:pPr>
        <w:spacing w:after="0"/>
        <w:ind w:left="0"/>
        <w:jc w:val="both"/>
      </w:pPr>
      <w:r>
        <w:rPr>
          <w:rFonts w:ascii="Times New Roman"/>
          <w:b w:val="false"/>
          <w:i w:val="false"/>
          <w:color w:val="000000"/>
          <w:sz w:val="28"/>
        </w:rPr>
        <w:t>
      бас тарту себебі мен РЖС рұқсаттың күшін жою күні көрсетілген еркін нысандағы өтініш;</w:t>
      </w:r>
    </w:p>
    <w:p>
      <w:pPr>
        <w:spacing w:after="0"/>
        <w:ind w:left="0"/>
        <w:jc w:val="both"/>
      </w:pPr>
      <w:r>
        <w:rPr>
          <w:rFonts w:ascii="Times New Roman"/>
          <w:b w:val="false"/>
          <w:i w:val="false"/>
          <w:color w:val="000000"/>
          <w:sz w:val="28"/>
        </w:rPr>
        <w:t>
      РЖС-ға рұқсат (портал арқылы электрондық түрде РЖС-ға рұқсат алған жағдайда, бұл құжат талап етілмейді);</w:t>
      </w:r>
    </w:p>
    <w:p>
      <w:pPr>
        <w:spacing w:after="0"/>
        <w:ind w:left="0"/>
        <w:jc w:val="both"/>
      </w:pPr>
      <w:r>
        <w:rPr>
          <w:rFonts w:ascii="Times New Roman"/>
          <w:b w:val="false"/>
          <w:i w:val="false"/>
          <w:color w:val="000000"/>
          <w:sz w:val="28"/>
        </w:rPr>
        <w:t>
      ұсынылған хабарламаға сәйкес өтінім беру сәтіне дейін өңірлер бойынша РЖС пайдаланғаны үшін мемлекеттік бюджетке төленгенін растайтын құжат.</w:t>
      </w:r>
    </w:p>
    <w:p>
      <w:pPr>
        <w:spacing w:after="0"/>
        <w:ind w:left="0"/>
        <w:jc w:val="both"/>
      </w:pPr>
      <w:r>
        <w:rPr>
          <w:rFonts w:ascii="Times New Roman"/>
          <w:b w:val="false"/>
          <w:i w:val="false"/>
          <w:color w:val="000000"/>
          <w:sz w:val="28"/>
        </w:rPr>
        <w:t>
      Порталда көрсетілетін қызметті алушының "жеке кабинетіне" мемлекеттік қызметті көрсетуге сұрау салуды қабылдау туралы мәртебесі, сондай-ақ мемлекеттік көрсетілген қызметтің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p>
    <w:bookmarkStart w:name="z80" w:id="4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толық құжаттар топтамасын ұсынбаған жағдайда, көрсетілетін қызметті беруші белгіленген мерзімде өтініштерді одан әрі қарудан бас тартады. </w:t>
      </w:r>
    </w:p>
    <w:bookmarkEnd w:id="41"/>
    <w:p>
      <w:pPr>
        <w:spacing w:after="0"/>
        <w:ind w:left="0"/>
        <w:jc w:val="both"/>
      </w:pPr>
      <w:r>
        <w:rPr>
          <w:rFonts w:ascii="Times New Roman"/>
          <w:b w:val="false"/>
          <w:i w:val="false"/>
          <w:color w:val="000000"/>
          <w:sz w:val="28"/>
        </w:rPr>
        <w:t>
      Мемлекеттік қызметті көрсетуден бас тарту үшін негіздемелер:</w:t>
      </w:r>
    </w:p>
    <w:p>
      <w:pPr>
        <w:spacing w:after="0"/>
        <w:ind w:left="0"/>
        <w:jc w:val="both"/>
      </w:pPr>
      <w:r>
        <w:rPr>
          <w:rFonts w:ascii="Times New Roman"/>
          <w:b w:val="false"/>
          <w:i w:val="false"/>
          <w:color w:val="000000"/>
          <w:sz w:val="28"/>
        </w:rPr>
        <w:t>
      1) мәлімдеделген радиожиілік белдеулерінің, радиожиіліктердің (радиожиілік арнасының) ұлттық жиіліктер белдеулерін бөлу кестесіне сәйкес келмеуі;</w:t>
      </w:r>
    </w:p>
    <w:p>
      <w:pPr>
        <w:spacing w:after="0"/>
        <w:ind w:left="0"/>
        <w:jc w:val="both"/>
      </w:pPr>
      <w:r>
        <w:rPr>
          <w:rFonts w:ascii="Times New Roman"/>
          <w:b w:val="false"/>
          <w:i w:val="false"/>
          <w:color w:val="000000"/>
          <w:sz w:val="28"/>
        </w:rPr>
        <w:t xml:space="preserve">
      2)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 </w:t>
      </w:r>
    </w:p>
    <w:p>
      <w:pPr>
        <w:spacing w:after="0"/>
        <w:ind w:left="0"/>
        <w:jc w:val="both"/>
      </w:pPr>
      <w:r>
        <w:rPr>
          <w:rFonts w:ascii="Times New Roman"/>
          <w:b w:val="false"/>
          <w:i w:val="false"/>
          <w:color w:val="000000"/>
          <w:sz w:val="28"/>
        </w:rPr>
        <w:t xml:space="preserve">
      3) қолданыстағы және пайдаланылуы жоспарланған радиоэлектрондық құралдармен электромагниттік үйлесімділік сараптамасының теріс қорытындысы; </w:t>
      </w:r>
    </w:p>
    <w:p>
      <w:pPr>
        <w:spacing w:after="0"/>
        <w:ind w:left="0"/>
        <w:jc w:val="both"/>
      </w:pPr>
      <w:r>
        <w:rPr>
          <w:rFonts w:ascii="Times New Roman"/>
          <w:b w:val="false"/>
          <w:i w:val="false"/>
          <w:color w:val="000000"/>
          <w:sz w:val="28"/>
        </w:rPr>
        <w:t xml:space="preserve">
      4) азаматтық пайдаланушылардың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пайдалануы; </w:t>
      </w:r>
    </w:p>
    <w:p>
      <w:pPr>
        <w:spacing w:after="0"/>
        <w:ind w:left="0"/>
        <w:jc w:val="both"/>
      </w:pPr>
      <w:r>
        <w:rPr>
          <w:rFonts w:ascii="Times New Roman"/>
          <w:b w:val="false"/>
          <w:i w:val="false"/>
          <w:color w:val="000000"/>
          <w:sz w:val="28"/>
        </w:rPr>
        <w:t xml:space="preserve">
      5)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 </w:t>
      </w:r>
    </w:p>
    <w:p>
      <w:pPr>
        <w:spacing w:after="0"/>
        <w:ind w:left="0"/>
        <w:jc w:val="both"/>
      </w:pPr>
      <w:r>
        <w:rPr>
          <w:rFonts w:ascii="Times New Roman"/>
          <w:b w:val="false"/>
          <w:i w:val="false"/>
          <w:color w:val="000000"/>
          <w:sz w:val="28"/>
        </w:rPr>
        <w:t xml:space="preserve">
      6)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 </w:t>
      </w:r>
    </w:p>
    <w:p>
      <w:pPr>
        <w:spacing w:after="0"/>
        <w:ind w:left="0"/>
        <w:jc w:val="both"/>
      </w:pPr>
      <w:r>
        <w:rPr>
          <w:rFonts w:ascii="Times New Roman"/>
          <w:b w:val="false"/>
          <w:i w:val="false"/>
          <w:color w:val="000000"/>
          <w:sz w:val="28"/>
        </w:rPr>
        <w:t>
      7) радиожиілікті (радиожиілік арнасын) халықаралық үйлестіру рәсімдерін жүргізудің, егер мұндай рәсім Халықаралық электрбайланыс одағының радиобайланыс регламентінде және Қазақстан Республикасының халықаралық шарттарында көзделсе, теріс нәтижелері болып табылады.</w:t>
      </w:r>
    </w:p>
    <w:bookmarkStart w:name="z81" w:id="4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42"/>
    <w:bookmarkStart w:name="z82" w:id="4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43"/>
    <w:p>
      <w:pPr>
        <w:spacing w:after="0"/>
        <w:ind w:left="0"/>
        <w:jc w:val="both"/>
      </w:pPr>
      <w:r>
        <w:rPr>
          <w:rFonts w:ascii="Times New Roman"/>
          <w:b w:val="false"/>
          <w:i w:val="false"/>
          <w:color w:val="000000"/>
          <w:sz w:val="28"/>
        </w:rPr>
        <w:t>
      Шағымдар көрсетілетін қызметті берушінің жұмыс кестесіне сәйкес пошта байланысы арқылы жазбаша түрде,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жолдаған кезде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 көрсетіледі;</w:t>
      </w:r>
    </w:p>
    <w:p>
      <w:pPr>
        <w:spacing w:after="0"/>
        <w:ind w:left="0"/>
        <w:jc w:val="both"/>
      </w:pPr>
      <w:r>
        <w:rPr>
          <w:rFonts w:ascii="Times New Roman"/>
          <w:b w:val="false"/>
          <w:i w:val="false"/>
          <w:color w:val="000000"/>
          <w:sz w:val="28"/>
        </w:rPr>
        <w:t>
      заңды тұлғаның –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bookmarkStart w:name="z83" w:id="4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4"/>
    <w:bookmarkStart w:name="z84" w:id="45"/>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45"/>
    <w:bookmarkStart w:name="z85" w:id="46"/>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46"/>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порталда орналастырылған.</w:t>
      </w:r>
    </w:p>
    <w:bookmarkStart w:name="z86" w:id="47"/>
    <w:p>
      <w:pPr>
        <w:spacing w:after="0"/>
        <w:ind w:left="0"/>
        <w:jc w:val="both"/>
      </w:pPr>
      <w:r>
        <w:rPr>
          <w:rFonts w:ascii="Times New Roman"/>
          <w:b w:val="false"/>
          <w:i w:val="false"/>
          <w:color w:val="000000"/>
          <w:sz w:val="28"/>
        </w:rPr>
        <w:t>
      14. Көрсетілетін қызметті алушы қашықтан қол жеткізу режимінде порталдағы "жеке кабинет", сондай-ақ Мемлекеттік қызметтерді көрсету мәселелері жөніндегі бірыңғай байланыс орталығы арқылы мемлекеттік қызметті көрсету тәртібі мен мәртебесі туралы ақпаратты ала алады.</w:t>
      </w:r>
    </w:p>
    <w:bookmarkEnd w:id="47"/>
    <w:bookmarkStart w:name="z87" w:id="48"/>
    <w:p>
      <w:pPr>
        <w:spacing w:after="0"/>
        <w:ind w:left="0"/>
        <w:jc w:val="both"/>
      </w:pP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Байланыс саласындағы уәкілетті орган Елтаңбасы</w:t>
      </w:r>
    </w:p>
    <w:p>
      <w:pPr>
        <w:spacing w:after="0"/>
        <w:ind w:left="0"/>
        <w:jc w:val="both"/>
      </w:pPr>
      <w:r>
        <w:rPr>
          <w:rFonts w:ascii="Times New Roman"/>
          <w:b w:val="false"/>
          <w:i w:val="false"/>
          <w:color w:val="000000"/>
          <w:sz w:val="28"/>
        </w:rPr>
        <w:t>
      Герб Уполномоченный орган в области связи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KZ № 000000*  Қазақстан Республикасының радиожиілік спектрін пайдалануға РҰҚСАТ РАЗРЕШЕНИЕ на использование радиочастотного спектра Республики Казахстан РЧС № A/BB-CCC/DDDD</w:t>
      </w:r>
    </w:p>
    <w:p>
      <w:pPr>
        <w:spacing w:after="0"/>
        <w:ind w:left="0"/>
        <w:jc w:val="both"/>
      </w:pPr>
      <w:r>
        <w:rPr>
          <w:rFonts w:ascii="Times New Roman"/>
          <w:b w:val="false"/>
          <w:i w:val="false"/>
          <w:color w:val="000000"/>
          <w:sz w:val="28"/>
        </w:rPr>
        <w:t>
      Берілді (жеке немесе заңды тұлғаның атауы)</w:t>
      </w:r>
    </w:p>
    <w:p>
      <w:pPr>
        <w:spacing w:after="0"/>
        <w:ind w:left="0"/>
        <w:jc w:val="both"/>
      </w:pPr>
      <w:r>
        <w:rPr>
          <w:rFonts w:ascii="Times New Roman"/>
          <w:b w:val="false"/>
          <w:i w:val="false"/>
          <w:color w:val="000000"/>
          <w:sz w:val="28"/>
        </w:rPr>
        <w:t>
      Выдано (наименование физического или юридического лица)</w:t>
      </w:r>
    </w:p>
    <w:p>
      <w:pPr>
        <w:spacing w:after="0"/>
        <w:ind w:left="0"/>
        <w:jc w:val="both"/>
      </w:pPr>
      <w:r>
        <w:rPr>
          <w:rFonts w:ascii="Times New Roman"/>
          <w:b w:val="false"/>
          <w:i w:val="false"/>
          <w:color w:val="000000"/>
          <w:sz w:val="28"/>
        </w:rPr>
        <w:t>
      Ұйымдастыру үшін (радиобайланыс түрі)</w:t>
      </w:r>
    </w:p>
    <w:p>
      <w:pPr>
        <w:spacing w:after="0"/>
        <w:ind w:left="0"/>
        <w:jc w:val="both"/>
      </w:pPr>
      <w:r>
        <w:rPr>
          <w:rFonts w:ascii="Times New Roman"/>
          <w:b w:val="false"/>
          <w:i w:val="false"/>
          <w:color w:val="000000"/>
          <w:sz w:val="28"/>
        </w:rPr>
        <w:t>
      Для организации (вид радиосвязи)</w:t>
      </w:r>
    </w:p>
    <w:p>
      <w:pPr>
        <w:spacing w:after="0"/>
        <w:ind w:left="0"/>
        <w:jc w:val="left"/>
      </w:pPr>
      <w:r>
        <w:rPr>
          <w:rFonts w:ascii="Times New Roman"/>
          <w:b/>
          <w:i w:val="false"/>
          <w:color w:val="000000"/>
        </w:rPr>
        <w:t xml:space="preserve"> Мынадай деректері бар радиожиіліктерді пайдалануға рұқсат етіледі: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591"/>
        <w:gridCol w:w="1591"/>
        <w:gridCol w:w="1591"/>
        <w:gridCol w:w="1591"/>
        <w:gridCol w:w="2176"/>
        <w:gridCol w:w="1592"/>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п/п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w:t>
            </w:r>
            <w:r>
              <w:br/>
            </w:r>
            <w:r>
              <w:rPr>
                <w:rFonts w:ascii="Times New Roman"/>
                <w:b w:val="false"/>
                <w:i w:val="false"/>
                <w:color w:val="000000"/>
                <w:sz w:val="20"/>
              </w:rPr>
              <w:t>
Пункт/</w:t>
            </w:r>
            <w:r>
              <w:br/>
            </w:r>
            <w:r>
              <w:rPr>
                <w:rFonts w:ascii="Times New Roman"/>
                <w:b w:val="false"/>
                <w:i w:val="false"/>
                <w:color w:val="000000"/>
                <w:sz w:val="20"/>
              </w:rPr>
              <w:t>
Пункт установки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r>
              <w:br/>
            </w:r>
            <w:r>
              <w:rPr>
                <w:rFonts w:ascii="Times New Roman"/>
                <w:b w:val="false"/>
                <w:i w:val="false"/>
                <w:color w:val="000000"/>
                <w:sz w:val="20"/>
              </w:rPr>
              <w:t>
түрі/</w:t>
            </w:r>
            <w:r>
              <w:br/>
            </w:r>
            <w:r>
              <w:rPr>
                <w:rFonts w:ascii="Times New Roman"/>
                <w:b w:val="false"/>
                <w:i w:val="false"/>
                <w:color w:val="000000"/>
                <w:sz w:val="20"/>
              </w:rPr>
              <w:t>
Вид оборудования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r>
              <w:br/>
            </w:r>
            <w:r>
              <w:rPr>
                <w:rFonts w:ascii="Times New Roman"/>
                <w:b w:val="false"/>
                <w:i w:val="false"/>
                <w:color w:val="000000"/>
                <w:sz w:val="20"/>
              </w:rPr>
              <w:t>
жиіліктері/</w:t>
            </w:r>
            <w:r>
              <w:br/>
            </w:r>
            <w:r>
              <w:rPr>
                <w:rFonts w:ascii="Times New Roman"/>
                <w:b w:val="false"/>
                <w:i w:val="false"/>
                <w:color w:val="000000"/>
                <w:sz w:val="20"/>
              </w:rPr>
              <w:t>
Несущие</w:t>
            </w:r>
            <w:r>
              <w:br/>
            </w:r>
            <w:r>
              <w:rPr>
                <w:rFonts w:ascii="Times New Roman"/>
                <w:b w:val="false"/>
                <w:i w:val="false"/>
                <w:color w:val="000000"/>
                <w:sz w:val="20"/>
              </w:rPr>
              <w:t>
частоты,</w:t>
            </w:r>
            <w:r>
              <w:br/>
            </w:r>
            <w:r>
              <w:rPr>
                <w:rFonts w:ascii="Times New Roman"/>
                <w:b w:val="false"/>
                <w:i w:val="false"/>
                <w:color w:val="000000"/>
                <w:sz w:val="20"/>
              </w:rPr>
              <w:t>
МГц</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r>
              <w:br/>
            </w:r>
            <w:r>
              <w:rPr>
                <w:rFonts w:ascii="Times New Roman"/>
                <w:b w:val="false"/>
                <w:i w:val="false"/>
                <w:color w:val="000000"/>
                <w:sz w:val="20"/>
              </w:rPr>
              <w:t>
Мощность</w:t>
            </w:r>
            <w:r>
              <w:br/>
            </w:r>
            <w:r>
              <w:rPr>
                <w:rFonts w:ascii="Times New Roman"/>
                <w:b w:val="false"/>
                <w:i w:val="false"/>
                <w:color w:val="000000"/>
                <w:sz w:val="20"/>
              </w:rPr>
              <w:t>
Вт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r>
              <w:br/>
            </w:r>
            <w:r>
              <w:rPr>
                <w:rFonts w:ascii="Times New Roman"/>
                <w:b w:val="false"/>
                <w:i w:val="false"/>
                <w:color w:val="000000"/>
                <w:sz w:val="20"/>
              </w:rPr>
              <w:t>
аспасының биіктігі/</w:t>
            </w:r>
            <w:r>
              <w:br/>
            </w:r>
            <w:r>
              <w:rPr>
                <w:rFonts w:ascii="Times New Roman"/>
                <w:b w:val="false"/>
                <w:i w:val="false"/>
                <w:color w:val="000000"/>
                <w:sz w:val="20"/>
              </w:rPr>
              <w:t>
Высота</w:t>
            </w:r>
            <w:r>
              <w:br/>
            </w:r>
            <w:r>
              <w:rPr>
                <w:rFonts w:ascii="Times New Roman"/>
                <w:b w:val="false"/>
                <w:i w:val="false"/>
                <w:color w:val="000000"/>
                <w:sz w:val="20"/>
              </w:rPr>
              <w:t>
подвеса</w:t>
            </w:r>
            <w:r>
              <w:br/>
            </w:r>
            <w:r>
              <w:rPr>
                <w:rFonts w:ascii="Times New Roman"/>
                <w:b w:val="false"/>
                <w:i w:val="false"/>
                <w:color w:val="000000"/>
                <w:sz w:val="20"/>
              </w:rPr>
              <w:t>
антенны, 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r>
              <w:br/>
            </w:r>
            <w:r>
              <w:rPr>
                <w:rFonts w:ascii="Times New Roman"/>
                <w:b w:val="false"/>
                <w:i w:val="false"/>
                <w:color w:val="000000"/>
                <w:sz w:val="20"/>
              </w:rPr>
              <w:t>
Примечания</w:t>
            </w:r>
          </w:p>
        </w:tc>
      </w:tr>
    </w:tbl>
    <w:p>
      <w:pPr>
        <w:spacing w:after="0"/>
        <w:ind w:left="0"/>
        <w:jc w:val="both"/>
      </w:pPr>
      <w:r>
        <w:rPr>
          <w:rFonts w:ascii="Times New Roman"/>
          <w:b w:val="false"/>
          <w:i w:val="false"/>
          <w:color w:val="000000"/>
          <w:sz w:val="28"/>
        </w:rPr>
        <w:t>
      Рұқсаттың қолданылу мерзімі: күнтізбелік жылдың 25 наурызына дейін.</w:t>
      </w:r>
    </w:p>
    <w:p>
      <w:pPr>
        <w:spacing w:after="0"/>
        <w:ind w:left="0"/>
        <w:jc w:val="both"/>
      </w:pPr>
      <w:r>
        <w:rPr>
          <w:rFonts w:ascii="Times New Roman"/>
          <w:b w:val="false"/>
          <w:i w:val="false"/>
          <w:color w:val="000000"/>
          <w:sz w:val="28"/>
        </w:rPr>
        <w:t>
      Срок действия Разрешения: до 25 марта календарного года.</w:t>
      </w:r>
    </w:p>
    <w:p>
      <w:pPr>
        <w:spacing w:after="0"/>
        <w:ind w:left="0"/>
        <w:jc w:val="both"/>
      </w:pPr>
      <w:r>
        <w:rPr>
          <w:rFonts w:ascii="Times New Roman"/>
          <w:b w:val="false"/>
          <w:i w:val="false"/>
          <w:color w:val="000000"/>
          <w:sz w:val="28"/>
        </w:rPr>
        <w:t>
      Берілген күні: 20___ жылғы "___" __________________</w:t>
      </w:r>
    </w:p>
    <w:p>
      <w:pPr>
        <w:spacing w:after="0"/>
        <w:ind w:left="0"/>
        <w:jc w:val="both"/>
      </w:pPr>
      <w:r>
        <w:rPr>
          <w:rFonts w:ascii="Times New Roman"/>
          <w:b w:val="false"/>
          <w:i w:val="false"/>
          <w:color w:val="000000"/>
          <w:sz w:val="28"/>
        </w:rPr>
        <w:t>
      Дата выдачи: "____"__________________ 20___года</w:t>
      </w:r>
    </w:p>
    <w:p>
      <w:pPr>
        <w:spacing w:after="0"/>
        <w:ind w:left="0"/>
        <w:jc w:val="both"/>
      </w:pPr>
      <w:r>
        <w:rPr>
          <w:rFonts w:ascii="Times New Roman"/>
          <w:b w:val="false"/>
          <w:i w:val="false"/>
          <w:color w:val="000000"/>
          <w:sz w:val="28"/>
        </w:rPr>
        <w:t>
      Басшы (Тегі, аты, әкесінің аты (бар болса)</w:t>
      </w:r>
    </w:p>
    <w:p>
      <w:pPr>
        <w:spacing w:after="0"/>
        <w:ind w:left="0"/>
        <w:jc w:val="both"/>
      </w:pPr>
      <w:r>
        <w:rPr>
          <w:rFonts w:ascii="Times New Roman"/>
          <w:b w:val="false"/>
          <w:i w:val="false"/>
          <w:color w:val="000000"/>
          <w:sz w:val="28"/>
        </w:rPr>
        <w:t xml:space="preserve">
      Руководитель(Фамилия, имя, отчество (при наличии)_____________________ </w:t>
      </w:r>
    </w:p>
    <w:p>
      <w:pPr>
        <w:spacing w:after="0"/>
        <w:ind w:left="0"/>
        <w:jc w:val="both"/>
      </w:pPr>
      <w:r>
        <w:rPr>
          <w:rFonts w:ascii="Times New Roman"/>
          <w:b w:val="false"/>
          <w:i w:val="false"/>
          <w:color w:val="000000"/>
          <w:sz w:val="28"/>
        </w:rPr>
        <w:t>
      (қолы/ подпись) (келесі жағы)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ӨБСН*</w:t>
            </w:r>
            <w:r>
              <w:br/>
            </w:r>
            <w:r>
              <w:rPr>
                <w:rFonts w:ascii="Times New Roman"/>
                <w:b w:val="false"/>
                <w:i w:val="false"/>
                <w:color w:val="000000"/>
                <w:sz w:val="20"/>
              </w:rPr>
              <w:t>
УИНЗ*</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r>
              <w:br/>
            </w:r>
            <w:r>
              <w:rPr>
                <w:rFonts w:ascii="Times New Roman"/>
                <w:b w:val="false"/>
                <w:i w:val="false"/>
                <w:color w:val="000000"/>
                <w:sz w:val="20"/>
              </w:rPr>
              <w:t>
Основание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r>
              <w:br/>
            </w:r>
            <w:r>
              <w:rPr>
                <w:rFonts w:ascii="Times New Roman"/>
                <w:b w:val="false"/>
                <w:i w:val="false"/>
                <w:color w:val="000000"/>
                <w:sz w:val="20"/>
              </w:rPr>
              <w:t>
Дополнительная информация: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шарттары:</w:t>
      </w:r>
    </w:p>
    <w:p>
      <w:pPr>
        <w:spacing w:after="0"/>
        <w:ind w:left="0"/>
        <w:jc w:val="both"/>
      </w:pPr>
      <w:r>
        <w:rPr>
          <w:rFonts w:ascii="Times New Roman"/>
          <w:b w:val="false"/>
          <w:i w:val="false"/>
          <w:color w:val="000000"/>
          <w:sz w:val="28"/>
        </w:rPr>
        <w:t xml:space="preserve">
      1. Рұқсат радиожиілік спектрін пайдаланғаны үшін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жылдық төлемді жүргізген кезде қолданыста болып есептеледі және жыл сайын Уәкілетті органның аумақтық бөлімшесінде радиожиілік спектрін пайдаланғаны үшін мемлекеттік бюджетке төлемақы төленгенін растайтын құжат ұсынған кезде ұзартылады.</w:t>
      </w:r>
    </w:p>
    <w:p>
      <w:pPr>
        <w:spacing w:after="0"/>
        <w:ind w:left="0"/>
        <w:jc w:val="both"/>
      </w:pPr>
      <w:r>
        <w:rPr>
          <w:rFonts w:ascii="Times New Roman"/>
          <w:b w:val="false"/>
          <w:i w:val="false"/>
          <w:color w:val="000000"/>
          <w:sz w:val="28"/>
        </w:rPr>
        <w:t>
      2. Қызметін ұқсас сигнал арқылы жүзеге асыратын радиожиiлiк спектрiн пайдалануға рұқсат бергені үшін телевизия және радио хабарларын тарату ұйымдарынан алым алынады;</w:t>
      </w:r>
    </w:p>
    <w:p>
      <w:pPr>
        <w:spacing w:after="0"/>
        <w:ind w:left="0"/>
        <w:jc w:val="both"/>
      </w:pPr>
      <w:r>
        <w:rPr>
          <w:rFonts w:ascii="Times New Roman"/>
          <w:b w:val="false"/>
          <w:i w:val="false"/>
          <w:color w:val="000000"/>
          <w:sz w:val="28"/>
        </w:rPr>
        <w:t>
      3. РЭҚ**-тың барлық параметрлері сауалнама деректеріне сәйкес болуы тиіс.</w:t>
      </w:r>
    </w:p>
    <w:p>
      <w:pPr>
        <w:spacing w:after="0"/>
        <w:ind w:left="0"/>
        <w:jc w:val="both"/>
      </w:pPr>
      <w:r>
        <w:rPr>
          <w:rFonts w:ascii="Times New Roman"/>
          <w:b w:val="false"/>
          <w:i w:val="false"/>
          <w:color w:val="000000"/>
          <w:sz w:val="28"/>
        </w:rPr>
        <w:t>
      4. РЭҚ** техникалық параметрлеріне және орнату орнын ауыстыруға тыйым салынады.</w:t>
      </w:r>
    </w:p>
    <w:p>
      <w:pPr>
        <w:spacing w:after="0"/>
        <w:ind w:left="0"/>
        <w:jc w:val="both"/>
      </w:pPr>
      <w:r>
        <w:rPr>
          <w:rFonts w:ascii="Times New Roman"/>
          <w:b w:val="false"/>
          <w:i w:val="false"/>
          <w:color w:val="000000"/>
          <w:sz w:val="28"/>
        </w:rPr>
        <w:t>
      Условия действия Разрешения:</w:t>
      </w:r>
    </w:p>
    <w:p>
      <w:pPr>
        <w:spacing w:after="0"/>
        <w:ind w:left="0"/>
        <w:jc w:val="both"/>
      </w:pPr>
      <w:r>
        <w:rPr>
          <w:rFonts w:ascii="Times New Roman"/>
          <w:b w:val="false"/>
          <w:i w:val="false"/>
          <w:color w:val="000000"/>
          <w:sz w:val="28"/>
        </w:rPr>
        <w:t>
      1. Разрешение считается действительным при условии ежегодной уплаты за использования радиочастотного спектра в соответствии с Кодексом Республики Казахстан "О налогах и других обязательных платежах в бюджет (Налоговый кодекс)" от 25 декабря 2017 года и продлевается в территориальном подразделении Уполномоченного органа при предъявлении подтверждающего документа об оплате в государственный бюджет за использование радиочастотного спектра.</w:t>
      </w:r>
    </w:p>
    <w:p>
      <w:pPr>
        <w:spacing w:after="0"/>
        <w:ind w:left="0"/>
        <w:jc w:val="both"/>
      </w:pPr>
      <w:r>
        <w:rPr>
          <w:rFonts w:ascii="Times New Roman"/>
          <w:b w:val="false"/>
          <w:i w:val="false"/>
          <w:color w:val="000000"/>
          <w:sz w:val="28"/>
        </w:rPr>
        <w:t>
      2. За выдачу разрешения на использование радиочастотного спектра телевизионным и радиовещательным организациям, осуществляющим деятельность посредством аналогового сигнала, взимается сбор.</w:t>
      </w:r>
    </w:p>
    <w:p>
      <w:pPr>
        <w:spacing w:after="0"/>
        <w:ind w:left="0"/>
        <w:jc w:val="both"/>
      </w:pPr>
      <w:r>
        <w:rPr>
          <w:rFonts w:ascii="Times New Roman"/>
          <w:b w:val="false"/>
          <w:i w:val="false"/>
          <w:color w:val="000000"/>
          <w:sz w:val="28"/>
        </w:rPr>
        <w:t>
      3. Все параметры РЭС** должны соответствовать анкетным данным.</w:t>
      </w:r>
    </w:p>
    <w:p>
      <w:pPr>
        <w:spacing w:after="0"/>
        <w:ind w:left="0"/>
        <w:jc w:val="both"/>
      </w:pP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основные сокращения: *</w:t>
      </w:r>
    </w:p>
    <w:p>
      <w:pPr>
        <w:spacing w:after="0"/>
        <w:ind w:left="0"/>
        <w:jc w:val="both"/>
      </w:pPr>
      <w:r>
        <w:rPr>
          <w:rFonts w:ascii="Times New Roman"/>
          <w:b w:val="false"/>
          <w:i w:val="false"/>
          <w:color w:val="000000"/>
          <w:sz w:val="28"/>
        </w:rPr>
        <w:t>
      ӨБСН/УИНЗ – өтінім берушінің сәйкестендіру нөмірі/уникальный идентификационный номер заявки;</w:t>
      </w:r>
    </w:p>
    <w:p>
      <w:pPr>
        <w:spacing w:after="0"/>
        <w:ind w:left="0"/>
        <w:jc w:val="both"/>
      </w:pPr>
      <w:r>
        <w:rPr>
          <w:rFonts w:ascii="Times New Roman"/>
          <w:b w:val="false"/>
          <w:i w:val="false"/>
          <w:color w:val="000000"/>
          <w:sz w:val="28"/>
        </w:rPr>
        <w:t>
      **РЭҚ/РЭС – радиоэлектрондық құрал/радиоэлектронное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bookmarkStart w:name="z90" w:id="49"/>
    <w:p>
      <w:pPr>
        <w:spacing w:after="0"/>
        <w:ind w:left="0"/>
        <w:jc w:val="left"/>
      </w:pPr>
      <w:r>
        <w:rPr>
          <w:rFonts w:ascii="Times New Roman"/>
          <w:b/>
          <w:i w:val="false"/>
          <w:color w:val="000000"/>
        </w:rPr>
        <w:t xml:space="preserve"> Төлемақы мөлшерлемелері</w:t>
      </w:r>
    </w:p>
    <w:bookmarkEnd w:id="49"/>
    <w:p>
      <w:pPr>
        <w:spacing w:after="0"/>
        <w:ind w:left="0"/>
        <w:jc w:val="both"/>
      </w:pPr>
      <w:r>
        <w:rPr>
          <w:rFonts w:ascii="Times New Roman"/>
          <w:b w:val="false"/>
          <w:i w:val="false"/>
          <w:color w:val="000000"/>
          <w:sz w:val="28"/>
        </w:rPr>
        <w:t>
      1. Төлемақының жылдық мөлшерлемелері республикалық бюджет туралы заңда белгiленген және салық кезеңiнiң бiрiншi күнi қолданыста болған айлық есептiк көрсеткiш (бұдан әрi – төлемақы мөлшерлемесі) мөлшерiнің негiзінде, радиобайланыс түрiне, пайдаланылатын жиiлiктердiң номиналдарына (диапазон белдеулеріне), радиоұзартқыштар жинақтамаларына, пайдалану аумағына, сондай-ақ байланыс қызметтерi ұсынылатын елді мекен аумағында тұратын халықтың санына, сондай-ақ таратушы радиоэлектрондық құралдың қуатына байланысты айқындалады.</w:t>
      </w:r>
    </w:p>
    <w:p>
      <w:pPr>
        <w:spacing w:after="0"/>
        <w:ind w:left="0"/>
        <w:jc w:val="both"/>
      </w:pPr>
      <w:r>
        <w:rPr>
          <w:rFonts w:ascii="Times New Roman"/>
          <w:b w:val="false"/>
          <w:i w:val="false"/>
          <w:color w:val="000000"/>
          <w:sz w:val="28"/>
        </w:rPr>
        <w:t>
      2. Радиобайланыстың мына түрлеріне төлемақының жылдық мөлшерлемелері келесіні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763"/>
        <w:gridCol w:w="3343"/>
        <w:gridCol w:w="1225"/>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белгiленгенi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кГц/25 кГц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r>
              <w:br/>
            </w:r>
            <w:r>
              <w:rPr>
                <w:rFonts w:ascii="Times New Roman"/>
                <w:b w:val="false"/>
                <w:i w:val="false"/>
                <w:color w:val="000000"/>
                <w:sz w:val="20"/>
              </w:rPr>
              <w:t>
- 50 Вт-қа дейiн;</w:t>
            </w:r>
            <w:r>
              <w:br/>
            </w:r>
            <w:r>
              <w:rPr>
                <w:rFonts w:ascii="Times New Roman"/>
                <w:b w:val="false"/>
                <w:i w:val="false"/>
                <w:color w:val="000000"/>
                <w:sz w:val="20"/>
              </w:rPr>
              <w:t>
- 50 Вт-тан астам болған кезде ҚT-байланыс (бiр жиiлiк белгiленгенi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200 кГц/беруге 200 кГц 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буын ұялы байланысы және төртiншi буын ұялы байланысы (қабылдауға енi 2 МГц/беруге 2 МГц радиожиiлiк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кГц/беруге 100 кГц жиiлiктердiң дуплекстi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HUB–технологиялы спутниктік байланыс (HUB-қа пайдаланылатын қабылдауға енi 100 кГц/беруге 100 кГц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HUB-технологиясыз спутниктік байланыс (бiр станция пайдаланатын жиiлiктер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Радиорелелi желiлер (бiр аралықтағы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 қолжетiмдiлiк жүйелерi (қабылдауға енi 25 кГц/беруге 25 кГц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 қолжетiмдiлiк жүйелерi (қабылдауға енi 2 МГц/беруге 2 МГц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Эфирлiк-кабельдік телевизия (8 МГц 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буындағы ұтқыр байланыс (қабылдауға енi 2 МГц/беруге 2 МГц радиожиiлiктер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w:t>
            </w:r>
          </w:p>
        </w:tc>
      </w:tr>
    </w:tbl>
    <w:p>
      <w:pPr>
        <w:spacing w:after="0"/>
        <w:ind w:left="0"/>
        <w:jc w:val="both"/>
      </w:pPr>
      <w:r>
        <w:rPr>
          <w:rFonts w:ascii="Times New Roman"/>
          <w:b w:val="false"/>
          <w:i w:val="false"/>
          <w:color w:val="000000"/>
          <w:sz w:val="28"/>
        </w:rPr>
        <w:t>
      3. Цифрлық эфирлік телерадио хабарларын таратуға арналған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5579"/>
        <w:gridCol w:w="1357"/>
        <w:gridCol w:w="3126"/>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таратуға арналған жиілік диапазоны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Таратушы радиоэлектрондық құралдың қуаты 500 Вт-ты қоса алғанға дейін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радиоэлектрондық құралдың қуаты 50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4. Қоса алғанда алты айға дейiнгі мерзімде тәжiрибелiк пайдалану, жарыстар, көрмелер және өзге де iс-шаралар өткiзу кезеңiнде радиожиiлiк спектрiн пайдаланған кезде төлемақы радиобайланыс түрiне, радиожиiлiк спектрiн пайдалану аумағына және таратушы радиоэлектрондық құралдың қуатына қарай, оны нақты пайдалану мерзiмiне сәйкес мөлшерде, бiрақ төлемақының жылдық мөлшерлемесінің кемiнде 1/12 мөлшерiнде белгiленедi.</w:t>
      </w:r>
    </w:p>
    <w:p>
      <w:pPr>
        <w:spacing w:after="0"/>
        <w:ind w:left="0"/>
        <w:jc w:val="both"/>
      </w:pPr>
      <w:r>
        <w:rPr>
          <w:rFonts w:ascii="Times New Roman"/>
          <w:b w:val="false"/>
          <w:i w:val="false"/>
          <w:color w:val="000000"/>
          <w:sz w:val="28"/>
        </w:rPr>
        <w:t>
      Енi осы баптың мөлшерлемелерінде көрсетiлгеннен өзгеше дуплекстi арна белдеуiн пайдаланатын технологияларды қолданған жағдайда, төлемақы мөлшерлемелері төлеушi нақты қолданатын дуплекстi арна белдеуi енiнiң үлес салмағының осы баптың мөлшерлемелерінде көрсетiлген дуплекстi арна белдеуiнiң енiне ара қатынасы негiзге алына отырып айқындалады.</w:t>
      </w:r>
    </w:p>
    <w:p>
      <w:pPr>
        <w:spacing w:after="0"/>
        <w:ind w:left="0"/>
        <w:jc w:val="both"/>
      </w:pPr>
      <w:r>
        <w:rPr>
          <w:rFonts w:ascii="Times New Roman"/>
          <w:b w:val="false"/>
          <w:i w:val="false"/>
          <w:color w:val="000000"/>
          <w:sz w:val="28"/>
        </w:rPr>
        <w:t>
      Кең белдеулi сигнал (КБС) технологиясын пайдалану кезiнде төлемақы енi қабылдауға 2 МГц/беруге 2 МГц белдеу үшiн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w:t>
            </w:r>
          </w:p>
        </w:tc>
      </w:tr>
    </w:tbl>
    <w:p>
      <w:pPr>
        <w:spacing w:after="0"/>
        <w:ind w:left="0"/>
        <w:jc w:val="both"/>
      </w:pPr>
      <w:r>
        <w:rPr>
          <w:rFonts w:ascii="Times New Roman"/>
          <w:b w:val="false"/>
          <w:i w:val="false"/>
          <w:color w:val="000000"/>
          <w:sz w:val="28"/>
        </w:rPr>
        <w:t>
      Уәкілетті органның аумақтық бөлімшесіне / Мемлекеттік радиожиілік қызметіне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болған жағдайда)</w:t>
      </w:r>
    </w:p>
    <w:bookmarkStart w:name="z92" w:id="50"/>
    <w:p>
      <w:pPr>
        <w:spacing w:after="0"/>
        <w:ind w:left="0"/>
        <w:jc w:val="left"/>
      </w:pPr>
      <w:r>
        <w:rPr>
          <w:rFonts w:ascii="Times New Roman"/>
          <w:b/>
          <w:i w:val="false"/>
          <w:color w:val="000000"/>
        </w:rPr>
        <w:t xml:space="preserve"> ӨТІНІМ</w:t>
      </w:r>
    </w:p>
    <w:bookmarkEnd w:id="50"/>
    <w:p>
      <w:pPr>
        <w:spacing w:after="0"/>
        <w:ind w:left="0"/>
        <w:jc w:val="both"/>
      </w:pPr>
      <w:r>
        <w:rPr>
          <w:rFonts w:ascii="Times New Roman"/>
          <w:b w:val="false"/>
          <w:i w:val="false"/>
          <w:color w:val="000000"/>
          <w:sz w:val="28"/>
        </w:rPr>
        <w:t>
      Радиожиілік спектрін пайдалануға рұқсат / радиоэлектрондық құралдарды (жоғарғы жиілікті құрылғы) пайдалануға рұқсат / электромагниттік үйлесімділік қорытындысын беруіңізді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3. Мекенжайы _______________________________________________________</w:t>
      </w:r>
    </w:p>
    <w:p>
      <w:pPr>
        <w:spacing w:after="0"/>
        <w:ind w:left="0"/>
        <w:jc w:val="both"/>
      </w:pPr>
      <w:r>
        <w:rPr>
          <w:rFonts w:ascii="Times New Roman"/>
          <w:b w:val="false"/>
          <w:i w:val="false"/>
          <w:color w:val="000000"/>
          <w:sz w:val="28"/>
        </w:rPr>
        <w:t>
      (пошталық индексі, облысы, ауданы, көшесі, үйдің №, телефон)</w:t>
      </w:r>
    </w:p>
    <w:p>
      <w:pPr>
        <w:spacing w:after="0"/>
        <w:ind w:left="0"/>
        <w:jc w:val="both"/>
      </w:pPr>
      <w:r>
        <w:rPr>
          <w:rFonts w:ascii="Times New Roman"/>
          <w:b w:val="false"/>
          <w:i w:val="false"/>
          <w:color w:val="000000"/>
          <w:sz w:val="28"/>
        </w:rPr>
        <w:t>
      4. Өтінім беруші туралы байланыс мәліметі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болған жағдайда), жұмыс телефоны, электрондық мекенжай)</w:t>
      </w:r>
    </w:p>
    <w:p>
      <w:pPr>
        <w:spacing w:after="0"/>
        <w:ind w:left="0"/>
        <w:jc w:val="both"/>
      </w:pPr>
      <w:r>
        <w:rPr>
          <w:rFonts w:ascii="Times New Roman"/>
          <w:b w:val="false"/>
          <w:i w:val="false"/>
          <w:color w:val="000000"/>
          <w:sz w:val="28"/>
        </w:rPr>
        <w:t>
      5. Есеп айырысу шоты_________________________________________________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Банктік реквизиттер_______________________________________________</w:t>
      </w:r>
    </w:p>
    <w:p>
      <w:pPr>
        <w:spacing w:after="0"/>
        <w:ind w:left="0"/>
        <w:jc w:val="both"/>
      </w:pPr>
      <w:r>
        <w:rPr>
          <w:rFonts w:ascii="Times New Roman"/>
          <w:b w:val="false"/>
          <w:i w:val="false"/>
          <w:color w:val="000000"/>
          <w:sz w:val="28"/>
        </w:rPr>
        <w:t>
      7. Жеке сәйкестендіру нөмірі /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Қызмет көрсету түрі ________________________________________________</w:t>
      </w:r>
    </w:p>
    <w:p>
      <w:pPr>
        <w:spacing w:after="0"/>
        <w:ind w:left="0"/>
        <w:jc w:val="both"/>
      </w:pPr>
      <w:r>
        <w:rPr>
          <w:rFonts w:ascii="Times New Roman"/>
          <w:b w:val="false"/>
          <w:i w:val="false"/>
          <w:color w:val="000000"/>
          <w:sz w:val="28"/>
        </w:rPr>
        <w:t>
      (лицензиялы қызмет көрсету болған жағдайда,лицензияның нөмірі және сериясы)</w:t>
      </w:r>
    </w:p>
    <w:p>
      <w:pPr>
        <w:spacing w:after="0"/>
        <w:ind w:left="0"/>
        <w:jc w:val="both"/>
      </w:pPr>
      <w:r>
        <w:rPr>
          <w:rFonts w:ascii="Times New Roman"/>
          <w:b w:val="false"/>
          <w:i w:val="false"/>
          <w:color w:val="000000"/>
          <w:sz w:val="28"/>
        </w:rPr>
        <w:t>
      9. Қоса берілетін құжаттар:</w:t>
      </w:r>
    </w:p>
    <w:p>
      <w:pPr>
        <w:spacing w:after="0"/>
        <w:ind w:left="0"/>
        <w:jc w:val="both"/>
      </w:pPr>
      <w:r>
        <w:rPr>
          <w:rFonts w:ascii="Times New Roman"/>
          <w:b w:val="false"/>
          <w:i w:val="false"/>
          <w:color w:val="000000"/>
          <w:sz w:val="28"/>
        </w:rPr>
        <w:t>
      Басшы ______________ 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Өтініш алынды: 20___ жылғы "___"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bookmarkStart w:name="z94" w:id="51"/>
    <w:p>
      <w:pPr>
        <w:spacing w:after="0"/>
        <w:ind w:left="0"/>
        <w:jc w:val="left"/>
      </w:pPr>
      <w:r>
        <w:rPr>
          <w:rFonts w:ascii="Times New Roman"/>
          <w:b/>
          <w:i w:val="false"/>
          <w:color w:val="000000"/>
        </w:rPr>
        <w:t xml:space="preserve"> Ұялы байланыстың базалық станциясына сауалнама (2G, 3G, 4G)</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2663"/>
        <w:gridCol w:w="236"/>
        <w:gridCol w:w="294"/>
        <w:gridCol w:w="294"/>
        <w:gridCol w:w="294"/>
        <w:gridCol w:w="296"/>
        <w:gridCol w:w="680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Орнатылатын облыс: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Модуляция түрі: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Көрші арна бойынша таңдау, дБ: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Интермодуляциялық таңдау, дБ:*</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Поляризация:*</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1-f. Географиялық координаттары С.Е.:*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Ш.Б.:*</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Сәуле шығару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модуляциясының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жайында нақты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621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деректер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067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067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Қондырғының сериялық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067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067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Антеннаның бағыттылығы: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067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294"/>
              <w:gridCol w:w="2294"/>
              <w:gridCol w:w="2553"/>
              <w:gridCol w:w="301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Сектор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Антеннаны өндіруші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Антеннаның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Күшейту коэффициенті, дБи</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Максималды сәуле шығару азимуты, град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331"/>
              <w:gridCol w:w="1731"/>
              <w:gridCol w:w="1879"/>
              <w:gridCol w:w="5801"/>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Антеннаның іліну биіктігі, 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Орынның бұрышы, град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АФҚ-дағы шығындар, дБ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Таратқыштың қуаты (секторға), Вт</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Базалық станция сотасының сәйкестендіргіші (Cell ID/CI)/Қызмет көрсету зонасының коды (SAC)</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Базалық станцияның сәйкестендіру нөмірі (BSIC)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3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238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3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238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Орналасу сәйкестендіргіші (LAI)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3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238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3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38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зонасының коды (TAC):*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89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2893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Байланыс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3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238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Жиілік жоспарына сәйкес арналар (GSM 900, GSM 1800, UMTS, CDMA 450, CDMA 800, LTE):*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БӨЛІМ – ҚОСЫМША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рұқсатының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Рұқсаттың жарамдылық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865"/>
        <w:gridCol w:w="4320"/>
        <w:gridCol w:w="100"/>
        <w:gridCol w:w="2650"/>
        <w:gridCol w:w="4322"/>
        <w:gridCol w:w="43"/>
      </w:tblGrid>
      <w:tr>
        <w:trPr>
          <w:trHeight w:val="30" w:hRule="atLeast"/>
        </w:trPr>
        <w:tc>
          <w:tcPr>
            <w:tcW w:w="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3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01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019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3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01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019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3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113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113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Ұялы байланысының базалық станциясы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xml:space="preserve">
      АФҚ – антендік-фидерлік құрылғы; </w:t>
      </w:r>
    </w:p>
    <w:p>
      <w:pPr>
        <w:spacing w:after="0"/>
        <w:ind w:left="0"/>
        <w:jc w:val="both"/>
      </w:pPr>
      <w:r>
        <w:rPr>
          <w:rFonts w:ascii="Times New Roman"/>
          <w:b w:val="false"/>
          <w:i w:val="false"/>
          <w:color w:val="000000"/>
          <w:sz w:val="28"/>
        </w:rPr>
        <w:t xml:space="preserve">
      АЖС – амплитудалық-жиіліктің сипаттамасы; </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ені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BCC-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сәйкестендіргіщі.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xml:space="preserve">
      LAC - Location Area Code (Елді мекен коды. GSM және UMTS стандарттары үшін көрсетіледі); </w:t>
      </w:r>
    </w:p>
    <w:p>
      <w:pPr>
        <w:spacing w:after="0"/>
        <w:ind w:left="0"/>
        <w:jc w:val="both"/>
      </w:pPr>
      <w:r>
        <w:rPr>
          <w:rFonts w:ascii="Times New Roman"/>
          <w:b w:val="false"/>
          <w:i w:val="false"/>
          <w:color w:val="000000"/>
          <w:sz w:val="28"/>
        </w:rPr>
        <w:t>
      LAI- Location Area Identification (Орналасу сәйкестендіргіші);</w:t>
      </w:r>
    </w:p>
    <w:p>
      <w:pPr>
        <w:spacing w:after="0"/>
        <w:ind w:left="0"/>
        <w:jc w:val="both"/>
      </w:pPr>
      <w:r>
        <w:rPr>
          <w:rFonts w:ascii="Times New Roman"/>
          <w:b w:val="false"/>
          <w:i w:val="false"/>
          <w:color w:val="000000"/>
          <w:sz w:val="28"/>
        </w:rPr>
        <w:t>
      LTE - fourth generation (ұялы байланыстың төртінші буыны);</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Network Colour Code (Желінің түстік коды);</w:t>
      </w:r>
    </w:p>
    <w:p>
      <w:pPr>
        <w:spacing w:after="0"/>
        <w:ind w:left="0"/>
        <w:jc w:val="both"/>
      </w:pPr>
      <w:r>
        <w:rPr>
          <w:rFonts w:ascii="Times New Roman"/>
          <w:b w:val="false"/>
          <w:i w:val="false"/>
          <w:color w:val="000000"/>
          <w:sz w:val="28"/>
        </w:rPr>
        <w:t>
      SAC - Service Area Code (Қызмет көрсету зонасының коды. UMTS стандарты үшін көрсетіледі);</w:t>
      </w:r>
    </w:p>
    <w:p>
      <w:pPr>
        <w:spacing w:after="0"/>
        <w:ind w:left="0"/>
        <w:jc w:val="both"/>
      </w:pPr>
      <w:r>
        <w:rPr>
          <w:rFonts w:ascii="Times New Roman"/>
          <w:b w:val="false"/>
          <w:i w:val="false"/>
          <w:color w:val="000000"/>
          <w:sz w:val="28"/>
        </w:rPr>
        <w:t>
      TAC - Tracking Area Code (Бақылау зонасының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1-ЖБЖ нысаны</w:t>
            </w:r>
          </w:p>
        </w:tc>
      </w:tr>
    </w:tbl>
    <w:bookmarkStart w:name="z96" w:id="52"/>
    <w:p>
      <w:pPr>
        <w:spacing w:after="0"/>
        <w:ind w:left="0"/>
        <w:jc w:val="left"/>
      </w:pPr>
      <w:r>
        <w:rPr>
          <w:rFonts w:ascii="Times New Roman"/>
          <w:b/>
          <w:i w:val="false"/>
          <w:color w:val="000000"/>
        </w:rPr>
        <w:t xml:space="preserve"> Жылжымалы байланыс жүйесінің станционарлық радиоэлектрондық құралына сауалнама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759"/>
        <w:gridCol w:w="666"/>
        <w:gridCol w:w="779"/>
        <w:gridCol w:w="9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ТЕХНИКАЛЫҚ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Өндіруші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Типі (Репитер, базалық, стац.)</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1-j. Байланыс стандарты (протоколы)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Тағайындалуы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Сериялық нөмірі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Шақыру сигналы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Қабылдағыштың сезімталдығы, мкВ</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Аралық жиілік, МГц</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Гетеродиннің күйін келтіру</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Көрші арна бойынша таңдау, дБ</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Интермодуляциялық таңдау, дБ</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Айналы арна бойынша таңдау, дБ</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Деректер тарату жылдамдығы, Мбит/с</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Модуляция түрі</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Жиілік торының қадамы, кГц</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Қызмет көрсету аймағының жоспарланған радиусы, шқ</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Антеннаның бағыттылығы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 Сектордардың жалпы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1-z. Сәуле шығару классы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Дуплестік алшақтау, МГц</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Поляризация</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-30 дБ деңгейіндегі сәуле шығару жолағының ені, МГц</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-30 дБ деңгейіндегі өткізу жолағының ені, МГц</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5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851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r>
              <w:br/>
            </w:r>
            <w:r>
              <w:rPr>
                <w:rFonts w:ascii="Times New Roman"/>
                <w:b w:val="false"/>
                <w:i w:val="false"/>
                <w:color w:val="000000"/>
                <w:sz w:val="20"/>
              </w:rPr>
              <w:t>
 Антенна өндірушісі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2-f. </w:t>
            </w:r>
            <w:r>
              <w:br/>
            </w:r>
            <w:r>
              <w:rPr>
                <w:rFonts w:ascii="Times New Roman"/>
                <w:b w:val="false"/>
                <w:i w:val="false"/>
                <w:color w:val="000000"/>
                <w:sz w:val="20"/>
              </w:rPr>
              <w:t>
Антенна моделі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w:t>
            </w:r>
            <w:r>
              <w:br/>
            </w:r>
            <w:r>
              <w:rPr>
                <w:rFonts w:ascii="Times New Roman"/>
                <w:b w:val="false"/>
                <w:i w:val="false"/>
                <w:color w:val="000000"/>
                <w:sz w:val="20"/>
              </w:rPr>
              <w:t>
Күшейту коэффициенті, дБи</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r>
              <w:br/>
            </w:r>
            <w:r>
              <w:rPr>
                <w:rFonts w:ascii="Times New Roman"/>
                <w:b w:val="false"/>
                <w:i w:val="false"/>
                <w:color w:val="000000"/>
                <w:sz w:val="20"/>
              </w:rPr>
              <w:t>
. Макс. сәуле шығару азимуты, град</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r>
              <w:br/>
            </w:r>
            <w:r>
              <w:rPr>
                <w:rFonts w:ascii="Times New Roman"/>
                <w:b w:val="false"/>
                <w:i w:val="false"/>
                <w:color w:val="000000"/>
                <w:sz w:val="20"/>
              </w:rPr>
              <w:t>
 Антеннаның іліну биіктігі, м</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Орынның бұрышы, град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r>
              <w:br/>
            </w:r>
            <w:r>
              <w:rPr>
                <w:rFonts w:ascii="Times New Roman"/>
                <w:b w:val="false"/>
                <w:i w:val="false"/>
                <w:color w:val="000000"/>
                <w:sz w:val="20"/>
              </w:rPr>
              <w:t>
АФҚ-дағы шығындар, дБ</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2-l. </w:t>
            </w:r>
            <w:r>
              <w:br/>
            </w:r>
            <w:r>
              <w:rPr>
                <w:rFonts w:ascii="Times New Roman"/>
                <w:b w:val="false"/>
                <w:i w:val="false"/>
                <w:color w:val="000000"/>
                <w:sz w:val="20"/>
              </w:rPr>
              <w:t>
Қуат, Вт</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 жиілігі, МГц</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 жиілігі, МГц</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w:t>
            </w:r>
            <w:r>
              <w:br/>
            </w:r>
            <w:r>
              <w:rPr>
                <w:rFonts w:ascii="Times New Roman"/>
                <w:b w:val="false"/>
                <w:i w:val="false"/>
                <w:color w:val="000000"/>
                <w:sz w:val="20"/>
              </w:rPr>
              <w:t>
Қабылдау жиілігі, МГц (инспекция толтырады)</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w:t>
            </w:r>
            <w:r>
              <w:br/>
            </w:r>
            <w:r>
              <w:rPr>
                <w:rFonts w:ascii="Times New Roman"/>
                <w:b w:val="false"/>
                <w:i w:val="false"/>
                <w:color w:val="000000"/>
                <w:sz w:val="20"/>
              </w:rPr>
              <w:t>
Тарату жиілігі, МГц (инспекция толтырады)</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ІІ БӨЛІМ – Қосымша ақпарат</w:t>
      </w:r>
    </w:p>
    <w:tbl>
      <w:tblPr>
        <w:tblW w:w="0" w:type="auto"/>
        <w:tblCellSpacing w:w="0" w:type="auto"/>
        <w:tblBorders>
          <w:top w:val="none"/>
          <w:left w:val="none"/>
          <w:bottom w:val="none"/>
          <w:right w:val="none"/>
          <w:insideH w:val="none"/>
          <w:insideV w:val="none"/>
        </w:tblBorders>
      </w:tblPr>
      <w:tblGrid>
        <w:gridCol w:w="626"/>
        <w:gridCol w:w="11674"/>
      </w:tblGrid>
      <w:tr>
        <w:trPr>
          <w:trHeight w:val="30" w:hRule="atLeast"/>
        </w:trPr>
        <w:tc>
          <w:tcPr>
            <w:tcW w:w="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рұқсатының нөмірі</w:t>
            </w:r>
          </w:p>
        </w:tc>
        <w:tc>
          <w:tcPr>
            <w:tcW w:w="11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868"/>
        <w:gridCol w:w="5151"/>
        <w:gridCol w:w="101"/>
        <w:gridCol w:w="1737"/>
        <w:gridCol w:w="4353"/>
        <w:gridCol w:w="3"/>
        <w:gridCol w:w="43"/>
        <w:gridCol w:w="44"/>
      </w:tblGrid>
      <w:tr>
        <w:trPr>
          <w:trHeight w:val="30" w:hRule="atLeast"/>
        </w:trPr>
        <w:tc>
          <w:tcPr>
            <w:tcW w:w="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1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845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146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1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55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559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93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жылжымалы байланыс жүйесінің станционарлық радиоэлектронды құралының сауалнамасында көрсетілген негізгі қысқартулар: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4"/>
        <w:gridCol w:w="2073"/>
        <w:gridCol w:w="5553"/>
      </w:tblGrid>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антендік-фидерлік құрылғы;</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ені және шығыс бойлық;</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РРЖ нысаны</w:t>
            </w:r>
          </w:p>
        </w:tc>
      </w:tr>
    </w:tbl>
    <w:bookmarkStart w:name="z98" w:id="53"/>
    <w:p>
      <w:pPr>
        <w:spacing w:after="0"/>
        <w:ind w:left="0"/>
        <w:jc w:val="left"/>
      </w:pPr>
      <w:r>
        <w:rPr>
          <w:rFonts w:ascii="Times New Roman"/>
          <w:b/>
          <w:i w:val="false"/>
          <w:color w:val="000000"/>
        </w:rPr>
        <w:t xml:space="preserve"> Радиорелейлік желі сауалнамасы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ТЕХНИКАЛЫҚ ДЕРЕКТЕР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3831"/>
              <w:gridCol w:w="1546"/>
              <w:gridCol w:w="52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Радиорелейлік желі (РРЖ) атауы**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018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3495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түрі*</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01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түрі*</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764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76400" cy="1016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4984"/>
              <w:gridCol w:w="4985"/>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Аралық сипаттамасы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Қызмет ету аумағы*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координаттары (С.Е.)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352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352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Географиялық координаттары (Ш.Б.)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352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352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5415"/>
              <w:gridCol w:w="5415"/>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Қабылдап-таратқыштың техникалық деректері</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(негізгі):</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(резервтік):</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97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4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Сәулелену класы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8133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8133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38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8387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64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8641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түрі*</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8133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38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8387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сипаты:</w:t>
                  </w:r>
                </w:p>
              </w:tc>
              <w:tc>
                <w:tcPr>
                  <w:tcW w:w="1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8133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4837"/>
              <w:gridCol w:w="4840"/>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8133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мВт*</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197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197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сезгіштік шегі, дБм*</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1971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1971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сезгіштік шегі, дБм*</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1971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1971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Сигнал/шуыл қатынасы, дБ*</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97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197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5104"/>
              <w:gridCol w:w="5446"/>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сипаттамалары</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(резерв)*</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(резерв)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(резерв)*</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13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171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3622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 (резерв)*</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09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098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24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324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жоғары антенна аспасының биіктігі, м*</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жоғары антенна аспасының биіктігі, м (резерв)*</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 азимуты, град.:*</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5310"/>
              <w:gridCol w:w="5310"/>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Антеннаның күшейту коэффициенті, дБи*</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 дБи (резерв)*</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 (АВТ) элементтеріндегі шығындар, дБ</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133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159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159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159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159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рұқсаттамасының нөмірі:</w:t>
                  </w:r>
                </w:p>
              </w:tc>
              <w:tc>
                <w:tcPr>
                  <w:tcW w:w="11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54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654300" cy="86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беру күні:</w:t>
                  </w:r>
                </w:p>
              </w:tc>
              <w:tc>
                <w:tcPr>
                  <w:tcW w:w="11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05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051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1013"/>
        <w:gridCol w:w="6061"/>
        <w:gridCol w:w="117"/>
        <w:gridCol w:w="4997"/>
        <w:gridCol w:w="61"/>
        <w:gridCol w:w="51"/>
      </w:tblGrid>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0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09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099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01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5019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0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8067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044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радиорелелік желі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АФҚ (АВТ) – антендік-фидерлік құрылғы (антенна-толқындық тракт);</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РРЖ – радиорелейлік желі;</w:t>
      </w:r>
    </w:p>
    <w:p>
      <w:pPr>
        <w:spacing w:after="0"/>
        <w:ind w:left="0"/>
        <w:jc w:val="both"/>
      </w:pPr>
      <w:r>
        <w:rPr>
          <w:rFonts w:ascii="Times New Roman"/>
          <w:b w:val="false"/>
          <w:i w:val="false"/>
          <w:color w:val="000000"/>
          <w:sz w:val="28"/>
        </w:rPr>
        <w:t>
      РРС – радиорелейлік станция;</w:t>
      </w:r>
    </w:p>
    <w:p>
      <w:pPr>
        <w:spacing w:after="0"/>
        <w:ind w:left="0"/>
        <w:jc w:val="both"/>
      </w:pPr>
      <w:r>
        <w:rPr>
          <w:rFonts w:ascii="Times New Roman"/>
          <w:b w:val="false"/>
          <w:i w:val="false"/>
          <w:color w:val="000000"/>
          <w:sz w:val="28"/>
        </w:rPr>
        <w:t>
      BER – Bit Error rate (қатенің биттік ықтималдығы).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РХТ, ТХТ, ЦТХТ нысаны</w:t>
            </w:r>
          </w:p>
        </w:tc>
      </w:tr>
    </w:tbl>
    <w:bookmarkStart w:name="z100" w:id="54"/>
    <w:p>
      <w:pPr>
        <w:spacing w:after="0"/>
        <w:ind w:left="0"/>
        <w:jc w:val="left"/>
      </w:pPr>
      <w:r>
        <w:rPr>
          <w:rFonts w:ascii="Times New Roman"/>
          <w:b/>
          <w:i w:val="false"/>
          <w:color w:val="000000"/>
        </w:rPr>
        <w:t xml:space="preserve"> Телерадиотаратушы таратқышқа сауалнама 1 БӨЛІМ – ТЕХНИКАЛЫҚ ДЕРЕКТЕР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4376"/>
              <w:gridCol w:w="1009"/>
              <w:gridCol w:w="58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Орнатылу облысы</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129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3622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39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399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3114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Елді-мекен</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7272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349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7272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4591"/>
              <w:gridCol w:w="1872"/>
              <w:gridCol w:w="45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деректер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Байланыс түрі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4605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Тарату жүйесі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4605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Өндіруші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485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485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485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Канал номері (-лері)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485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485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Хабар тарату бағдарламасы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485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Эфирлік-кәбілдік</w:t>
                  </w:r>
                  <w:r>
                    <w:br/>
                  </w:r>
                  <w:r>
                    <w:rPr>
                      <w:rFonts w:ascii="Times New Roman"/>
                      <w:b w:val="false"/>
                      <w:i w:val="false"/>
                      <w:color w:val="000000"/>
                      <w:sz w:val="20"/>
                    </w:rPr>
                    <w:t>
ТХТ диапазоны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460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Тасымалдаушы жиілік, МГц</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460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1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Сәулелендіру класы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6863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6863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сигналдың сипаты</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6863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ақпараттын түрі</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6863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мәліметтер</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6863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Тығызданудың сипаттамасы</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0"/>
              <w:gridCol w:w="56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ЦТВ үшін қосымша мәліметтер</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бағдарламалардың саны, келесі рұқсаттармен:</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кодтаудың жылдамдығы </w:t>
                  </w:r>
                </w:p>
                <w:p>
                  <w:pPr>
                    <w:spacing w:after="20"/>
                    <w:ind w:left="20"/>
                    <w:jc w:val="both"/>
                  </w:pPr>
                  <w:r>
                    <w:drawing>
                      <wp:inline distT="0" distB="0" distL="0" distR="0">
                        <wp:extent cx="101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016000" cy="304800"/>
                                </a:xfrm>
                                <a:prstGeom prst="rect">
                                  <a:avLst/>
                                </a:prstGeom>
                              </pic:spPr>
                            </pic:pic>
                          </a:graphicData>
                        </a:graphic>
                      </wp:inline>
                    </w:drawing>
                  </w:r>
                </w:p>
                <w:p>
                  <w:pPr>
                    <w:spacing w:after="0"/>
                    <w:ind w:left="0"/>
                    <w:jc w:val="both"/>
                  </w:pPr>
                  <w:r>
                    <w:rPr>
                      <w:rFonts w:ascii="Times New Roman"/>
                      <w:b w:val="false"/>
                      <w:i w:val="false"/>
                      <w:color w:val="000000"/>
                      <w:sz w:val="20"/>
                    </w:rPr>
                    <w:t>(1/2, 3/5, 2/3, 3/4,4/5, 5/6, 7/8)</w:t>
                  </w: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HD HD/3D</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саны (1k, 2k, 4k, 8k, 16k, 32k)</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интервалдың ұзындығы (1/4, 19/128, 1/8,19/256, 1/16, 1/32, 1/128)</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модуляциясы (QPSK, 16 (QPSK, 16 QAM, 64 QAM, 256 QAM)</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тәсілі (белгіленген, мобильді, портативті</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4845"/>
              <w:gridCol w:w="1130"/>
              <w:gridCol w:w="5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Антеннаның сипаттамасы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479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Күшейту коэффициенті, дБи</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63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6637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31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2319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Іліну биіктігі, м</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97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1971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4130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90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990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 -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769"/>
              <w:gridCol w:w="10335"/>
              <w:gridCol w:w="196"/>
            </w:tblGrid>
            <w:tr>
              <w:trPr>
                <w:trHeight w:val="30" w:hRule="atLeast"/>
              </w:trPr>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103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2827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03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2827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03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2827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1004"/>
        <w:gridCol w:w="6012"/>
        <w:gridCol w:w="116"/>
        <w:gridCol w:w="5059"/>
        <w:gridCol w:w="58"/>
        <w:gridCol w:w="51"/>
      </w:tblGrid>
      <w:tr>
        <w:trPr>
          <w:trHeight w:val="30" w:hRule="atLeast"/>
        </w:trPr>
        <w:tc>
          <w:tcPr>
            <w:tcW w:w="1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0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09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09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52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5527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0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80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0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4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146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телерадиотаратушы таратқыш сауалнамасында көрсетілген негізгі қысқартулар: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557"/>
        <w:gridCol w:w="9916"/>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 тарату;</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ЦТХТ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телехабар тарату;</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ТХТ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телехабар тарату;</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Definition (жоғары рұқсат);</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QAM</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Amplitude Modulation (квадратуралық амплитудалық модуляция);</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Phase Shift Keying (квадратуралық фазалық манипуляция);</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Definition (стандартты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1-СРЖ</w:t>
            </w:r>
          </w:p>
        </w:tc>
      </w:tr>
    </w:tbl>
    <w:bookmarkStart w:name="z102" w:id="55"/>
    <w:p>
      <w:pPr>
        <w:spacing w:after="0"/>
        <w:ind w:left="0"/>
        <w:jc w:val="left"/>
      </w:pPr>
      <w:r>
        <w:rPr>
          <w:rFonts w:ascii="Times New Roman"/>
          <w:b/>
          <w:i w:val="false"/>
          <w:color w:val="000000"/>
        </w:rPr>
        <w:t xml:space="preserve"> Сымсыз радиобайланыс жүйесінің (WLL) радиоэлектрондық құралдарына сауалнама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39"/>
        <w:gridCol w:w="612"/>
        <w:gridCol w:w="3"/>
        <w:gridCol w:w="735"/>
        <w:gridCol w:w="2"/>
        <w:gridCol w:w="741"/>
        <w:gridCol w:w="370"/>
        <w:gridCol w:w="631"/>
        <w:gridCol w:w="428"/>
        <w:gridCol w:w="612"/>
        <w:gridCol w:w="3"/>
        <w:gridCol w:w="716"/>
        <w:gridCol w:w="2"/>
        <w:gridCol w:w="1"/>
        <w:gridCol w:w="658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ТЕХНИКАЛЫҚ ДЕРЕКТЕР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данные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Модуляция түрі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Көрші арна бойынша таңдау, дБ</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Интермодуляциялық таңдау, дБ</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Антеннаның бағыттылығы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Секторлардың жалпы саны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Wi-Fi стандарты бойынша жиілік жоспары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Қондырғы өндірушісі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Қондырғы моделі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 Қабылдағыш өндірушісі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 Қабылдағыш моделі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Сериялық нөмірі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Қабылдағыш сезімталдығы, мкВ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Поляризация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Қызмет көрсету аймағының жоспарланған радиусы, км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Деректер тарату жылдамдығы, Мбит/с</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Сәуле шығару классы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 </w:t>
            </w:r>
            <w:r>
              <w:br/>
            </w:r>
            <w:r>
              <w:rPr>
                <w:rFonts w:ascii="Times New Roman"/>
                <w:b w:val="false"/>
                <w:i w:val="false"/>
                <w:color w:val="000000"/>
                <w:sz w:val="20"/>
              </w:rPr>
              <w:t>
Антенна өндірушісі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 </w:t>
            </w:r>
            <w:r>
              <w:br/>
            </w:r>
            <w:r>
              <w:rPr>
                <w:rFonts w:ascii="Times New Roman"/>
                <w:b w:val="false"/>
                <w:i w:val="false"/>
                <w:color w:val="000000"/>
                <w:sz w:val="20"/>
              </w:rPr>
              <w:t>
Антенна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2-d. </w:t>
            </w:r>
            <w:r>
              <w:br/>
            </w:r>
            <w:r>
              <w:rPr>
                <w:rFonts w:ascii="Times New Roman"/>
                <w:b w:val="false"/>
                <w:i w:val="false"/>
                <w:color w:val="000000"/>
                <w:sz w:val="20"/>
              </w:rPr>
              <w:t>
Макс.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 </w:t>
            </w:r>
            <w:r>
              <w:br/>
            </w:r>
            <w:r>
              <w:rPr>
                <w:rFonts w:ascii="Times New Roman"/>
                <w:b w:val="false"/>
                <w:i w:val="false"/>
                <w:color w:val="000000"/>
                <w:sz w:val="20"/>
              </w:rPr>
              <w:t>
Антеннаның іліну биіктігі, 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2-f. </w:t>
            </w:r>
            <w:r>
              <w:br/>
            </w:r>
            <w:r>
              <w:rPr>
                <w:rFonts w:ascii="Times New Roman"/>
                <w:b w:val="false"/>
                <w:i w:val="false"/>
                <w:color w:val="000000"/>
                <w:sz w:val="20"/>
              </w:rPr>
              <w:t>
Орынның бұрышы,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w:t>
            </w:r>
            <w:r>
              <w:br/>
            </w:r>
            <w:r>
              <w:rPr>
                <w:rFonts w:ascii="Times New Roman"/>
                <w:b w:val="false"/>
                <w:i w:val="false"/>
                <w:color w:val="000000"/>
                <w:sz w:val="20"/>
              </w:rPr>
              <w:t>
АФҚ-ғы шығындар, 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Таратқыштың қуаты (секторға),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w:t>
            </w:r>
            <w:r>
              <w:br/>
            </w:r>
            <w:r>
              <w:rPr>
                <w:rFonts w:ascii="Times New Roman"/>
                <w:b w:val="false"/>
                <w:i w:val="false"/>
                <w:color w:val="000000"/>
                <w:sz w:val="20"/>
              </w:rPr>
              <w:t>
Қабылдағыш жиілігі (мин.шегі), МГц</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Қабылдағыш жиілігі (макс.шегі),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k. </w:t>
            </w:r>
            <w:r>
              <w:br/>
            </w:r>
            <w:r>
              <w:rPr>
                <w:rFonts w:ascii="Times New Roman"/>
                <w:b w:val="false"/>
                <w:i w:val="false"/>
                <w:color w:val="000000"/>
                <w:sz w:val="20"/>
              </w:rPr>
              <w:t>
Тарату қуаты (мин.шегі),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l. </w:t>
            </w:r>
            <w:r>
              <w:br/>
            </w:r>
            <w:r>
              <w:rPr>
                <w:rFonts w:ascii="Times New Roman"/>
                <w:b w:val="false"/>
                <w:i w:val="false"/>
                <w:color w:val="000000"/>
                <w:sz w:val="20"/>
              </w:rPr>
              <w:t>
Тарату қуаты (макс.шегі,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Қабылдаудың тасымалдаушы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Таратудың тасымалдаушы жиілігі, МГц</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1649"/>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рұқсатының нөмірі</w:t>
            </w:r>
          </w:p>
        </w:tc>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656"/>
        <w:gridCol w:w="4792"/>
        <w:gridCol w:w="62"/>
        <w:gridCol w:w="91"/>
        <w:gridCol w:w="2425"/>
        <w:gridCol w:w="4029"/>
        <w:gridCol w:w="200"/>
        <w:gridCol w:w="5"/>
        <w:gridCol w:w="40"/>
      </w:tblGrid>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84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9845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6289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7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8067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9939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сымсыз радиобайланыс жүйесінің (WLL) радиоэлектрондық құралы сауалнамасында көрсетілген негізгі қысқартулар: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822"/>
        <w:gridCol w:w="8935"/>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антенна-фидерлік құрылғы;</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радиобайланыс жүйесі;</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Fidelity (сымсыз дәлдік);</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WLL</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local loop (сымсыз қолжетімділік жүйесі).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ЖСЖ нысаны</w:t>
            </w:r>
          </w:p>
        </w:tc>
      </w:tr>
    </w:tbl>
    <w:bookmarkStart w:name="z104" w:id="56"/>
    <w:p>
      <w:pPr>
        <w:spacing w:after="0"/>
        <w:ind w:left="0"/>
        <w:jc w:val="left"/>
      </w:pPr>
      <w:r>
        <w:rPr>
          <w:rFonts w:ascii="Times New Roman"/>
          <w:b/>
          <w:i w:val="false"/>
          <w:color w:val="000000"/>
        </w:rPr>
        <w:t xml:space="preserve"> Жер станциясына сауалнама 1.БӨЛІМ – ТЕХНИКАЛЫҚ ДЕРЕКТЕР</w:t>
      </w:r>
    </w:p>
    <w:bookmarkEnd w:id="56"/>
    <w:p>
      <w:pPr>
        <w:spacing w:after="0"/>
        <w:ind w:left="0"/>
        <w:jc w:val="both"/>
      </w:pPr>
      <w:r>
        <w:rPr>
          <w:rFonts w:ascii="Times New Roman"/>
          <w:b w:val="false"/>
          <w:i w:val="false"/>
          <w:color w:val="000000"/>
          <w:sz w:val="28"/>
        </w:rPr>
        <w:t>
      1.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9513"/>
      </w:tblGrid>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С.Е.</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координаттары Ш.Б.</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Тағайындалуы</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Рұқсат түрі</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Таратқыштың техникалық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059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Сериялық нөмірі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Қуаты, Вт</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Таратуға арналған жиіліктер номиналы, МГц</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Жолақ ені, кГц</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Сәуле шығару класы</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r>
      <w:tr>
        <w:trPr>
          <w:trHeight w:val="3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Деректерді тарату жылдамдығы, Мбит/с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Қабылдағыштың техникалық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9231"/>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 Сезгіштігі, dBm/мкВ</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 Қабылдау жүйесінің шуыл температурасы, К</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Қабылдауға арналған жиіліктер номиналы, МГц</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 Белдеудің ені, кГц</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 Сәуле шығару класы</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Белдеудің қажетті 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модуляциялау сигналын(дар)ының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ақпараттың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Сигнал/шуыл қатынасы (C/N), dB</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Антенна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030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 Диаметрі, м</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аспасының жер деңгейінен биіктігі, м.</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шығарудың азимуты, град.</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полярландыру</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Таратуға арналған полярландыру</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БД ені, көлденең жазықтықтағы град.</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БД ені, тігінен жазықтықтағы град.</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Қапталдағы ебелектер сипаттамасы</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ЖЖС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
        <w:gridCol w:w="10857"/>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 ЖЖС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b. Тұрақ нүктесі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 Сәуленің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ҚОСЫМША АҚПАРАТ</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арналған рұқсаттың нөмірі</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42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1015"/>
        <w:gridCol w:w="6073"/>
        <w:gridCol w:w="118"/>
        <w:gridCol w:w="5094"/>
      </w:tblGrid>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0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09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0099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0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5146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0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1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8194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0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1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019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жер станциясына арналған сауалнаманың тізбесінде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БД – бағыттылық диаграммасы;</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РЖС – радиожиілік спектр;</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Мбит/с – секундына мегабит;</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К – Кельвин;</w:t>
      </w:r>
    </w:p>
    <w:p>
      <w:pPr>
        <w:spacing w:after="0"/>
        <w:ind w:left="0"/>
        <w:jc w:val="both"/>
      </w:pPr>
      <w:r>
        <w:rPr>
          <w:rFonts w:ascii="Times New Roman"/>
          <w:b w:val="false"/>
          <w:i w:val="false"/>
          <w:color w:val="000000"/>
          <w:sz w:val="28"/>
        </w:rPr>
        <w:t>
      ИИН/БИН – жеке сәйкестендіру нөмірі/бизнес сәйкестендіру нөмірі;</w:t>
      </w:r>
    </w:p>
    <w:p>
      <w:pPr>
        <w:spacing w:after="0"/>
        <w:ind w:left="0"/>
        <w:jc w:val="both"/>
      </w:pPr>
      <w:r>
        <w:rPr>
          <w:rFonts w:ascii="Times New Roman"/>
          <w:b w:val="false"/>
          <w:i w:val="false"/>
          <w:color w:val="000000"/>
          <w:sz w:val="28"/>
        </w:rPr>
        <w:t>
      ЖЖС – жердің жасанды серігі;</w:t>
      </w:r>
    </w:p>
    <w:p>
      <w:pPr>
        <w:spacing w:after="0"/>
        <w:ind w:left="0"/>
        <w:jc w:val="both"/>
      </w:pPr>
      <w:r>
        <w:rPr>
          <w:rFonts w:ascii="Times New Roman"/>
          <w:b w:val="false"/>
          <w:i w:val="false"/>
          <w:color w:val="000000"/>
          <w:sz w:val="28"/>
        </w:rPr>
        <w:t>
      ЖС – жер станциясы;</w:t>
      </w:r>
    </w:p>
    <w:p>
      <w:pPr>
        <w:spacing w:after="0"/>
        <w:ind w:left="0"/>
        <w:jc w:val="both"/>
      </w:pPr>
      <w:r>
        <w:rPr>
          <w:rFonts w:ascii="Times New Roman"/>
          <w:b w:val="false"/>
          <w:i w:val="false"/>
          <w:color w:val="000000"/>
          <w:sz w:val="28"/>
        </w:rPr>
        <w:t>
      РЭҚ – радиоэлектрондық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ЖРҚ нысаны</w:t>
            </w:r>
          </w:p>
        </w:tc>
      </w:tr>
    </w:tbl>
    <w:bookmarkStart w:name="z106" w:id="57"/>
    <w:p>
      <w:pPr>
        <w:spacing w:after="0"/>
        <w:ind w:left="0"/>
        <w:jc w:val="left"/>
      </w:pPr>
      <w:r>
        <w:rPr>
          <w:rFonts w:ascii="Times New Roman"/>
          <w:b/>
          <w:i w:val="false"/>
          <w:color w:val="000000"/>
        </w:rPr>
        <w:t xml:space="preserve"> Жылжымалы радиоэлектронды құралдарға сауалнама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205"/>
              <w:gridCol w:w="1171"/>
              <w:gridCol w:w="1205"/>
              <w:gridCol w:w="1886"/>
              <w:gridCol w:w="1106"/>
              <w:gridCol w:w="1206"/>
              <w:gridCol w:w="1206"/>
              <w:gridCol w:w="1072"/>
              <w:gridCol w:w="1072"/>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r>
                    <w:br/>
                  </w:r>
                  <w:r>
                    <w:rPr>
                      <w:rFonts w:ascii="Times New Roman"/>
                      <w:b w:val="false"/>
                      <w:i w:val="false"/>
                      <w:color w:val="000000"/>
                      <w:sz w:val="20"/>
                    </w:rPr>
                    <w:t>
Орнатылатын облыс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r>
                    <w:br/>
                  </w:r>
                  <w:r>
                    <w:rPr>
                      <w:rFonts w:ascii="Times New Roman"/>
                      <w:b w:val="false"/>
                      <w:i w:val="false"/>
                      <w:color w:val="000000"/>
                      <w:sz w:val="20"/>
                    </w:rPr>
                    <w:t>
Орнатылатын аудан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w:t>
                  </w:r>
                  <w:r>
                    <w:br/>
                  </w:r>
                  <w:r>
                    <w:rPr>
                      <w:rFonts w:ascii="Times New Roman"/>
                      <w:b w:val="false"/>
                      <w:i w:val="false"/>
                      <w:color w:val="000000"/>
                      <w:sz w:val="20"/>
                    </w:rPr>
                    <w:t>
Елді мекен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r>
                    <w:br/>
                  </w:r>
                  <w:r>
                    <w:rPr>
                      <w:rFonts w:ascii="Times New Roman"/>
                      <w:b w:val="false"/>
                      <w:i w:val="false"/>
                      <w:color w:val="000000"/>
                      <w:sz w:val="20"/>
                    </w:rPr>
                    <w:t>
Өндіруші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w:t>
                  </w:r>
                  <w:r>
                    <w:br/>
                  </w:r>
                  <w:r>
                    <w:rPr>
                      <w:rFonts w:ascii="Times New Roman"/>
                      <w:b w:val="false"/>
                      <w:i w:val="false"/>
                      <w:color w:val="000000"/>
                      <w:sz w:val="20"/>
                    </w:rPr>
                    <w:t>
А/к түрі және мем.нөмірі (мобилді радиостанция үшін)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r>
                    <w:br/>
                  </w:r>
                  <w:r>
                    <w:rPr>
                      <w:rFonts w:ascii="Times New Roman"/>
                      <w:b w:val="false"/>
                      <w:i w:val="false"/>
                      <w:color w:val="000000"/>
                      <w:sz w:val="20"/>
                    </w:rPr>
                    <w:t>
Сериялық нөмірі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r>
                    <w:br/>
                  </w:r>
                  <w:r>
                    <w:rPr>
                      <w:rFonts w:ascii="Times New Roman"/>
                      <w:b w:val="false"/>
                      <w:i w:val="false"/>
                      <w:color w:val="000000"/>
                      <w:sz w:val="20"/>
                    </w:rPr>
                    <w:t>
Сәуле шығару класы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w:t>
                  </w:r>
                  <w:r>
                    <w:br/>
                  </w:r>
                  <w:r>
                    <w:rPr>
                      <w:rFonts w:ascii="Times New Roman"/>
                      <w:b w:val="false"/>
                      <w:i w:val="false"/>
                      <w:color w:val="000000"/>
                      <w:sz w:val="20"/>
                    </w:rPr>
                    <w:t>
Шақыру сигналы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w:t>
                  </w:r>
                  <w:r>
                    <w:br/>
                  </w:r>
                  <w:r>
                    <w:rPr>
                      <w:rFonts w:ascii="Times New Roman"/>
                      <w:b w:val="false"/>
                      <w:i w:val="false"/>
                      <w:color w:val="000000"/>
                      <w:sz w:val="20"/>
                    </w:rPr>
                    <w:t>
Қабылдағыш-тың сезгіштігі, мкВ</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w:t>
                  </w:r>
                  <w:r>
                    <w:br/>
                  </w:r>
                  <w:r>
                    <w:rPr>
                      <w:rFonts w:ascii="Times New Roman"/>
                      <w:b w:val="false"/>
                      <w:i w:val="false"/>
                      <w:color w:val="000000"/>
                      <w:sz w:val="20"/>
                    </w:rPr>
                    <w:t>
Қабылдағыштың аралық жиілігі, МГц</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2.Характеристики антенны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502"/>
              <w:gridCol w:w="2432"/>
              <w:gridCol w:w="2502"/>
              <w:gridCol w:w="2433"/>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r>
                    <w:br/>
                  </w:r>
                  <w:r>
                    <w:rPr>
                      <w:rFonts w:ascii="Times New Roman"/>
                      <w:b w:val="false"/>
                      <w:i w:val="false"/>
                      <w:color w:val="000000"/>
                      <w:sz w:val="20"/>
                    </w:rPr>
                    <w:t>
Өндіруші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r>
                    <w:br/>
                  </w:r>
                  <w:r>
                    <w:rPr>
                      <w:rFonts w:ascii="Times New Roman"/>
                      <w:b w:val="false"/>
                      <w:i w:val="false"/>
                      <w:color w:val="000000"/>
                      <w:sz w:val="20"/>
                    </w:rPr>
                    <w:t>
Моделі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r>
                    <w:br/>
                  </w:r>
                  <w:r>
                    <w:rPr>
                      <w:rFonts w:ascii="Times New Roman"/>
                      <w:b w:val="false"/>
                      <w:i w:val="false"/>
                      <w:color w:val="000000"/>
                      <w:sz w:val="20"/>
                    </w:rPr>
                    <w:t>
Күшейту коэффициенті, дБи</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r>
                    <w:br/>
                  </w:r>
                  <w:r>
                    <w:rPr>
                      <w:rFonts w:ascii="Times New Roman"/>
                      <w:b w:val="false"/>
                      <w:i w:val="false"/>
                      <w:color w:val="000000"/>
                      <w:sz w:val="20"/>
                    </w:rPr>
                    <w:t>
АФҚ-дағы шығындар, дБ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r>
                    <w:br/>
                  </w:r>
                  <w:r>
                    <w:rPr>
                      <w:rFonts w:ascii="Times New Roman"/>
                      <w:b w:val="false"/>
                      <w:i w:val="false"/>
                      <w:color w:val="000000"/>
                      <w:sz w:val="20"/>
                    </w:rPr>
                    <w:t>
Полярландыруы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600"/>
              <w:gridCol w:w="1600"/>
              <w:gridCol w:w="3016"/>
              <w:gridCol w:w="3016"/>
              <w:gridCol w:w="160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r>
                    <w:br/>
                  </w:r>
                  <w:r>
                    <w:rPr>
                      <w:rFonts w:ascii="Times New Roman"/>
                      <w:b w:val="false"/>
                      <w:i w:val="false"/>
                      <w:color w:val="000000"/>
                      <w:sz w:val="20"/>
                    </w:rPr>
                    <w:t>
Қабылдау жиілігі, МГц</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r>
                    <w:br/>
                  </w:r>
                  <w:r>
                    <w:rPr>
                      <w:rFonts w:ascii="Times New Roman"/>
                      <w:b w:val="false"/>
                      <w:i w:val="false"/>
                      <w:color w:val="000000"/>
                      <w:sz w:val="20"/>
                    </w:rPr>
                    <w:t>
Тарату жиілігі, МГц</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r>
                    <w:br/>
                  </w:r>
                  <w:r>
                    <w:rPr>
                      <w:rFonts w:ascii="Times New Roman"/>
                      <w:b w:val="false"/>
                      <w:i w:val="false"/>
                      <w:color w:val="000000"/>
                      <w:sz w:val="20"/>
                    </w:rPr>
                    <w:t>
Қуаты, Вт</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r>
                    <w:br/>
                  </w:r>
                  <w:r>
                    <w:rPr>
                      <w:rFonts w:ascii="Times New Roman"/>
                      <w:b w:val="false"/>
                      <w:i w:val="false"/>
                      <w:color w:val="000000"/>
                      <w:sz w:val="20"/>
                    </w:rPr>
                    <w:t>
-30 дБ деңгейіндегі сәуле шығару белдеуінің ені, МГц</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-30 дБ деңгейі бойынша өткізу белдеуінің ені, МГц</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r>
                    <w:br/>
                  </w:r>
                  <w:r>
                    <w:rPr>
                      <w:rFonts w:ascii="Times New Roman"/>
                      <w:b w:val="false"/>
                      <w:i w:val="false"/>
                      <w:color w:val="000000"/>
                      <w:sz w:val="20"/>
                    </w:rPr>
                    <w:t>
Дуплексті алшақтату, МГц</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1-БӨЛІМ – ҚОСЫМША АҚПАРАТ</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1371"/>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429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429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429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түрі немесе мемлекеттік №</w:t>
                  </w:r>
                </w:p>
              </w:tc>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429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r>
              <w:br/>
            </w:r>
            <w:r>
              <w:rPr>
                <w:rFonts w:ascii="Times New Roman"/>
                <w:b w:val="false"/>
                <w:i w:val="false"/>
                <w:color w:val="000000"/>
                <w:sz w:val="20"/>
              </w:rPr>
              <w:t>
Мен осы сауалнамадағы мәліметтер толық және шындыққа сәйкес екенін куәландырамын.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5818"/>
              <w:gridCol w:w="115"/>
              <w:gridCol w:w="5366"/>
              <w:gridCol w:w="57"/>
              <w:gridCol w:w="58"/>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52800" cy="1333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9210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8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0861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8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0861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жылжымалы радиоэлектронды құралдарға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антенналық-фидерлық құрылы;</w:t>
      </w:r>
    </w:p>
    <w:p>
      <w:pPr>
        <w:spacing w:after="0"/>
        <w:ind w:left="0"/>
        <w:jc w:val="both"/>
      </w:pPr>
      <w:r>
        <w:rPr>
          <w:rFonts w:ascii="Times New Roman"/>
          <w:b w:val="false"/>
          <w:i w:val="false"/>
          <w:color w:val="000000"/>
          <w:sz w:val="28"/>
        </w:rPr>
        <w:t>
      АЖС – амплитудалық-жиілік сиппаттама;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эталондық кемшіліксіз антенна жөнінде децибел;</w:t>
      </w:r>
    </w:p>
    <w:p>
      <w:pPr>
        <w:spacing w:after="0"/>
        <w:ind w:left="0"/>
        <w:jc w:val="both"/>
      </w:pPr>
      <w:r>
        <w:rPr>
          <w:rFonts w:ascii="Times New Roman"/>
          <w:b w:val="false"/>
          <w:i w:val="false"/>
          <w:color w:val="000000"/>
          <w:sz w:val="28"/>
        </w:rPr>
        <w:t>
      дБм – 1 мВт жөнінде децибел;</w:t>
      </w:r>
    </w:p>
    <w:p>
      <w:pPr>
        <w:spacing w:after="0"/>
        <w:ind w:left="0"/>
        <w:jc w:val="both"/>
      </w:pPr>
      <w:r>
        <w:rPr>
          <w:rFonts w:ascii="Times New Roman"/>
          <w:b w:val="false"/>
          <w:i w:val="false"/>
          <w:color w:val="000000"/>
          <w:sz w:val="28"/>
        </w:rPr>
        <w:t xml:space="preserve">
      ЖСН/БСН – жекеше сәйкестендіру нөмір / бизнес сәйкестендіру нөмір; </w:t>
      </w:r>
    </w:p>
    <w:p>
      <w:pPr>
        <w:spacing w:after="0"/>
        <w:ind w:left="0"/>
        <w:jc w:val="both"/>
      </w:pPr>
      <w:r>
        <w:rPr>
          <w:rFonts w:ascii="Times New Roman"/>
          <w:b w:val="false"/>
          <w:i w:val="false"/>
          <w:color w:val="000000"/>
          <w:sz w:val="28"/>
        </w:rPr>
        <w:t>
      ЖРҚ – жылжымалы радиоэлектронды құрал;</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мВт – миливатт;</w:t>
      </w:r>
    </w:p>
    <w:p>
      <w:pPr>
        <w:spacing w:after="0"/>
        <w:ind w:left="0"/>
        <w:jc w:val="both"/>
      </w:pPr>
      <w:r>
        <w:rPr>
          <w:rFonts w:ascii="Times New Roman"/>
          <w:b w:val="false"/>
          <w:i w:val="false"/>
          <w:color w:val="000000"/>
          <w:sz w:val="28"/>
        </w:rPr>
        <w:t>
      РЭҚ – радиэлектрондық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 жою,</w:t>
            </w:r>
            <w:r>
              <w:br/>
            </w:r>
            <w:r>
              <w:rPr>
                <w:rFonts w:ascii="Times New Roman"/>
                <w:b w:val="false"/>
                <w:i w:val="false"/>
                <w:color w:val="000000"/>
                <w:sz w:val="20"/>
              </w:rPr>
              <w:t>ұзарту және қайта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11-қосымша</w:t>
            </w:r>
          </w:p>
        </w:tc>
      </w:tr>
    </w:tbl>
    <w:bookmarkStart w:name="z108" w:id="58"/>
    <w:p>
      <w:pPr>
        <w:spacing w:after="0"/>
        <w:ind w:left="0"/>
        <w:jc w:val="both"/>
      </w:pPr>
      <w:r>
        <w:rPr>
          <w:rFonts w:ascii="Times New Roman"/>
          <w:b w:val="false"/>
          <w:i w:val="false"/>
          <w:color w:val="000000"/>
          <w:sz w:val="28"/>
        </w:rPr>
        <w:t>
      Кеме станциялары үшін техникалық деректер</w:t>
      </w:r>
    </w:p>
    <w:bookmarkEnd w:id="58"/>
    <w:p>
      <w:pPr>
        <w:spacing w:after="0"/>
        <w:ind w:left="0"/>
        <w:jc w:val="both"/>
      </w:pPr>
      <w:r>
        <w:rPr>
          <w:rFonts w:ascii="Times New Roman"/>
          <w:b w:val="false"/>
          <w:i w:val="false"/>
          <w:color w:val="000000"/>
          <w:sz w:val="28"/>
        </w:rPr>
        <w:t>
      (кеме станцияларының УҚТ, ҚТ KU-диапазондарында жұмыс істеу үшін)</w:t>
      </w:r>
    </w:p>
    <w:p>
      <w:pPr>
        <w:spacing w:after="0"/>
        <w:ind w:left="0"/>
        <w:jc w:val="both"/>
      </w:pPr>
      <w:r>
        <w:rPr>
          <w:rFonts w:ascii="Times New Roman"/>
          <w:b w:val="false"/>
          <w:i w:val="false"/>
          <w:color w:val="000000"/>
          <w:sz w:val="28"/>
        </w:rPr>
        <w:t>
      Кеме атауы _________________. Иесі: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374"/>
        <w:gridCol w:w="1374"/>
        <w:gridCol w:w="1904"/>
        <w:gridCol w:w="1904"/>
        <w:gridCol w:w="3841"/>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Вт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белдеулері (шартты белгілері)</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радиожабдықтар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радиожабдықтар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құралдарының радиожабдықтары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құралдары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 ______________________ 20__жылғы "__" ________ (қолы) (тегі, аты, әкесінің аты (бар болған жағдайда)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549 бұйрығына</w:t>
            </w:r>
            <w:r>
              <w:br/>
            </w:r>
            <w:r>
              <w:rPr>
                <w:rFonts w:ascii="Times New Roman"/>
                <w:b w:val="false"/>
                <w:i w:val="false"/>
                <w:color w:val="000000"/>
                <w:sz w:val="20"/>
              </w:rPr>
              <w:t>4-қосымша</w:t>
            </w:r>
          </w:p>
        </w:tc>
      </w:tr>
    </w:tbl>
    <w:bookmarkStart w:name="z109" w:id="59"/>
    <w:p>
      <w:pPr>
        <w:spacing w:after="0"/>
        <w:ind w:left="0"/>
        <w:jc w:val="left"/>
      </w:pPr>
      <w:r>
        <w:rPr>
          <w:rFonts w:ascii="Times New Roman"/>
          <w:b/>
          <w:i w:val="false"/>
          <w:color w:val="00000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 және (немесе) олардың импортына лицензия беру" мемлекеттік көрсетілетін қызмет стандарты</w:t>
      </w:r>
    </w:p>
    <w:bookmarkEnd w:id="59"/>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30.04.2020 </w:t>
      </w:r>
      <w:r>
        <w:rPr>
          <w:rFonts w:ascii="Times New Roman"/>
          <w:b w:val="false"/>
          <w:i w:val="false"/>
          <w:color w:val="ff0000"/>
          <w:sz w:val="28"/>
        </w:rPr>
        <w:t>№ 168/НҚ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549 бұйрығына</w:t>
            </w:r>
            <w:r>
              <w:br/>
            </w:r>
            <w:r>
              <w:rPr>
                <w:rFonts w:ascii="Times New Roman"/>
                <w:b w:val="false"/>
                <w:i w:val="false"/>
                <w:color w:val="000000"/>
                <w:sz w:val="20"/>
              </w:rPr>
              <w:t>5-қосымша</w:t>
            </w:r>
          </w:p>
        </w:tc>
      </w:tr>
    </w:tbl>
    <w:bookmarkStart w:name="z147" w:id="60"/>
    <w:p>
      <w:pPr>
        <w:spacing w:after="0"/>
        <w:ind w:left="0"/>
        <w:jc w:val="left"/>
      </w:pPr>
      <w:r>
        <w:rPr>
          <w:rFonts w:ascii="Times New Roman"/>
          <w:b/>
          <w:i w:val="false"/>
          <w:color w:val="000000"/>
        </w:rPr>
        <w:t xml:space="preserve"> Күші жойылған кейбір бұйрықтардың тізбесі</w:t>
      </w:r>
    </w:p>
    <w:bookmarkEnd w:id="60"/>
    <w:bookmarkStart w:name="z148" w:id="61"/>
    <w:p>
      <w:pPr>
        <w:spacing w:after="0"/>
        <w:ind w:left="0"/>
        <w:jc w:val="both"/>
      </w:pPr>
      <w:r>
        <w:rPr>
          <w:rFonts w:ascii="Times New Roman"/>
          <w:b w:val="false"/>
          <w:i w:val="false"/>
          <w:color w:val="000000"/>
          <w:sz w:val="28"/>
        </w:rPr>
        <w:t xml:space="preserve">
      1."Байланыс саласындағы мемлекеттiк көрсетілетін қызметтер стандарттарын бекiту туралы" Қазақстан Республикасы Инвестициялар және даму министрінің 2015 жылғы 30 сәуірдегі № 531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11380 болып тіркелген, 2015 жылы 20 шілдеде "Әділет" ақпараттық-құқықтық жүйесінде жарияланған). </w:t>
      </w:r>
    </w:p>
    <w:bookmarkEnd w:id="61"/>
    <w:bookmarkStart w:name="z149" w:id="62"/>
    <w:p>
      <w:pPr>
        <w:spacing w:after="0"/>
        <w:ind w:left="0"/>
        <w:jc w:val="both"/>
      </w:pPr>
      <w:r>
        <w:rPr>
          <w:rFonts w:ascii="Times New Roman"/>
          <w:b w:val="false"/>
          <w:i w:val="false"/>
          <w:color w:val="000000"/>
          <w:sz w:val="28"/>
        </w:rPr>
        <w:t xml:space="preserve">
      2. "Байланыс саласындағы мемлекеттiк көрсетілетін қызметтер стандарттарын бекiту туралы" Қазақстан Республикасы Инвестициялар және даму министрінің 2015 жылғы 30 сәуірдегі № 531 бұйрығына өзгерістер енгізу туралы" Қазақстан Республикасы Инвестициялар және даму министрінің 2016 жылғы 19 қаңтардағы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13237 болып тіркелген, 2016 жылғы 5 наурызда "Әділет" ақпараттық-құқықтық жүйесінде жарияланған).</w:t>
      </w:r>
    </w:p>
    <w:bookmarkEnd w:id="62"/>
    <w:bookmarkStart w:name="z150" w:id="63"/>
    <w:p>
      <w:pPr>
        <w:spacing w:after="0"/>
        <w:ind w:left="0"/>
        <w:jc w:val="both"/>
      </w:pPr>
      <w:r>
        <w:rPr>
          <w:rFonts w:ascii="Times New Roman"/>
          <w:b w:val="false"/>
          <w:i w:val="false"/>
          <w:color w:val="000000"/>
          <w:sz w:val="28"/>
        </w:rPr>
        <w:t xml:space="preserve">
      3. "Байланыс саласындағы мемлекеттiк көрсетілетін қызметтер стандарттарын бекiту туралы" Қазақстан Республикасы Инвестициялар және даму министрінің 2015 жылғы 30 сәуірдегі № 531 бұйрығына өзгерістер енгізу туралы" Қазақстан Республикасы Инвестициялар және даму министрінің 2017 жылғы 12 желтоқсандағы № 429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16218 болып тіркелген, 2018 жылғы 14 ақпанда Қазақстан Республикасының нормативтік-құқықтық акті эталондық бақылау банкінде жарияланған).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header.xml" Type="http://schemas.openxmlformats.org/officeDocument/2006/relationships/header" Id="rId26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