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2e6a" w14:textId="3442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кәсіптік стандарттарды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19 желтоқсандағы № 216/НҚ бұйрығы. Қазақстан Республикасының Әділет министрлігінде 2018 жылғы 21 желтоқсанда № 17994 болып тіркелді. Күші жойылды - Қазақстан Республикасының Цифрлық даму, инновациялар және аэроғарыш өнеркәсібі министрінің 2024 жылғы 25 желтоқсандағы № 842/НҚ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25.12.2024 </w:t>
      </w:r>
      <w:r>
        <w:rPr>
          <w:rFonts w:ascii="Times New Roman"/>
          <w:b w:val="false"/>
          <w:i w:val="false"/>
          <w:color w:val="ff0000"/>
          <w:sz w:val="28"/>
        </w:rPr>
        <w:t>№ 842/НҚ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"Жерді қашықтықтан зондтау ғарыш жүйесінің ғарыш аппараттарын басқару" кәсіптік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"Жерді ғарыштан қашықтықтан зондтау деректерін қабылдау және өңдеу" кәсіптік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"Ғарыш аппараттары мен ғарыш жүйелерін жобалау" кәсіптік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"Зымыран-ғарыш техникасы мен жерүсті ғарыш инфрақұрылымының объектілерін пайдалану" кәсіптік стандарты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11"/>
    <w:bookmarkStart w:name="z13"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216/НҚ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"Жерді қашықтықтан зондтау ғарыш жүйесінің ғарыш аппараттарын басқару" кәсіптік стандарты</w:t>
      </w:r>
    </w:p>
    <w:bookmarkEnd w:id="13"/>
    <w:bookmarkStart w:name="z16" w:id="14"/>
    <w:p>
      <w:pPr>
        <w:spacing w:after="0"/>
        <w:ind w:left="0"/>
        <w:jc w:val="left"/>
      </w:pPr>
      <w:r>
        <w:rPr>
          <w:rFonts w:ascii="Times New Roman"/>
          <w:b/>
          <w:i w:val="false"/>
          <w:color w:val="000000"/>
        </w:rPr>
        <w:t xml:space="preserve"> Тарау 1. Жалпы ережелер</w:t>
      </w:r>
    </w:p>
    <w:bookmarkEnd w:id="14"/>
    <w:bookmarkStart w:name="z17" w:id="15"/>
    <w:p>
      <w:pPr>
        <w:spacing w:after="0"/>
        <w:ind w:left="0"/>
        <w:jc w:val="both"/>
      </w:pPr>
      <w:r>
        <w:rPr>
          <w:rFonts w:ascii="Times New Roman"/>
          <w:b w:val="false"/>
          <w:i w:val="false"/>
          <w:color w:val="000000"/>
          <w:sz w:val="28"/>
        </w:rPr>
        <w:t>
      1. "Жерді қашықтықтан зондтау ғарыш жүйесінің ғарыш аппараттарын басқару" кәсіптік стандарты Жерді қашықтықтан зондтау ғарыш жүйесінің ғарыш аппараттарын басқару бойынша кәсіптік қызмет саласындағы маманға, оның дағдыларына, біліктеріне және құзыреттеріне қойылатын біліктілік талаптарды белгілейді.</w:t>
      </w:r>
    </w:p>
    <w:bookmarkEnd w:id="15"/>
    <w:bookmarkStart w:name="z18" w:id="16"/>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6"/>
    <w:p>
      <w:pPr>
        <w:spacing w:after="0"/>
        <w:ind w:left="0"/>
        <w:jc w:val="both"/>
      </w:pPr>
      <w:r>
        <w:rPr>
          <w:rFonts w:ascii="Times New Roman"/>
          <w:b w:val="false"/>
          <w:i w:val="false"/>
          <w:color w:val="000000"/>
          <w:sz w:val="28"/>
        </w:rPr>
        <w:t>
      1) біліктілік – нақты еңбек функцияларын сапалы орындауға жұмыскер дайындығының, оның білімі, машықтары және дағдыларының дәрежесі;</w:t>
      </w:r>
    </w:p>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өлшемдеріне қарай сараланатын жұмыскердің даярлық деңгейіне және құзыреттілігіне қойылатын талаптардың жиынтығы. Біліктілік деңгейі ұлттық және салалық біліктілік шеңберлері дескрипторларының деңгейіне және мазмұнына сәйкес келеді;</w:t>
      </w:r>
    </w:p>
    <w:p>
      <w:pPr>
        <w:spacing w:after="0"/>
        <w:ind w:left="0"/>
        <w:jc w:val="both"/>
      </w:pPr>
      <w:r>
        <w:rPr>
          <w:rFonts w:ascii="Times New Roman"/>
          <w:b w:val="false"/>
          <w:i w:val="false"/>
          <w:color w:val="000000"/>
          <w:sz w:val="28"/>
        </w:rPr>
        <w:t>
      3) ғарыш жүйесі – ғарыш кеңістігіндегі міндеттерді шешуге арналған функционалдық-өзара байланысты орбиталық және жерүсті техникалық құралдарының жиынтығы;</w:t>
      </w:r>
    </w:p>
    <w:p>
      <w:pPr>
        <w:spacing w:after="0"/>
        <w:ind w:left="0"/>
        <w:jc w:val="both"/>
      </w:pPr>
      <w:r>
        <w:rPr>
          <w:rFonts w:ascii="Times New Roman"/>
          <w:b w:val="false"/>
          <w:i w:val="false"/>
          <w:color w:val="000000"/>
          <w:sz w:val="28"/>
        </w:rPr>
        <w:t>
      4) еңбек функциясы – еңбек процесінің бір немесе бірнеше міндетін шешуге бағытталған өзара байланысқан іс-қимылдар жиынтығы;</w:t>
      </w:r>
    </w:p>
    <w:p>
      <w:pPr>
        <w:spacing w:after="0"/>
        <w:ind w:left="0"/>
        <w:jc w:val="both"/>
      </w:pPr>
      <w:r>
        <w:rPr>
          <w:rFonts w:ascii="Times New Roman"/>
          <w:b w:val="false"/>
          <w:i w:val="false"/>
          <w:color w:val="000000"/>
          <w:sz w:val="28"/>
        </w:rPr>
        <w:t>
      5) еңбекті ғылыми ұйымдастыру – еңбекті ұйымдастыру саласында ғылыми және практикалық жетістіктерге негізделген еңбекті ұйымдастыруды жетілдіру процесі;</w:t>
      </w:r>
    </w:p>
    <w:p>
      <w:pPr>
        <w:spacing w:after="0"/>
        <w:ind w:left="0"/>
        <w:jc w:val="both"/>
      </w:pPr>
      <w:r>
        <w:rPr>
          <w:rFonts w:ascii="Times New Roman"/>
          <w:b w:val="false"/>
          <w:i w:val="false"/>
          <w:color w:val="000000"/>
          <w:sz w:val="28"/>
        </w:rPr>
        <w:t>
      6) Жерді ғарыштан қашықтықтан зондтау – ғарыш кеңістігінен құрлық, мұхит және атмосфера элементтерінің өзіндік және шағылысқан сәулеленуін байқау мен өлшеу арқылы Жер беті мен қойнауы туралы ақпарат алу процесі;</w:t>
      </w:r>
    </w:p>
    <w:p>
      <w:pPr>
        <w:spacing w:after="0"/>
        <w:ind w:left="0"/>
        <w:jc w:val="both"/>
      </w:pPr>
      <w:r>
        <w:rPr>
          <w:rFonts w:ascii="Times New Roman"/>
          <w:b w:val="false"/>
          <w:i w:val="false"/>
          <w:color w:val="000000"/>
          <w:sz w:val="28"/>
        </w:rPr>
        <w:t>
      7) Жерді қашықтықтан зондтау ғарыш жүйесі – ғарыш түсірілімдері арқылы ғылыми, әлеуметтік-экономикалық, экологиялық және қорғаныс міндеттерін шешу мақсатында Жер беті және жер беті құрылымы туралы кеңістіктік деректерді жинауға, жаратылыстық табиғи параметрлер мен құбылыстардың, табиғи ресурстардың, қоршаған ортаның, сондай-ақ антропогендік факторлар мен түзілімдердің сипаттамасын және уақытша құбылмалылығын сипаттауға арналған жүйе;</w:t>
      </w:r>
    </w:p>
    <w:p>
      <w:pPr>
        <w:spacing w:after="0"/>
        <w:ind w:left="0"/>
        <w:jc w:val="both"/>
      </w:pPr>
      <w:r>
        <w:rPr>
          <w:rFonts w:ascii="Times New Roman"/>
          <w:b w:val="false"/>
          <w:i w:val="false"/>
          <w:color w:val="000000"/>
          <w:sz w:val="28"/>
        </w:rPr>
        <w:t>
      8) Жерді қашықтықтан зондтау ғарыш жүйесінің ғарыш аппараттарын басқару – Жерді ғарыштан қашықтықтан зондтау үшін бағытталған ғарыштық ұшу аппараттарын пайдалану;</w:t>
      </w:r>
    </w:p>
    <w:p>
      <w:pPr>
        <w:spacing w:after="0"/>
        <w:ind w:left="0"/>
        <w:jc w:val="both"/>
      </w:pPr>
      <w:r>
        <w:rPr>
          <w:rFonts w:ascii="Times New Roman"/>
          <w:b w:val="false"/>
          <w:i w:val="false"/>
          <w:color w:val="000000"/>
          <w:sz w:val="28"/>
        </w:rPr>
        <w:t>
      9) Жерді қашықтықтан зондтау ғарыш жүйесінің ғарыш аппараты – ғарыш кеңістігін зерттеу және (немесе) пайдалану мақсатында ғарыш кеңістігіне шығаруға арналған техникалық құрылғы;</w:t>
      </w:r>
    </w:p>
    <w:p>
      <w:pPr>
        <w:spacing w:after="0"/>
        <w:ind w:left="0"/>
        <w:jc w:val="both"/>
      </w:pPr>
      <w:r>
        <w:rPr>
          <w:rFonts w:ascii="Times New Roman"/>
          <w:b w:val="false"/>
          <w:i w:val="false"/>
          <w:color w:val="000000"/>
          <w:sz w:val="28"/>
        </w:rPr>
        <w:t>
      10) кәсіби кіші топ – еңбек функцияларының тұтас жиынтығынан және оларды орындауға қажетті құзыреттіліктерден қалыптасқан кәсіптер жиынтығы;</w:t>
      </w:r>
    </w:p>
    <w:p>
      <w:pPr>
        <w:spacing w:after="0"/>
        <w:ind w:left="0"/>
        <w:jc w:val="both"/>
      </w:pPr>
      <w:r>
        <w:rPr>
          <w:rFonts w:ascii="Times New Roman"/>
          <w:b w:val="false"/>
          <w:i w:val="false"/>
          <w:color w:val="000000"/>
          <w:sz w:val="28"/>
        </w:rPr>
        <w:t>
      11) кәсіптік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12) кәсіп – арнайы даярлық нәтижесінде игерілген және білім туралы тиісті құжаттармен расталатын белгілі бір білімді, машықтарды және практикалық дағдыларды талап ететін адамның еңбек қызметі кәсіптерінің негізгі түрі;</w:t>
      </w:r>
    </w:p>
    <w:p>
      <w:pPr>
        <w:spacing w:after="0"/>
        <w:ind w:left="0"/>
        <w:jc w:val="both"/>
      </w:pPr>
      <w:r>
        <w:rPr>
          <w:rFonts w:ascii="Times New Roman"/>
          <w:b w:val="false"/>
          <w:i w:val="false"/>
          <w:color w:val="000000"/>
          <w:sz w:val="28"/>
        </w:rPr>
        <w:t>
      13) кәсіби топ – ортақ интеграциялық негізі (ұқсас немесе бір-біріне жақын міндет,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p>
      <w:pPr>
        <w:spacing w:after="0"/>
        <w:ind w:left="0"/>
        <w:jc w:val="both"/>
      </w:pPr>
      <w:r>
        <w:rPr>
          <w:rFonts w:ascii="Times New Roman"/>
          <w:b w:val="false"/>
          <w:i w:val="false"/>
          <w:color w:val="000000"/>
          <w:sz w:val="28"/>
        </w:rPr>
        <w:t>
      14) құзыреттілік – жұмыскердің кәсіби және еңбек қызметінде білімін, машықтарын және тәжірибесін қолдану қабілеті;</w:t>
      </w:r>
    </w:p>
    <w:p>
      <w:pPr>
        <w:spacing w:after="0"/>
        <w:ind w:left="0"/>
        <w:jc w:val="both"/>
      </w:pPr>
      <w:r>
        <w:rPr>
          <w:rFonts w:ascii="Times New Roman"/>
          <w:b w:val="false"/>
          <w:i w:val="false"/>
          <w:color w:val="000000"/>
          <w:sz w:val="28"/>
        </w:rPr>
        <w:t>
      15) салалық біліктілік шеңбері – салада танылатын біліктілік деңгейлерінің құрылымдық сипаттамасы.</w:t>
      </w:r>
    </w:p>
    <w:bookmarkStart w:name="z19" w:id="1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
    <w:p>
      <w:pPr>
        <w:spacing w:after="0"/>
        <w:ind w:left="0"/>
        <w:jc w:val="both"/>
      </w:pPr>
      <w:r>
        <w:rPr>
          <w:rFonts w:ascii="Times New Roman"/>
          <w:b w:val="false"/>
          <w:i w:val="false"/>
          <w:color w:val="000000"/>
          <w:sz w:val="28"/>
        </w:rPr>
        <w:t>
      1) СБШ – салалық біліктілік шеңбері;</w:t>
      </w:r>
    </w:p>
    <w:p>
      <w:pPr>
        <w:spacing w:after="0"/>
        <w:ind w:left="0"/>
        <w:jc w:val="both"/>
      </w:pPr>
      <w:r>
        <w:rPr>
          <w:rFonts w:ascii="Times New Roman"/>
          <w:b w:val="false"/>
          <w:i w:val="false"/>
          <w:color w:val="000000"/>
          <w:sz w:val="28"/>
        </w:rPr>
        <w:t xml:space="preserve">
      2) БА –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Басшылардың, мамандардың және басқа да қызметшілер лауазымдарының біліктілік анықтамалығы (Нормативтік құқықтық актілерді мемлекеттік тіркеу тізілімінде № 7755 болып тіркелген);</w:t>
      </w:r>
    </w:p>
    <w:p>
      <w:pPr>
        <w:spacing w:after="0"/>
        <w:ind w:left="0"/>
        <w:jc w:val="both"/>
      </w:pPr>
      <w:r>
        <w:rPr>
          <w:rFonts w:ascii="Times New Roman"/>
          <w:b w:val="false"/>
          <w:i w:val="false"/>
          <w:color w:val="000000"/>
          <w:sz w:val="28"/>
        </w:rPr>
        <w:t>
      3) ЖҚЗ ҒЖ ҒА – Жерді қашықтықтан зондтау ғарыш жүйесінің ғарыш аппараты.</w:t>
      </w:r>
    </w:p>
    <w:bookmarkStart w:name="z20" w:id="18"/>
    <w:p>
      <w:pPr>
        <w:spacing w:after="0"/>
        <w:ind w:left="0"/>
        <w:jc w:val="left"/>
      </w:pPr>
      <w:r>
        <w:rPr>
          <w:rFonts w:ascii="Times New Roman"/>
          <w:b/>
          <w:i w:val="false"/>
          <w:color w:val="000000"/>
        </w:rPr>
        <w:t xml:space="preserve"> Тарау 2. Кәсіптік стандарттың паспорты</w:t>
      </w:r>
    </w:p>
    <w:bookmarkEnd w:id="18"/>
    <w:bookmarkStart w:name="z21" w:id="19"/>
    <w:p>
      <w:pPr>
        <w:spacing w:after="0"/>
        <w:ind w:left="0"/>
        <w:jc w:val="both"/>
      </w:pPr>
      <w:r>
        <w:rPr>
          <w:rFonts w:ascii="Times New Roman"/>
          <w:b w:val="false"/>
          <w:i w:val="false"/>
          <w:color w:val="000000"/>
          <w:sz w:val="28"/>
        </w:rPr>
        <w:t>
      4. Кәсіптік стандарттың атауы: "Жерді қашықтықтан зондтау ғарыш жүйесінің ғарыш аппараттарын басқару".</w:t>
      </w:r>
    </w:p>
    <w:bookmarkEnd w:id="19"/>
    <w:bookmarkStart w:name="z22" w:id="20"/>
    <w:p>
      <w:pPr>
        <w:spacing w:after="0"/>
        <w:ind w:left="0"/>
        <w:jc w:val="both"/>
      </w:pPr>
      <w:r>
        <w:rPr>
          <w:rFonts w:ascii="Times New Roman"/>
          <w:b w:val="false"/>
          <w:i w:val="false"/>
          <w:color w:val="000000"/>
          <w:sz w:val="28"/>
        </w:rPr>
        <w:t>
      5. Кәсіптік стандартты әзірлеу мақсаты: Жерді қашықтықтан зондтау ғарыш жүйесінің ғарыш аппараттарын басқару бойынша кәсіптік қызмет саласындағы маманға, оның дағдыларына, біліктеріне және құзыреттіліктеріне қойылатын біліктілік талаптарды белгілеу.</w:t>
      </w:r>
    </w:p>
    <w:bookmarkEnd w:id="20"/>
    <w:bookmarkStart w:name="z23" w:id="21"/>
    <w:p>
      <w:pPr>
        <w:spacing w:after="0"/>
        <w:ind w:left="0"/>
        <w:jc w:val="both"/>
      </w:pPr>
      <w:r>
        <w:rPr>
          <w:rFonts w:ascii="Times New Roman"/>
          <w:b w:val="false"/>
          <w:i w:val="false"/>
          <w:color w:val="000000"/>
          <w:sz w:val="28"/>
        </w:rPr>
        <w:t>
      6. Кәсіптік стандарттың қысқаша сипаттамасы: ЖҚЗ ҒЖ ҒА-ны басқару ЖҚЗ ҒЖ ҒА-ның штаттық тәртіпте жұмыс істеуін қамтамасыз етуді қамтиды.</w:t>
      </w:r>
    </w:p>
    <w:bookmarkEnd w:id="21"/>
    <w:bookmarkStart w:name="z24" w:id="22"/>
    <w:p>
      <w:pPr>
        <w:spacing w:after="0"/>
        <w:ind w:left="0"/>
        <w:jc w:val="both"/>
      </w:pPr>
      <w:r>
        <w:rPr>
          <w:rFonts w:ascii="Times New Roman"/>
          <w:b w:val="false"/>
          <w:i w:val="false"/>
          <w:color w:val="000000"/>
          <w:sz w:val="28"/>
        </w:rPr>
        <w:t>
      7. Негізгі топ: Физикалық және инженерлік қызмет бағыттары саласындағы біліктілік деңгейі орташа мамандар, табиғи және инженерлік ғылымдар саласының мамандары, ұйымдардың және олардың құрылымдық бөлімшелерінің (қызметтерінің) басшылары.</w:t>
      </w:r>
    </w:p>
    <w:bookmarkEnd w:id="22"/>
    <w:p>
      <w:pPr>
        <w:spacing w:after="0"/>
        <w:ind w:left="0"/>
        <w:jc w:val="both"/>
      </w:pPr>
      <w:r>
        <w:rPr>
          <w:rFonts w:ascii="Times New Roman"/>
          <w:b w:val="false"/>
          <w:i w:val="false"/>
          <w:color w:val="000000"/>
          <w:sz w:val="28"/>
        </w:rPr>
        <w:t>
      Кәсіптік топ: Электрондық есептеу машинасына және әртүрлі компьютерлік құрылғыларға қызмет көрсету бойынша техниктер мен операторлар, физикалық және инженерлік қызмет бағыттары саласындағы біліктілік деңгейі орташа мамандар, инженерлер мен тектес кәсіптер мамандары, мамандандырылған (өндірістік-пайдалану) бөлімшелердің (қызметтердің) басшылары, ұйым басшылары.</w:t>
      </w:r>
    </w:p>
    <w:bookmarkStart w:name="z25" w:id="23"/>
    <w:p>
      <w:pPr>
        <w:spacing w:after="0"/>
        <w:ind w:left="0"/>
        <w:jc w:val="left"/>
      </w:pPr>
      <w:r>
        <w:rPr>
          <w:rFonts w:ascii="Times New Roman"/>
          <w:b/>
          <w:i w:val="false"/>
          <w:color w:val="000000"/>
        </w:rPr>
        <w:t xml:space="preserve"> Тарау 3. Кәсіптер карточкалары</w:t>
      </w:r>
    </w:p>
    <w:bookmarkEnd w:id="23"/>
    <w:bookmarkStart w:name="z26" w:id="24"/>
    <w:p>
      <w:pPr>
        <w:spacing w:after="0"/>
        <w:ind w:left="0"/>
        <w:jc w:val="both"/>
      </w:pPr>
      <w:r>
        <w:rPr>
          <w:rFonts w:ascii="Times New Roman"/>
          <w:b w:val="false"/>
          <w:i w:val="false"/>
          <w:color w:val="000000"/>
          <w:sz w:val="28"/>
        </w:rPr>
        <w:t>
      8. Кәсіптер тізбесі:</w:t>
      </w:r>
    </w:p>
    <w:bookmarkEnd w:id="24"/>
    <w:p>
      <w:pPr>
        <w:spacing w:after="0"/>
        <w:ind w:left="0"/>
        <w:jc w:val="both"/>
      </w:pPr>
      <w:r>
        <w:rPr>
          <w:rFonts w:ascii="Times New Roman"/>
          <w:b w:val="false"/>
          <w:i w:val="false"/>
          <w:color w:val="000000"/>
          <w:sz w:val="28"/>
        </w:rPr>
        <w:t>
      1) телекоммуникациялық жүйелер бойынша техник – СБШ бойынша 4-біліктілік деңгейі;</w:t>
      </w:r>
    </w:p>
    <w:p>
      <w:pPr>
        <w:spacing w:after="0"/>
        <w:ind w:left="0"/>
        <w:jc w:val="both"/>
      </w:pPr>
      <w:r>
        <w:rPr>
          <w:rFonts w:ascii="Times New Roman"/>
          <w:b w:val="false"/>
          <w:i w:val="false"/>
          <w:color w:val="000000"/>
          <w:sz w:val="28"/>
        </w:rPr>
        <w:t>
      2) инженер – СБШ бойынша 5-біліктілік деңгейі;</w:t>
      </w:r>
    </w:p>
    <w:p>
      <w:pPr>
        <w:spacing w:after="0"/>
        <w:ind w:left="0"/>
        <w:jc w:val="both"/>
      </w:pPr>
      <w:r>
        <w:rPr>
          <w:rFonts w:ascii="Times New Roman"/>
          <w:b w:val="false"/>
          <w:i w:val="false"/>
          <w:color w:val="000000"/>
          <w:sz w:val="28"/>
        </w:rPr>
        <w:t>
      3) техникалық қызмет көрсету бойынша жетекші инженер – СБШ бойынша 6-біліктілік деңгейі;</w:t>
      </w:r>
    </w:p>
    <w:p>
      <w:pPr>
        <w:spacing w:after="0"/>
        <w:ind w:left="0"/>
        <w:jc w:val="both"/>
      </w:pPr>
      <w:r>
        <w:rPr>
          <w:rFonts w:ascii="Times New Roman"/>
          <w:b w:val="false"/>
          <w:i w:val="false"/>
          <w:color w:val="000000"/>
          <w:sz w:val="28"/>
        </w:rPr>
        <w:t>
      4) бас инженер – СБШ бойынша 7-біліктілік деңгейі;</w:t>
      </w:r>
    </w:p>
    <w:p>
      <w:pPr>
        <w:spacing w:after="0"/>
        <w:ind w:left="0"/>
        <w:jc w:val="both"/>
      </w:pPr>
      <w:r>
        <w:rPr>
          <w:rFonts w:ascii="Times New Roman"/>
          <w:b w:val="false"/>
          <w:i w:val="false"/>
          <w:color w:val="000000"/>
          <w:sz w:val="28"/>
        </w:rPr>
        <w:t>
      5) бас конструктор – СБШ бойынша 8-біліктілік деңгейі.</w:t>
      </w:r>
    </w:p>
    <w:p>
      <w:pPr>
        <w:spacing w:after="0"/>
        <w:ind w:left="0"/>
        <w:jc w:val="both"/>
      </w:pPr>
      <w:r>
        <w:rPr>
          <w:rFonts w:ascii="Times New Roman"/>
          <w:b w:val="false"/>
          <w:i w:val="false"/>
          <w:color w:val="000000"/>
          <w:sz w:val="28"/>
        </w:rPr>
        <w:t xml:space="preserve">
      Кәсіптер карточкалары осы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қашықтықтан</w:t>
            </w:r>
            <w:r>
              <w:br/>
            </w:r>
            <w:r>
              <w:rPr>
                <w:rFonts w:ascii="Times New Roman"/>
                <w:b w:val="false"/>
                <w:i w:val="false"/>
                <w:color w:val="000000"/>
                <w:sz w:val="20"/>
              </w:rPr>
              <w:t>зондтау ғарыш жүйесінің</w:t>
            </w:r>
            <w:r>
              <w:br/>
            </w:r>
            <w:r>
              <w:rPr>
                <w:rFonts w:ascii="Times New Roman"/>
                <w:b w:val="false"/>
                <w:i w:val="false"/>
                <w:color w:val="000000"/>
                <w:sz w:val="20"/>
              </w:rPr>
              <w:t>ғарыш аппараттарын басқару"</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bookmarkStart w:name="z28" w:id="25"/>
    <w:p>
      <w:pPr>
        <w:spacing w:after="0"/>
        <w:ind w:left="0"/>
        <w:jc w:val="left"/>
      </w:pPr>
      <w:r>
        <w:rPr>
          <w:rFonts w:ascii="Times New Roman"/>
          <w:b/>
          <w:i w:val="false"/>
          <w:color w:val="000000"/>
        </w:rPr>
        <w:t xml:space="preserve"> Кәсіптер карточкалары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жүйелер бойынша техник"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жүйелер бойынша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Біліктілікті арттыру курстары (мүмкіндігінше).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Қабылдау-тапсыру құрылғыларына, сондай-ақ бағдарламалық қамтылымның және компьютерлік парктің қызмет көрсету және штаттық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Стандарттық практикалық тапсырмаларды орындау.</w:t>
            </w:r>
          </w:p>
          <w:p>
            <w:pPr>
              <w:spacing w:after="20"/>
              <w:ind w:left="20"/>
              <w:jc w:val="both"/>
            </w:pPr>
            <w:r>
              <w:rPr>
                <w:rFonts w:ascii="Times New Roman"/>
                <w:b w:val="false"/>
                <w:i w:val="false"/>
                <w:color w:val="000000"/>
                <w:sz w:val="20"/>
              </w:rPr>
              <w:t>
2. Қабылдап-тапсыру құрылғыларының жабдықтарын жөндеу/ қайта жөндеу, радиобайланыспен қамтамасыз ету.</w:t>
            </w:r>
          </w:p>
          <w:p>
            <w:pPr>
              <w:spacing w:after="20"/>
              <w:ind w:left="20"/>
              <w:jc w:val="both"/>
            </w:pPr>
            <w:r>
              <w:rPr>
                <w:rFonts w:ascii="Times New Roman"/>
                <w:b w:val="false"/>
                <w:i w:val="false"/>
                <w:color w:val="000000"/>
                <w:sz w:val="20"/>
              </w:rPr>
              <w:t>
3. Сызбаларды, схемаларды, техникалық құжаттаманы оқи білу.</w:t>
            </w:r>
          </w:p>
          <w:p>
            <w:pPr>
              <w:spacing w:after="20"/>
              <w:ind w:left="20"/>
              <w:jc w:val="both"/>
            </w:pPr>
            <w:r>
              <w:rPr>
                <w:rFonts w:ascii="Times New Roman"/>
                <w:b w:val="false"/>
                <w:i w:val="false"/>
                <w:color w:val="000000"/>
                <w:sz w:val="20"/>
              </w:rPr>
              <w:t>
4. Жалпы және арнайы мақсаттағы бағдарламалық қамтылыммен жұмыс істеу.</w:t>
            </w:r>
          </w:p>
          <w:p>
            <w:pPr>
              <w:spacing w:after="20"/>
              <w:ind w:left="20"/>
              <w:jc w:val="both"/>
            </w:pPr>
            <w:r>
              <w:rPr>
                <w:rFonts w:ascii="Times New Roman"/>
                <w:b w:val="false"/>
                <w:i w:val="false"/>
                <w:color w:val="000000"/>
                <w:sz w:val="20"/>
              </w:rPr>
              <w:t>
5. Анықтамалық материалдарды қолдану.</w:t>
            </w:r>
          </w:p>
          <w:p>
            <w:pPr>
              <w:spacing w:after="20"/>
              <w:ind w:left="20"/>
              <w:jc w:val="both"/>
            </w:pPr>
            <w:r>
              <w:rPr>
                <w:rFonts w:ascii="Times New Roman"/>
                <w:b w:val="false"/>
                <w:i w:val="false"/>
                <w:color w:val="000000"/>
                <w:sz w:val="20"/>
              </w:rPr>
              <w:t>
6. Кәсіптік мақсаттағы мәтіндерді құру және редакциялау дағдылары.</w:t>
            </w:r>
          </w:p>
          <w:p>
            <w:pPr>
              <w:spacing w:after="20"/>
              <w:ind w:left="20"/>
              <w:jc w:val="both"/>
            </w:pPr>
            <w:r>
              <w:rPr>
                <w:rFonts w:ascii="Times New Roman"/>
                <w:b w:val="false"/>
                <w:i w:val="false"/>
                <w:color w:val="000000"/>
                <w:sz w:val="20"/>
              </w:rPr>
              <w:t>
7. Штаттан тыс жағдайда қызметтің практикалық және үлгілік дағдылары.</w:t>
            </w:r>
          </w:p>
          <w:p>
            <w:pPr>
              <w:spacing w:after="20"/>
              <w:ind w:left="20"/>
              <w:jc w:val="both"/>
            </w:pPr>
            <w:r>
              <w:rPr>
                <w:rFonts w:ascii="Times New Roman"/>
                <w:b w:val="false"/>
                <w:i w:val="false"/>
                <w:color w:val="000000"/>
                <w:sz w:val="20"/>
              </w:rPr>
              <w:t>
8. Қойылған кәсіптік міндеттемелерді шешу үшін қажетті ақпаратты өз бетінше іздеу.</w:t>
            </w:r>
          </w:p>
          <w:p>
            <w:pPr>
              <w:spacing w:after="20"/>
              <w:ind w:left="20"/>
              <w:jc w:val="both"/>
            </w:pPr>
            <w:r>
              <w:rPr>
                <w:rFonts w:ascii="Times New Roman"/>
                <w:b w:val="false"/>
                <w:i w:val="false"/>
                <w:color w:val="000000"/>
                <w:sz w:val="20"/>
              </w:rPr>
              <w:t>
9. Бағдарламалау, аппараттық-бағдарламалық қамтылымды жөндеу және қызмет көрсету дағдыларын меңгеру.</w:t>
            </w:r>
          </w:p>
          <w:p>
            <w:pPr>
              <w:spacing w:after="20"/>
              <w:ind w:left="20"/>
              <w:jc w:val="both"/>
            </w:pPr>
            <w:r>
              <w:rPr>
                <w:rFonts w:ascii="Times New Roman"/>
                <w:b w:val="false"/>
                <w:i w:val="false"/>
                <w:color w:val="000000"/>
                <w:sz w:val="20"/>
              </w:rPr>
              <w:t>
10. Жұмыс жағдайларын өз бетінше талдауды қажет ететін әртүрлі үлгілік практикалық міндеттемелерді шешу.</w:t>
            </w:r>
          </w:p>
          <w:p>
            <w:pPr>
              <w:spacing w:after="20"/>
              <w:ind w:left="20"/>
              <w:jc w:val="both"/>
            </w:pPr>
            <w:r>
              <w:rPr>
                <w:rFonts w:ascii="Times New Roman"/>
                <w:b w:val="false"/>
                <w:i w:val="false"/>
                <w:color w:val="000000"/>
                <w:sz w:val="20"/>
              </w:rPr>
              <w:t>
11. Бағдарламалық қамтылымның және компьютерлік парктің штаттық жұмысын қамтамасыз ету.</w:t>
            </w:r>
          </w:p>
          <w:p>
            <w:pPr>
              <w:spacing w:after="20"/>
              <w:ind w:left="20"/>
              <w:jc w:val="both"/>
            </w:pPr>
            <w:r>
              <w:rPr>
                <w:rFonts w:ascii="Times New Roman"/>
                <w:b w:val="false"/>
                <w:i w:val="false"/>
                <w:color w:val="000000"/>
                <w:sz w:val="20"/>
              </w:rPr>
              <w:t>
12. Телеметрияны және телекомандаларды қабылдау-тапсырудың штаттық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"Ғарыш жүйелерінің ұлттық операторларын айқындау және "Ғарыш жүйелерінің ұлттық операторларын, сондай-ақ олардың міндеттері мен функцияларын айқындау туралы" Қазақстан Республикасы Үкіметінің 2012 жылғы 31 мамырдағы № 721 қаулысының күші жойылды деп тану туралы" Қазақстан Республикасы Үкіметінің 2016 жылғы 13 желтоқсандағы № 795 қаулысы.</w:t>
            </w:r>
          </w:p>
          <w:p>
            <w:pPr>
              <w:spacing w:after="20"/>
              <w:ind w:left="20"/>
              <w:jc w:val="both"/>
            </w:pPr>
            <w:r>
              <w:rPr>
                <w:rFonts w:ascii="Times New Roman"/>
                <w:b w:val="false"/>
                <w:i w:val="false"/>
                <w:color w:val="000000"/>
                <w:sz w:val="20"/>
              </w:rPr>
              <w:t>
3.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қағидаларын бекіту туралы" Қазақстан Республикасы Инвестициялар және даму министрінің 2016 жылғы 20 маусымдағы № 511 және Қазақстан Республикасы Қорғаныс министрінің 2016 жылғы 27 маусымдағы № 313 бірлескен бұйрығы (Нормативтік құқықтық актілерді мемлекеттік тіркеу тізілімінде № 14113 болып тіркелген).</w:t>
            </w:r>
          </w:p>
          <w:p>
            <w:pPr>
              <w:spacing w:after="20"/>
              <w:ind w:left="20"/>
              <w:jc w:val="both"/>
            </w:pPr>
            <w:r>
              <w:rPr>
                <w:rFonts w:ascii="Times New Roman"/>
                <w:b w:val="false"/>
                <w:i w:val="false"/>
                <w:color w:val="000000"/>
                <w:sz w:val="20"/>
              </w:rPr>
              <w:t>
4.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5.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Радиотехника, электроника және телекоммуникация, есептеу техникасы және бағдарламалық қамтылым, компьютерлік модельдеу саласындағы білім.</w:t>
            </w:r>
          </w:p>
          <w:p>
            <w:pPr>
              <w:spacing w:after="20"/>
              <w:ind w:left="20"/>
              <w:jc w:val="both"/>
            </w:pPr>
            <w:r>
              <w:rPr>
                <w:rFonts w:ascii="Times New Roman"/>
                <w:b w:val="false"/>
                <w:i w:val="false"/>
                <w:color w:val="000000"/>
                <w:sz w:val="20"/>
              </w:rPr>
              <w:t>
7. Жұмыс тақырыбы бойынша анықтамалық материалдар, жұмыстарды орындаудың негізгі әдістері, арнайы және анықтамалық әдебиеттерінде,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8.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9. Қабылдап-тапсыру құрылғыларының әрекет ету қағидалары.</w:t>
            </w:r>
          </w:p>
          <w:p>
            <w:pPr>
              <w:spacing w:after="20"/>
              <w:ind w:left="20"/>
              <w:jc w:val="both"/>
            </w:pPr>
            <w:r>
              <w:rPr>
                <w:rFonts w:ascii="Times New Roman"/>
                <w:b w:val="false"/>
                <w:i w:val="false"/>
                <w:color w:val="000000"/>
                <w:sz w:val="20"/>
              </w:rPr>
              <w:t>
10. Бағдарламалаудың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Оқуға, жаңа білім, біліктер және дағдылар алуға қабілеттілік.</w:t>
            </w:r>
          </w:p>
          <w:p>
            <w:pPr>
              <w:spacing w:after="20"/>
              <w:ind w:left="20"/>
              <w:jc w:val="both"/>
            </w:pPr>
            <w:r>
              <w:rPr>
                <w:rFonts w:ascii="Times New Roman"/>
                <w:b w:val="false"/>
                <w:i w:val="false"/>
                <w:color w:val="000000"/>
                <w:sz w:val="20"/>
              </w:rPr>
              <w:t>
Кәсіпорынның корпоративтік мәдениетіне ниеттілік.</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Ортаданкейінгібілім, практикалықтәжірибе. Жоғарыбілім. Біліктілікті арттыру курстары (мүмкіндігінше).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Түсірілімнің жүзеге асырылуын бағалау арқылы ЖҚЗ ҒЖ ҒА түсірілімдер жоспарын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Қойылған кәсіптік міндеттемелерді шешу үшін қажетті ақпаратты өз бетінше іздеу.</w:t>
            </w:r>
          </w:p>
          <w:p>
            <w:pPr>
              <w:spacing w:after="20"/>
              <w:ind w:left="20"/>
              <w:jc w:val="both"/>
            </w:pPr>
            <w:r>
              <w:rPr>
                <w:rFonts w:ascii="Times New Roman"/>
                <w:b w:val="false"/>
                <w:i w:val="false"/>
                <w:color w:val="000000"/>
                <w:sz w:val="20"/>
              </w:rPr>
              <w:t>
2. Түсірілімнің мүмкіндігін бағалау дағдыларын меңгеру.</w:t>
            </w:r>
          </w:p>
          <w:p>
            <w:pPr>
              <w:spacing w:after="20"/>
              <w:ind w:left="20"/>
              <w:jc w:val="both"/>
            </w:pPr>
            <w:r>
              <w:rPr>
                <w:rFonts w:ascii="Times New Roman"/>
                <w:b w:val="false"/>
                <w:i w:val="false"/>
                <w:color w:val="000000"/>
                <w:sz w:val="20"/>
              </w:rPr>
              <w:t>
3. Қазіргі заманғы бағдарламалық құралдарды қолдану.</w:t>
            </w:r>
          </w:p>
          <w:p>
            <w:pPr>
              <w:spacing w:after="20"/>
              <w:ind w:left="20"/>
              <w:jc w:val="both"/>
            </w:pPr>
            <w:r>
              <w:rPr>
                <w:rFonts w:ascii="Times New Roman"/>
                <w:b w:val="false"/>
                <w:i w:val="false"/>
                <w:color w:val="000000"/>
                <w:sz w:val="20"/>
              </w:rPr>
              <w:t>
4. Ғарыш аппараттарының қашықтықтан зондтау жоспарларын құру дағдылары.</w:t>
            </w:r>
          </w:p>
          <w:p>
            <w:pPr>
              <w:spacing w:after="20"/>
              <w:ind w:left="20"/>
              <w:jc w:val="both"/>
            </w:pPr>
            <w:r>
              <w:rPr>
                <w:rFonts w:ascii="Times New Roman"/>
                <w:b w:val="false"/>
                <w:i w:val="false"/>
                <w:color w:val="000000"/>
                <w:sz w:val="20"/>
              </w:rPr>
              <w:t>
5. Талдау нәтижелері бойынша ұсыныстар әзірлеу.</w:t>
            </w:r>
          </w:p>
          <w:p>
            <w:pPr>
              <w:spacing w:after="20"/>
              <w:ind w:left="20"/>
              <w:jc w:val="both"/>
            </w:pPr>
            <w:r>
              <w:rPr>
                <w:rFonts w:ascii="Times New Roman"/>
                <w:b w:val="false"/>
                <w:i w:val="false"/>
                <w:color w:val="000000"/>
                <w:sz w:val="20"/>
              </w:rPr>
              <w:t>
6. Кәсіптік мақсаттағы мәтіндерді құру және редакциялау дағдылары.</w:t>
            </w:r>
          </w:p>
          <w:p>
            <w:pPr>
              <w:spacing w:after="20"/>
              <w:ind w:left="20"/>
              <w:jc w:val="both"/>
            </w:pPr>
            <w:r>
              <w:rPr>
                <w:rFonts w:ascii="Times New Roman"/>
                <w:b w:val="false"/>
                <w:i w:val="false"/>
                <w:color w:val="000000"/>
                <w:sz w:val="20"/>
              </w:rPr>
              <w:t>
7. ЖҚЗ ҒЖ ҒА деректерін талдау негізінде практикалық міндеттемелерді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ЖҚЗ ҒЖ ҒА-ның миссиясын жоспарлау, ғарыш аппараттарын басқару, радиотехника, электроника және телекоммуникация, есептеу техникасы және бағдарламалық қамтылым, математикалық және компьютерлік модельдеу саласындағы білімдер.</w:t>
            </w:r>
          </w:p>
          <w:p>
            <w:pPr>
              <w:spacing w:after="20"/>
              <w:ind w:left="20"/>
              <w:jc w:val="both"/>
            </w:pP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3. Техникалық ағылшын тілін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ЖҚЗ ҒЖ ҒА ұшуының динамикасын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Қойылған кәсіптік міндеттемелерді шешу үшін қажетті ақпаратты өз бетінше іздеу.</w:t>
            </w:r>
          </w:p>
          <w:p>
            <w:pPr>
              <w:spacing w:after="20"/>
              <w:ind w:left="20"/>
              <w:jc w:val="both"/>
            </w:pPr>
            <w:r>
              <w:rPr>
                <w:rFonts w:ascii="Times New Roman"/>
                <w:b w:val="false"/>
                <w:i w:val="false"/>
                <w:color w:val="000000"/>
                <w:sz w:val="20"/>
              </w:rPr>
              <w:t>
2. ЖҚЗ ҒЖ ҒА ұшу динамикасын талдау дағдылары.</w:t>
            </w:r>
          </w:p>
          <w:p>
            <w:pPr>
              <w:spacing w:after="20"/>
              <w:ind w:left="20"/>
              <w:jc w:val="both"/>
            </w:pPr>
            <w:r>
              <w:rPr>
                <w:rFonts w:ascii="Times New Roman"/>
                <w:b w:val="false"/>
                <w:i w:val="false"/>
                <w:color w:val="000000"/>
                <w:sz w:val="20"/>
              </w:rPr>
              <w:t>
3. Қазіргі заманғы бағдарламалық құралдарды қолдану.</w:t>
            </w:r>
          </w:p>
          <w:p>
            <w:pPr>
              <w:spacing w:after="20"/>
              <w:ind w:left="20"/>
              <w:jc w:val="both"/>
            </w:pPr>
            <w:r>
              <w:rPr>
                <w:rFonts w:ascii="Times New Roman"/>
                <w:b w:val="false"/>
                <w:i w:val="false"/>
                <w:color w:val="000000"/>
                <w:sz w:val="20"/>
              </w:rPr>
              <w:t>
4. Талдау нәтижелері бойынша ұсыныстар әзірлеу.</w:t>
            </w:r>
          </w:p>
          <w:p>
            <w:pPr>
              <w:spacing w:after="20"/>
              <w:ind w:left="20"/>
              <w:jc w:val="both"/>
            </w:pPr>
            <w:r>
              <w:rPr>
                <w:rFonts w:ascii="Times New Roman"/>
                <w:b w:val="false"/>
                <w:i w:val="false"/>
                <w:color w:val="000000"/>
                <w:sz w:val="20"/>
              </w:rPr>
              <w:t>
5. Кәсіптік мақсаттағы мәтіндерді құру және редакциялау дағдылары.</w:t>
            </w:r>
          </w:p>
          <w:p>
            <w:pPr>
              <w:spacing w:after="20"/>
              <w:ind w:left="20"/>
              <w:jc w:val="both"/>
            </w:pPr>
            <w:r>
              <w:rPr>
                <w:rFonts w:ascii="Times New Roman"/>
                <w:b w:val="false"/>
                <w:i w:val="false"/>
                <w:color w:val="000000"/>
                <w:sz w:val="20"/>
              </w:rPr>
              <w:t>
6. Технологиялық сипаттамасы бар тапсырмаларды ұйымдастыру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ЖҚЗ ҒЖ ҒА басқару, ЖҚЗ ҒЖ ҒА ұшу динамикасын талдау саласындағы білімдер.</w:t>
            </w:r>
          </w:p>
          <w:p>
            <w:pPr>
              <w:spacing w:after="20"/>
              <w:ind w:left="20"/>
              <w:jc w:val="both"/>
            </w:pP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3. Техникалық ағылшын тілін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ЖҚЗ ҒЖ ҒА ұшуының штаттық тәртібін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Қойылған кәсіптік міндеттемелерді шешу үшін қажетті ақпаратты өз бетінше іздеу.</w:t>
            </w:r>
          </w:p>
          <w:p>
            <w:pPr>
              <w:spacing w:after="20"/>
              <w:ind w:left="20"/>
              <w:jc w:val="both"/>
            </w:pPr>
            <w:r>
              <w:rPr>
                <w:rFonts w:ascii="Times New Roman"/>
                <w:b w:val="false"/>
                <w:i w:val="false"/>
                <w:color w:val="000000"/>
                <w:sz w:val="20"/>
              </w:rPr>
              <w:t>
2. ЖҚЗ ҒЖ ҒА ұшуын басқару дағдыларын меңгеру.</w:t>
            </w:r>
          </w:p>
          <w:p>
            <w:pPr>
              <w:spacing w:after="20"/>
              <w:ind w:left="20"/>
              <w:jc w:val="both"/>
            </w:pPr>
            <w:r>
              <w:rPr>
                <w:rFonts w:ascii="Times New Roman"/>
                <w:b w:val="false"/>
                <w:i w:val="false"/>
                <w:color w:val="000000"/>
                <w:sz w:val="20"/>
              </w:rPr>
              <w:t>
3. Қазіргі заманғы бағдарламалық құралдарды қолдану.</w:t>
            </w:r>
          </w:p>
          <w:p>
            <w:pPr>
              <w:spacing w:after="20"/>
              <w:ind w:left="20"/>
              <w:jc w:val="both"/>
            </w:pPr>
            <w:r>
              <w:rPr>
                <w:rFonts w:ascii="Times New Roman"/>
                <w:b w:val="false"/>
                <w:i w:val="false"/>
                <w:color w:val="000000"/>
                <w:sz w:val="20"/>
              </w:rPr>
              <w:t>
4. Талдау нәтижелері бойынша ұсыныстар әзірлеу.</w:t>
            </w:r>
          </w:p>
          <w:p>
            <w:pPr>
              <w:spacing w:after="20"/>
              <w:ind w:left="20"/>
              <w:jc w:val="both"/>
            </w:pPr>
            <w:r>
              <w:rPr>
                <w:rFonts w:ascii="Times New Roman"/>
                <w:b w:val="false"/>
                <w:i w:val="false"/>
                <w:color w:val="000000"/>
                <w:sz w:val="20"/>
              </w:rPr>
              <w:t>
5. Кәсіптік мақсаттағы мәтіндерді құру және редакциялау дағдылары.</w:t>
            </w:r>
          </w:p>
          <w:p>
            <w:pPr>
              <w:spacing w:after="20"/>
              <w:ind w:left="20"/>
              <w:jc w:val="both"/>
            </w:pPr>
            <w:r>
              <w:rPr>
                <w:rFonts w:ascii="Times New Roman"/>
                <w:b w:val="false"/>
                <w:i w:val="false"/>
                <w:color w:val="000000"/>
                <w:sz w:val="20"/>
              </w:rPr>
              <w:t>
6. Технологиялық сипаттамасы бар тапсырмаларды ұйымдастыру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ЖҚЗ ҒЖ ҒА басқару саласындағы білімдер, ЖҚЗ ҒЖ ҒА ұшу динамикасын талдау.</w:t>
            </w:r>
          </w:p>
          <w:p>
            <w:pPr>
              <w:spacing w:after="20"/>
              <w:ind w:left="20"/>
              <w:jc w:val="both"/>
            </w:pP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3. Техникалық ағылшын тілін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Оқуға, жаңа білім, біліктер және дағдылар алуға қабілеттілік.</w:t>
            </w:r>
          </w:p>
          <w:p>
            <w:pPr>
              <w:spacing w:after="20"/>
              <w:ind w:left="20"/>
              <w:jc w:val="both"/>
            </w:pPr>
            <w:r>
              <w:rPr>
                <w:rFonts w:ascii="Times New Roman"/>
                <w:b w:val="false"/>
                <w:i w:val="false"/>
                <w:color w:val="000000"/>
                <w:sz w:val="20"/>
              </w:rPr>
              <w:t>
Кәсіпорынның корпоративтік мәдениетіне ниеттілік.</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Өз жұмысын ұйымдастыра білу.</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Командада жұмыс істеу.</w:t>
            </w:r>
          </w:p>
          <w:p>
            <w:pPr>
              <w:spacing w:after="20"/>
              <w:ind w:left="20"/>
              <w:jc w:val="both"/>
            </w:pPr>
            <w:r>
              <w:rPr>
                <w:rFonts w:ascii="Times New Roman"/>
                <w:b w:val="false"/>
                <w:i w:val="false"/>
                <w:color w:val="000000"/>
                <w:sz w:val="20"/>
              </w:rPr>
              <w:t>
Басқарушылық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ҒЖ ҒА басқару жөніндегі жұмыстарды ұйымдарстыру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Алынған деректерді түсіндіру.</w:t>
            </w:r>
          </w:p>
          <w:p>
            <w:pPr>
              <w:spacing w:after="20"/>
              <w:ind w:left="20"/>
              <w:jc w:val="both"/>
            </w:pPr>
            <w:r>
              <w:rPr>
                <w:rFonts w:ascii="Times New Roman"/>
                <w:b w:val="false"/>
                <w:i w:val="false"/>
                <w:color w:val="000000"/>
                <w:sz w:val="20"/>
              </w:rPr>
              <w:t>
2. Қойылған мақсаттарға сәйкес деректерді талдау әдістемесін таңдау, қорытынды мен тұжырымдарды жасау.</w:t>
            </w:r>
          </w:p>
          <w:p>
            <w:pPr>
              <w:spacing w:after="20"/>
              <w:ind w:left="20"/>
              <w:jc w:val="both"/>
            </w:pPr>
            <w:r>
              <w:rPr>
                <w:rFonts w:ascii="Times New Roman"/>
                <w:b w:val="false"/>
                <w:i w:val="false"/>
                <w:color w:val="000000"/>
                <w:sz w:val="20"/>
              </w:rPr>
              <w:t>
3. Алынған деректерді жиынтықтау.</w:t>
            </w:r>
          </w:p>
          <w:p>
            <w:pPr>
              <w:spacing w:after="20"/>
              <w:ind w:left="20"/>
              <w:jc w:val="both"/>
            </w:pPr>
            <w:r>
              <w:rPr>
                <w:rFonts w:ascii="Times New Roman"/>
                <w:b w:val="false"/>
                <w:i w:val="false"/>
                <w:color w:val="000000"/>
                <w:sz w:val="20"/>
              </w:rPr>
              <w:t>
4. ЖҚЗ ҒЖ ҒА басқару процесін жетілдіру жөніндегі ұсыныстарды дайындау.</w:t>
            </w:r>
          </w:p>
          <w:p>
            <w:pPr>
              <w:spacing w:after="20"/>
              <w:ind w:left="20"/>
              <w:jc w:val="both"/>
            </w:pPr>
            <w:r>
              <w:rPr>
                <w:rFonts w:ascii="Times New Roman"/>
                <w:b w:val="false"/>
                <w:i w:val="false"/>
                <w:color w:val="000000"/>
                <w:sz w:val="20"/>
              </w:rPr>
              <w:t>
5. Анықтамалық материалдарды қолдану.</w:t>
            </w:r>
          </w:p>
          <w:p>
            <w:pPr>
              <w:spacing w:after="20"/>
              <w:ind w:left="20"/>
              <w:jc w:val="both"/>
            </w:pPr>
            <w:r>
              <w:rPr>
                <w:rFonts w:ascii="Times New Roman"/>
                <w:b w:val="false"/>
                <w:i w:val="false"/>
                <w:color w:val="000000"/>
                <w:sz w:val="20"/>
              </w:rPr>
              <w:t>
6. Кәсіптік мақсаттағы мәтіндерді құру және редакциялау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ЖҚЗ ҒЖ ҒА-ның миссиясын жоспарлау, ЖҚЗ ҒЖ ҒА басқару, ЖҚЗ ҒЖ ҒА ұшу динамикасын талдау саласындағы білімдер.</w:t>
            </w:r>
          </w:p>
          <w:p>
            <w:pPr>
              <w:spacing w:after="20"/>
              <w:ind w:left="20"/>
              <w:jc w:val="both"/>
            </w:pPr>
            <w:r>
              <w:rPr>
                <w:rFonts w:ascii="Times New Roman"/>
                <w:b w:val="false"/>
                <w:i w:val="false"/>
                <w:color w:val="000000"/>
                <w:sz w:val="20"/>
              </w:rPr>
              <w:t>
2. Жаратылыстану ғылымы және математикалық цикл пәндерін білу.</w:t>
            </w:r>
          </w:p>
          <w:p>
            <w:pPr>
              <w:spacing w:after="20"/>
              <w:ind w:left="20"/>
              <w:jc w:val="both"/>
            </w:pPr>
            <w:r>
              <w:rPr>
                <w:rFonts w:ascii="Times New Roman"/>
                <w:b w:val="false"/>
                <w:i w:val="false"/>
                <w:color w:val="000000"/>
                <w:sz w:val="20"/>
              </w:rPr>
              <w:t>
3. Жерді қашықтықтан зондтауда қолданылатын физикалық қағидаттар.</w:t>
            </w:r>
          </w:p>
          <w:p>
            <w:pPr>
              <w:spacing w:after="20"/>
              <w:ind w:left="20"/>
              <w:jc w:val="both"/>
            </w:pPr>
            <w:r>
              <w:rPr>
                <w:rFonts w:ascii="Times New Roman"/>
                <w:b w:val="false"/>
                <w:i w:val="false"/>
                <w:color w:val="000000"/>
                <w:sz w:val="20"/>
              </w:rPr>
              <w:t>
4. ЖҚЗ ҒЖ ҒА басқару үшін бағдарламалық қамтылымның мәндері және параметрлері.</w:t>
            </w:r>
          </w:p>
          <w:p>
            <w:pPr>
              <w:spacing w:after="20"/>
              <w:ind w:left="20"/>
              <w:jc w:val="both"/>
            </w:pPr>
            <w:r>
              <w:rPr>
                <w:rFonts w:ascii="Times New Roman"/>
                <w:b w:val="false"/>
                <w:i w:val="false"/>
                <w:color w:val="000000"/>
                <w:sz w:val="20"/>
              </w:rPr>
              <w:t>
5. Ақпаратты талдау әдістемелері.</w:t>
            </w:r>
          </w:p>
          <w:p>
            <w:pPr>
              <w:spacing w:after="20"/>
              <w:ind w:left="20"/>
              <w:jc w:val="both"/>
            </w:pPr>
            <w:r>
              <w:rPr>
                <w:rFonts w:ascii="Times New Roman"/>
                <w:b w:val="false"/>
                <w:i w:val="false"/>
                <w:color w:val="000000"/>
                <w:sz w:val="20"/>
              </w:rPr>
              <w:t>
6. Техникалық ағылшын тілін білу.</w:t>
            </w:r>
          </w:p>
          <w:p>
            <w:pPr>
              <w:spacing w:after="20"/>
              <w:ind w:left="20"/>
              <w:jc w:val="both"/>
            </w:pPr>
            <w:r>
              <w:rPr>
                <w:rFonts w:ascii="Times New Roman"/>
                <w:b w:val="false"/>
                <w:i w:val="false"/>
                <w:color w:val="000000"/>
                <w:sz w:val="20"/>
              </w:rPr>
              <w:t>
7. Сапа менеджменті жүйесінің негіздері.</w:t>
            </w:r>
          </w:p>
          <w:p>
            <w:pPr>
              <w:spacing w:after="20"/>
              <w:ind w:left="20"/>
              <w:jc w:val="both"/>
            </w:pP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p>
          <w:p>
            <w:pPr>
              <w:spacing w:after="20"/>
              <w:ind w:left="20"/>
              <w:jc w:val="both"/>
            </w:pPr>
            <w:r>
              <w:rPr>
                <w:rFonts w:ascii="Times New Roman"/>
                <w:b w:val="false"/>
                <w:i w:val="false"/>
                <w:color w:val="000000"/>
                <w:sz w:val="20"/>
              </w:rPr>
              <w:t>
9.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10.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Өз жұмысын ұйымдастыра білу.</w:t>
            </w:r>
          </w:p>
          <w:p>
            <w:pPr>
              <w:spacing w:after="20"/>
              <w:ind w:left="20"/>
              <w:jc w:val="both"/>
            </w:pPr>
            <w:r>
              <w:rPr>
                <w:rFonts w:ascii="Times New Roman"/>
                <w:b w:val="false"/>
                <w:i w:val="false"/>
                <w:color w:val="000000"/>
                <w:sz w:val="20"/>
              </w:rPr>
              <w:t>
Өз бетінше оқу.</w:t>
            </w:r>
          </w:p>
          <w:p>
            <w:pPr>
              <w:spacing w:after="20"/>
              <w:ind w:left="20"/>
              <w:jc w:val="both"/>
            </w:pPr>
            <w:r>
              <w:rPr>
                <w:rFonts w:ascii="Times New Roman"/>
                <w:b w:val="false"/>
                <w:i w:val="false"/>
                <w:color w:val="000000"/>
                <w:sz w:val="20"/>
              </w:rPr>
              <w:t>
Орындаушылық, талдамалық қабілеттілік.</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Басқару қабілеттілігі.</w:t>
            </w:r>
          </w:p>
          <w:p>
            <w:pPr>
              <w:spacing w:after="20"/>
              <w:ind w:left="20"/>
              <w:jc w:val="both"/>
            </w:pPr>
            <w:r>
              <w:rPr>
                <w:rFonts w:ascii="Times New Roman"/>
                <w:b w:val="false"/>
                <w:i w:val="false"/>
                <w:color w:val="000000"/>
                <w:sz w:val="20"/>
              </w:rPr>
              <w:t>
Кәсіпорынның корпоративтік мәдениетіне ниеттілік.</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ҒЖ ҒА тіршілік етуін талдау және болжамдау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Жұмысын тиімді ұйымдастыра білу, қызмет нәтижелерін өздігінен бағалау, жұмыс тобының мақсатын қалыптастыру, қойылған міндеттемелерді бөлу мен орындауды үйлестіру, қызметкерлерге тәжірибе беру және көмек көрсету, алған ақпаратты талдау, ондағы бастыларын бөлу, оның негізінде жаңа білім жасау.</w:t>
            </w:r>
          </w:p>
          <w:p>
            <w:pPr>
              <w:spacing w:after="20"/>
              <w:ind w:left="20"/>
              <w:jc w:val="both"/>
            </w:pPr>
            <w:r>
              <w:rPr>
                <w:rFonts w:ascii="Times New Roman"/>
                <w:b w:val="false"/>
                <w:i w:val="false"/>
                <w:color w:val="000000"/>
                <w:sz w:val="20"/>
              </w:rPr>
              <w:t>
2. Жаңа білім алудың әдістемесін және арнайы құралдарын пайдалана отырып, өзі немесе топ құрамында ғылыми ізденіс жүргізу.</w:t>
            </w:r>
          </w:p>
          <w:p>
            <w:pPr>
              <w:spacing w:after="20"/>
              <w:ind w:left="20"/>
              <w:jc w:val="both"/>
            </w:pPr>
            <w:r>
              <w:rPr>
                <w:rFonts w:ascii="Times New Roman"/>
                <w:b w:val="false"/>
                <w:i w:val="false"/>
                <w:color w:val="000000"/>
                <w:sz w:val="20"/>
              </w:rPr>
              <w:t>
3. Анықтамалық материалдарды қолдану.</w:t>
            </w:r>
          </w:p>
          <w:p>
            <w:pPr>
              <w:spacing w:after="20"/>
              <w:ind w:left="20"/>
              <w:jc w:val="both"/>
            </w:pPr>
            <w:r>
              <w:rPr>
                <w:rFonts w:ascii="Times New Roman"/>
                <w:b w:val="false"/>
                <w:i w:val="false"/>
                <w:color w:val="000000"/>
                <w:sz w:val="20"/>
              </w:rPr>
              <w:t>
4. Жекелеген бағыттар бойынша қызметті үйлестіру, өздігінен жұмыс істеу, құрылымдық шешім қалыптастыру, әртүрлі дереккөздерінен ақпаратты алу мен өңдеу, ақпараттық-коммуникациялық кеңістікте жұмыс істеу.</w:t>
            </w:r>
          </w:p>
          <w:p>
            <w:pPr>
              <w:spacing w:after="20"/>
              <w:ind w:left="20"/>
              <w:jc w:val="both"/>
            </w:pPr>
            <w:r>
              <w:rPr>
                <w:rFonts w:ascii="Times New Roman"/>
                <w:b w:val="false"/>
                <w:i w:val="false"/>
                <w:color w:val="000000"/>
                <w:sz w:val="20"/>
              </w:rPr>
              <w:t>
5. Компьютерлік модельдеуді, жалпы және арнайы бағдарламалық құралдарды пайдалану арқылы есептеуді жүзеге асыру.</w:t>
            </w:r>
          </w:p>
          <w:p>
            <w:pPr>
              <w:spacing w:after="20"/>
              <w:ind w:left="20"/>
              <w:jc w:val="both"/>
            </w:pPr>
            <w:r>
              <w:rPr>
                <w:rFonts w:ascii="Times New Roman"/>
                <w:b w:val="false"/>
                <w:i w:val="false"/>
                <w:color w:val="000000"/>
                <w:sz w:val="20"/>
              </w:rPr>
              <w:t>
6. Жұмыс жоспарын әзірлеу, ЖҚЗ ҒЖ ҒА пайдаланудың озық тәжірибесін қолдану.</w:t>
            </w:r>
          </w:p>
          <w:p>
            <w:pPr>
              <w:spacing w:after="20"/>
              <w:ind w:left="20"/>
              <w:jc w:val="both"/>
            </w:pPr>
            <w:r>
              <w:rPr>
                <w:rFonts w:ascii="Times New Roman"/>
                <w:b w:val="false"/>
                <w:i w:val="false"/>
                <w:color w:val="000000"/>
                <w:sz w:val="20"/>
              </w:rPr>
              <w:t>
7. Тәуекелді талдау, жұмыстарды техникалық тапсырмаға, нормативтік-техникалық құжаттамаға сәйкес жүргізу.</w:t>
            </w:r>
          </w:p>
          <w:p>
            <w:pPr>
              <w:spacing w:after="20"/>
              <w:ind w:left="20"/>
              <w:jc w:val="both"/>
            </w:pPr>
            <w:r>
              <w:rPr>
                <w:rFonts w:ascii="Times New Roman"/>
                <w:b w:val="false"/>
                <w:i w:val="false"/>
                <w:color w:val="000000"/>
                <w:sz w:val="20"/>
              </w:rPr>
              <w:t>
8. Материалдарды дайындау, жариялауға ғылыми мақалаларды дайындау және техникалық есептемелерді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ЖҚЗ ҒЖ ҒА-ның миссиясын жоспарлау, ЖҚЗ ҒЖ ҒА басқару, ЖҚЗ ҒЖ ҒА ұшу динамикасын талдау саласындағы білімдер.</w:t>
            </w:r>
          </w:p>
          <w:p>
            <w:pPr>
              <w:spacing w:after="20"/>
              <w:ind w:left="20"/>
              <w:jc w:val="both"/>
            </w:pPr>
            <w:r>
              <w:rPr>
                <w:rFonts w:ascii="Times New Roman"/>
                <w:b w:val="false"/>
                <w:i w:val="false"/>
                <w:color w:val="000000"/>
                <w:sz w:val="20"/>
              </w:rPr>
              <w:t>
2. Жаратылыстану ғылымы және математикалық цикл пәндерін білу.</w:t>
            </w:r>
          </w:p>
          <w:p>
            <w:pPr>
              <w:spacing w:after="20"/>
              <w:ind w:left="20"/>
              <w:jc w:val="both"/>
            </w:pPr>
            <w:r>
              <w:rPr>
                <w:rFonts w:ascii="Times New Roman"/>
                <w:b w:val="false"/>
                <w:i w:val="false"/>
                <w:color w:val="000000"/>
                <w:sz w:val="20"/>
              </w:rPr>
              <w:t>
3. Жерді қашықтықтан зондтауда қолданылатын физикалық қағидаттар.</w:t>
            </w:r>
          </w:p>
          <w:p>
            <w:pPr>
              <w:spacing w:after="20"/>
              <w:ind w:left="20"/>
              <w:jc w:val="both"/>
            </w:pPr>
            <w:r>
              <w:rPr>
                <w:rFonts w:ascii="Times New Roman"/>
                <w:b w:val="false"/>
                <w:i w:val="false"/>
                <w:color w:val="000000"/>
                <w:sz w:val="20"/>
              </w:rPr>
              <w:t>
4. Іскерлік әкімшілік ету, жобаларды басқару салаларындағы білімдер.</w:t>
            </w:r>
          </w:p>
          <w:p>
            <w:pPr>
              <w:spacing w:after="20"/>
              <w:ind w:left="20"/>
              <w:jc w:val="both"/>
            </w:pPr>
            <w:r>
              <w:rPr>
                <w:rFonts w:ascii="Times New Roman"/>
                <w:b w:val="false"/>
                <w:i w:val="false"/>
                <w:color w:val="000000"/>
                <w:sz w:val="20"/>
              </w:rPr>
              <w:t>
5. Ақпаратты талдау әдістемелері.</w:t>
            </w:r>
          </w:p>
          <w:p>
            <w:pPr>
              <w:spacing w:after="20"/>
              <w:ind w:left="20"/>
              <w:jc w:val="both"/>
            </w:pPr>
            <w:r>
              <w:rPr>
                <w:rFonts w:ascii="Times New Roman"/>
                <w:b w:val="false"/>
                <w:i w:val="false"/>
                <w:color w:val="000000"/>
                <w:sz w:val="20"/>
              </w:rPr>
              <w:t>
6. Техникалық ағылшын тілін білу.</w:t>
            </w:r>
          </w:p>
          <w:p>
            <w:pPr>
              <w:spacing w:after="20"/>
              <w:ind w:left="20"/>
              <w:jc w:val="both"/>
            </w:pPr>
            <w:r>
              <w:rPr>
                <w:rFonts w:ascii="Times New Roman"/>
                <w:b w:val="false"/>
                <w:i w:val="false"/>
                <w:color w:val="000000"/>
                <w:sz w:val="20"/>
              </w:rPr>
              <w:t>
7. Сапа менеджменті жүйесінің негіздері.</w:t>
            </w:r>
          </w:p>
          <w:p>
            <w:pPr>
              <w:spacing w:after="20"/>
              <w:ind w:left="20"/>
              <w:jc w:val="both"/>
            </w:pP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p>
          <w:p>
            <w:pPr>
              <w:spacing w:after="20"/>
              <w:ind w:left="20"/>
              <w:jc w:val="both"/>
            </w:pPr>
            <w:r>
              <w:rPr>
                <w:rFonts w:ascii="Times New Roman"/>
                <w:b w:val="false"/>
                <w:i w:val="false"/>
                <w:color w:val="000000"/>
                <w:sz w:val="20"/>
              </w:rPr>
              <w:t>
9. Еңбекті ғылыми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Өз бетінше оқу.</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Шапшаңдық.</w:t>
            </w:r>
          </w:p>
          <w:p>
            <w:pPr>
              <w:spacing w:after="20"/>
              <w:ind w:left="20"/>
              <w:jc w:val="both"/>
            </w:pPr>
            <w:r>
              <w:rPr>
                <w:rFonts w:ascii="Times New Roman"/>
                <w:b w:val="false"/>
                <w:i w:val="false"/>
                <w:color w:val="000000"/>
                <w:sz w:val="20"/>
              </w:rPr>
              <w:t>
Орындаушылық, талдамалық қабілеттілік.</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Жүйелік ойлау.</w:t>
            </w:r>
          </w:p>
          <w:p>
            <w:pPr>
              <w:spacing w:after="20"/>
              <w:ind w:left="20"/>
              <w:jc w:val="both"/>
            </w:pPr>
            <w:r>
              <w:rPr>
                <w:rFonts w:ascii="Times New Roman"/>
                <w:b w:val="false"/>
                <w:i w:val="false"/>
                <w:color w:val="000000"/>
                <w:sz w:val="20"/>
              </w:rPr>
              <w:t>
Басқару қабілеттілігі.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ҒЖ ҒА басқаратын кәсіпорын жұмысын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Кәсіпорынның даму стратегиясын анықтау, күрделі өндірістік ғылыми процестерді басқару.</w:t>
            </w:r>
          </w:p>
          <w:p>
            <w:pPr>
              <w:spacing w:after="20"/>
              <w:ind w:left="20"/>
              <w:jc w:val="both"/>
            </w:pPr>
            <w:r>
              <w:rPr>
                <w:rFonts w:ascii="Times New Roman"/>
                <w:b w:val="false"/>
                <w:i w:val="false"/>
                <w:color w:val="000000"/>
                <w:sz w:val="20"/>
              </w:rPr>
              <w:t>
2. Бір-бірімен байланысатын кәсіпорындармен және кооперация кәсіпорындарымен және саланың басқа ұйымдарымен өзара әрекет ету.</w:t>
            </w:r>
          </w:p>
          <w:p>
            <w:pPr>
              <w:spacing w:after="20"/>
              <w:ind w:left="20"/>
              <w:jc w:val="both"/>
            </w:pPr>
            <w:r>
              <w:rPr>
                <w:rFonts w:ascii="Times New Roman"/>
                <w:b w:val="false"/>
                <w:i w:val="false"/>
                <w:color w:val="000000"/>
                <w:sz w:val="20"/>
              </w:rPr>
              <w:t>
3. Жұмысын тиімді ұйымдастыра білу, қызмет нәтижелерін өздігінен бағалау, жұмыс тобының мақсатын қалыптастыру, қойылған міндеттемелерді бөлу мен орындауды үйлестіру, қызметкерлерге тәжірибе беру және көмек көрсету, алған ақпаратты талдау, ондағы бастыларын бөлу, оның негізінде жаңа білім жасау.</w:t>
            </w:r>
          </w:p>
          <w:p>
            <w:pPr>
              <w:spacing w:after="20"/>
              <w:ind w:left="20"/>
              <w:jc w:val="both"/>
            </w:pPr>
            <w:r>
              <w:rPr>
                <w:rFonts w:ascii="Times New Roman"/>
                <w:b w:val="false"/>
                <w:i w:val="false"/>
                <w:color w:val="000000"/>
                <w:sz w:val="20"/>
              </w:rPr>
              <w:t>
4. Жаңа білім алудың әдістемесін және арнайы құралдарын пайдалана отырып, өзі немесе топ құрамында ғылыми ізденіс жүргізу.</w:t>
            </w:r>
          </w:p>
          <w:p>
            <w:pPr>
              <w:spacing w:after="20"/>
              <w:ind w:left="20"/>
              <w:jc w:val="both"/>
            </w:pPr>
            <w:r>
              <w:rPr>
                <w:rFonts w:ascii="Times New Roman"/>
                <w:b w:val="false"/>
                <w:i w:val="false"/>
                <w:color w:val="000000"/>
                <w:sz w:val="20"/>
              </w:rPr>
              <w:t>
5. Ақпараттық материалдарды пайдалану.</w:t>
            </w:r>
          </w:p>
          <w:p>
            <w:pPr>
              <w:spacing w:after="20"/>
              <w:ind w:left="20"/>
              <w:jc w:val="both"/>
            </w:pPr>
            <w:r>
              <w:rPr>
                <w:rFonts w:ascii="Times New Roman"/>
                <w:b w:val="false"/>
                <w:i w:val="false"/>
                <w:color w:val="000000"/>
                <w:sz w:val="20"/>
              </w:rPr>
              <w:t>
6. Жекелеген бағыттар бойынша қызметті үйлестіру, өздігінен жұмыс істеу, құрылымдық шешім қалыптастыру, әртүрлі дереккөздерден ақпарат алу және өңдеу, ақпараттық-коммуникациялық кеңістікте жұмыс істеу.</w:t>
            </w:r>
          </w:p>
          <w:p>
            <w:pPr>
              <w:spacing w:after="20"/>
              <w:ind w:left="20"/>
              <w:jc w:val="both"/>
            </w:pPr>
            <w:r>
              <w:rPr>
                <w:rFonts w:ascii="Times New Roman"/>
                <w:b w:val="false"/>
                <w:i w:val="false"/>
                <w:color w:val="000000"/>
                <w:sz w:val="20"/>
              </w:rPr>
              <w:t>
7. Компьютерлік модельдеуді, жалпы және арнайы бағдарламалық құралдарды пайдалану арқылы есептеуді жүзеге асыру.</w:t>
            </w:r>
          </w:p>
          <w:p>
            <w:pPr>
              <w:spacing w:after="20"/>
              <w:ind w:left="20"/>
              <w:jc w:val="both"/>
            </w:pPr>
            <w:r>
              <w:rPr>
                <w:rFonts w:ascii="Times New Roman"/>
                <w:b w:val="false"/>
                <w:i w:val="false"/>
                <w:color w:val="000000"/>
                <w:sz w:val="20"/>
              </w:rPr>
              <w:t>
8. Жұмыс жоспарын әзірлеу, ЖҚЗ ҒЖ ҒА пайдаланудың озық тәжірибесін қолдану.</w:t>
            </w:r>
          </w:p>
          <w:p>
            <w:pPr>
              <w:spacing w:after="20"/>
              <w:ind w:left="20"/>
              <w:jc w:val="both"/>
            </w:pPr>
            <w:r>
              <w:rPr>
                <w:rFonts w:ascii="Times New Roman"/>
                <w:b w:val="false"/>
                <w:i w:val="false"/>
                <w:color w:val="000000"/>
                <w:sz w:val="20"/>
              </w:rPr>
              <w:t>
9. Тәуекелді талдау, жұмыстарды техникалық тапсырмаға, нормативтік-техникалық құжаттамаға сәйкес жүргізу.</w:t>
            </w:r>
          </w:p>
          <w:p>
            <w:pPr>
              <w:spacing w:after="20"/>
              <w:ind w:left="20"/>
              <w:jc w:val="both"/>
            </w:pPr>
            <w:r>
              <w:rPr>
                <w:rFonts w:ascii="Times New Roman"/>
                <w:b w:val="false"/>
                <w:i w:val="false"/>
                <w:color w:val="000000"/>
                <w:sz w:val="20"/>
              </w:rPr>
              <w:t>
10. Материалдарды дайындау, жариялауға ғылыми мақалаларды дайындау және техникалық есептемелерді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Іскерлік әкімшілік ету, персоналды басқару салаларында білімдер.</w:t>
            </w:r>
          </w:p>
          <w:p>
            <w:pPr>
              <w:spacing w:after="20"/>
              <w:ind w:left="20"/>
              <w:jc w:val="both"/>
            </w:pPr>
            <w:r>
              <w:rPr>
                <w:rFonts w:ascii="Times New Roman"/>
                <w:b w:val="false"/>
                <w:i w:val="false"/>
                <w:color w:val="000000"/>
                <w:sz w:val="20"/>
              </w:rPr>
              <w:t>
2. Жаратылыстану ғылымы және математикалық цикл пәндерін білу.</w:t>
            </w:r>
          </w:p>
          <w:p>
            <w:pPr>
              <w:spacing w:after="20"/>
              <w:ind w:left="20"/>
              <w:jc w:val="both"/>
            </w:pPr>
            <w:r>
              <w:rPr>
                <w:rFonts w:ascii="Times New Roman"/>
                <w:b w:val="false"/>
                <w:i w:val="false"/>
                <w:color w:val="000000"/>
                <w:sz w:val="20"/>
              </w:rPr>
              <w:t>
3. Жерді қашықтықтан зондтауда қолданылатын физикалық қағидаттар.</w:t>
            </w:r>
          </w:p>
          <w:p>
            <w:pPr>
              <w:spacing w:after="20"/>
              <w:ind w:left="20"/>
              <w:jc w:val="both"/>
            </w:pPr>
            <w:r>
              <w:rPr>
                <w:rFonts w:ascii="Times New Roman"/>
                <w:b w:val="false"/>
                <w:i w:val="false"/>
                <w:color w:val="000000"/>
                <w:sz w:val="20"/>
              </w:rPr>
              <w:t>
4. ЖҚЗ ҒЖ ҒА мәндері және параметрлері.</w:t>
            </w:r>
          </w:p>
          <w:p>
            <w:pPr>
              <w:spacing w:after="20"/>
              <w:ind w:left="20"/>
              <w:jc w:val="both"/>
            </w:pPr>
            <w:r>
              <w:rPr>
                <w:rFonts w:ascii="Times New Roman"/>
                <w:b w:val="false"/>
                <w:i w:val="false"/>
                <w:color w:val="000000"/>
                <w:sz w:val="20"/>
              </w:rPr>
              <w:t>
5. Ақпаратты талдау әдістемелері.</w:t>
            </w:r>
          </w:p>
          <w:p>
            <w:pPr>
              <w:spacing w:after="20"/>
              <w:ind w:left="20"/>
              <w:jc w:val="both"/>
            </w:pPr>
            <w:r>
              <w:rPr>
                <w:rFonts w:ascii="Times New Roman"/>
                <w:b w:val="false"/>
                <w:i w:val="false"/>
                <w:color w:val="000000"/>
                <w:sz w:val="20"/>
              </w:rPr>
              <w:t>
6. Техникалық ағылшын тілін білу.</w:t>
            </w:r>
          </w:p>
          <w:p>
            <w:pPr>
              <w:spacing w:after="20"/>
              <w:ind w:left="20"/>
              <w:jc w:val="both"/>
            </w:pPr>
            <w:r>
              <w:rPr>
                <w:rFonts w:ascii="Times New Roman"/>
                <w:b w:val="false"/>
                <w:i w:val="false"/>
                <w:color w:val="000000"/>
                <w:sz w:val="20"/>
              </w:rPr>
              <w:t>
7. Сапа менеджменті жүйесінің негіздері.</w:t>
            </w:r>
          </w:p>
          <w:p>
            <w:pPr>
              <w:spacing w:after="20"/>
              <w:ind w:left="20"/>
              <w:jc w:val="both"/>
            </w:pP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p>
          <w:p>
            <w:pPr>
              <w:spacing w:after="20"/>
              <w:ind w:left="20"/>
              <w:jc w:val="both"/>
            </w:pPr>
            <w:r>
              <w:rPr>
                <w:rFonts w:ascii="Times New Roman"/>
                <w:b w:val="false"/>
                <w:i w:val="false"/>
                <w:color w:val="000000"/>
                <w:sz w:val="20"/>
              </w:rPr>
              <w:t>
9. Еңбекті ғылыми ұйымдастыру.</w:t>
            </w:r>
          </w:p>
          <w:p>
            <w:pPr>
              <w:spacing w:after="20"/>
              <w:ind w:left="20"/>
              <w:jc w:val="both"/>
            </w:pPr>
            <w:r>
              <w:rPr>
                <w:rFonts w:ascii="Times New Roman"/>
                <w:b w:val="false"/>
                <w:i w:val="false"/>
                <w:color w:val="000000"/>
                <w:sz w:val="20"/>
              </w:rPr>
              <w:t>
10.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11. Персоналды басқару негіздері.</w:t>
            </w:r>
          </w:p>
          <w:p>
            <w:pPr>
              <w:spacing w:after="20"/>
              <w:ind w:left="20"/>
              <w:jc w:val="both"/>
            </w:pPr>
            <w:r>
              <w:rPr>
                <w:rFonts w:ascii="Times New Roman"/>
                <w:b w:val="false"/>
                <w:i w:val="false"/>
                <w:color w:val="000000"/>
                <w:sz w:val="20"/>
              </w:rPr>
              <w:t>
12.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Тиімді коммуникация.</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Өз жұмысын ұйымдастыру.</w:t>
            </w:r>
          </w:p>
          <w:p>
            <w:pPr>
              <w:spacing w:after="20"/>
              <w:ind w:left="20"/>
              <w:jc w:val="both"/>
            </w:pPr>
            <w:r>
              <w:rPr>
                <w:rFonts w:ascii="Times New Roman"/>
                <w:b w:val="false"/>
                <w:i w:val="false"/>
                <w:color w:val="000000"/>
                <w:sz w:val="20"/>
              </w:rPr>
              <w:t>
Орындаушылық, талдамалық қабілеттілік.</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Басқару қабілеттілігі.</w:t>
            </w:r>
          </w:p>
          <w:p>
            <w:pPr>
              <w:spacing w:after="20"/>
              <w:ind w:left="20"/>
              <w:jc w:val="both"/>
            </w:pPr>
            <w:r>
              <w:rPr>
                <w:rFonts w:ascii="Times New Roman"/>
                <w:b w:val="false"/>
                <w:i w:val="false"/>
                <w:color w:val="000000"/>
                <w:sz w:val="20"/>
              </w:rPr>
              <w:t>
Жүйелік ойлау.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2017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болжалды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216/НҚ бұйрығына</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"Жерді ғарыштан қашықтықтан зондтау деректерін қабылдау және өңдеу" кәсіптік стандарты</w:t>
      </w:r>
    </w:p>
    <w:bookmarkEnd w:id="26"/>
    <w:bookmarkStart w:name="z31" w:id="27"/>
    <w:p>
      <w:pPr>
        <w:spacing w:after="0"/>
        <w:ind w:left="0"/>
        <w:jc w:val="left"/>
      </w:pPr>
      <w:r>
        <w:rPr>
          <w:rFonts w:ascii="Times New Roman"/>
          <w:b/>
          <w:i w:val="false"/>
          <w:color w:val="000000"/>
        </w:rPr>
        <w:t xml:space="preserve"> Тарау 1. Жалпы ережелер</w:t>
      </w:r>
    </w:p>
    <w:bookmarkEnd w:id="27"/>
    <w:bookmarkStart w:name="z32" w:id="28"/>
    <w:p>
      <w:pPr>
        <w:spacing w:after="0"/>
        <w:ind w:left="0"/>
        <w:jc w:val="both"/>
      </w:pPr>
      <w:r>
        <w:rPr>
          <w:rFonts w:ascii="Times New Roman"/>
          <w:b w:val="false"/>
          <w:i w:val="false"/>
          <w:color w:val="000000"/>
          <w:sz w:val="28"/>
        </w:rPr>
        <w:t>
      1. "Жерді ғарыштан қашықтықтан зондтау деректерін қабылдау және өңдеу" кәсіптік стандарты Жерді ғарыштан қашықтықтан зондтау ғарыш жүйесінің деректерін қабылдау және өңдеу саласындағы маманға, оның дағдыларына, біліктеріне және құзыреттіліктеріне қойылатын біліктілік талаптарды белгілейді.</w:t>
      </w:r>
    </w:p>
    <w:bookmarkEnd w:id="28"/>
    <w:bookmarkStart w:name="z33" w:id="2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9"/>
    <w:p>
      <w:pPr>
        <w:spacing w:after="0"/>
        <w:ind w:left="0"/>
        <w:jc w:val="both"/>
      </w:pPr>
      <w:r>
        <w:rPr>
          <w:rFonts w:ascii="Times New Roman"/>
          <w:b w:val="false"/>
          <w:i w:val="false"/>
          <w:color w:val="000000"/>
          <w:sz w:val="28"/>
        </w:rPr>
        <w:t>
      1) біліктілік – нақты еңбек функцияларын сапалы орындауға жұмыскер дайындығының, оның білімі, машықтары және дағдыларының дәрежесі;</w:t>
      </w:r>
    </w:p>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өлшемдеріне қарай сараланатын жұмыскердің даярлық деңгейіне және құзыреттілігіне қойылатын талаптардың жиынтығы. Біліктілік деңгейі ұлттық және салалық біліктілік шеңберлері дескрипторларының деңгейіне және мазмұнына сәйкес келеді;</w:t>
      </w:r>
    </w:p>
    <w:p>
      <w:pPr>
        <w:spacing w:after="0"/>
        <w:ind w:left="0"/>
        <w:jc w:val="both"/>
      </w:pPr>
      <w:r>
        <w:rPr>
          <w:rFonts w:ascii="Times New Roman"/>
          <w:b w:val="false"/>
          <w:i w:val="false"/>
          <w:color w:val="000000"/>
          <w:sz w:val="28"/>
        </w:rPr>
        <w:t>
      3) еңбек функциясы – еңбек процесінің бір немесе бірнеше міндетін шешуге бағытталған өзара байланысқан іс-қимылдар жиынтығы;</w:t>
      </w:r>
    </w:p>
    <w:p>
      <w:pPr>
        <w:spacing w:after="0"/>
        <w:ind w:left="0"/>
        <w:jc w:val="both"/>
      </w:pPr>
      <w:r>
        <w:rPr>
          <w:rFonts w:ascii="Times New Roman"/>
          <w:b w:val="false"/>
          <w:i w:val="false"/>
          <w:color w:val="000000"/>
          <w:sz w:val="28"/>
        </w:rPr>
        <w:t>
      4) еңбекті ғылыми ұйымдастыру – еңбекті ұйымдастыру саласында ғылыми және тәжірибелік жетістіктерге негізделген еңбекті ұйымдастыруды жетілдіру процесі;</w:t>
      </w:r>
    </w:p>
    <w:p>
      <w:pPr>
        <w:spacing w:after="0"/>
        <w:ind w:left="0"/>
        <w:jc w:val="both"/>
      </w:pPr>
      <w:r>
        <w:rPr>
          <w:rFonts w:ascii="Times New Roman"/>
          <w:b w:val="false"/>
          <w:i w:val="false"/>
          <w:color w:val="000000"/>
          <w:sz w:val="28"/>
        </w:rPr>
        <w:t>
      5) Жерді ғарыштан қашықтықтан зондтау – ғарыш кеңістігінен құрлық, мұхит және атмосфера элементтерінің өзіндік және шағылысқан сәулеленуін бақылау мен өлшеу арқылы Жер беті туралы ақпарат алу процесі;</w:t>
      </w:r>
    </w:p>
    <w:p>
      <w:pPr>
        <w:spacing w:after="0"/>
        <w:ind w:left="0"/>
        <w:jc w:val="both"/>
      </w:pPr>
      <w:r>
        <w:rPr>
          <w:rFonts w:ascii="Times New Roman"/>
          <w:b w:val="false"/>
          <w:i w:val="false"/>
          <w:color w:val="000000"/>
          <w:sz w:val="28"/>
        </w:rPr>
        <w:t>
      6) Жерді ғарыштан қашықтықтан зондтау ақпараттық өнімдері – пайдаланушының қажеттіліктеріне немесе алдын ала белгіленген өңдеу деңгейіне сәйкес таратуға тағайындалған немесе ұсынылған Жерді ғарыштан қашықтықтан зондтау деректері;</w:t>
      </w:r>
    </w:p>
    <w:p>
      <w:pPr>
        <w:spacing w:after="0"/>
        <w:ind w:left="0"/>
        <w:jc w:val="both"/>
      </w:pPr>
      <w:r>
        <w:rPr>
          <w:rFonts w:ascii="Times New Roman"/>
          <w:b w:val="false"/>
          <w:i w:val="false"/>
          <w:color w:val="000000"/>
          <w:sz w:val="28"/>
        </w:rPr>
        <w:t>
      7) Жерді ғарыштан қашықтықтан зондтау алғашқы деректері – Жерді ғарыштан қашықтықтан зондтау аппаратурасынан алынатын және электрмагниттік сигналдар түрінде радиоарна бойынша ақпаратты қабылдағыш жерүсті құралдарына тарайтын немесе фотоүлдір, электрондық және басқа ақпарат тасымалдаушыларын пайдалану арқылы жеткізілетін өңделмеген деректер;</w:t>
      </w:r>
    </w:p>
    <w:p>
      <w:pPr>
        <w:spacing w:after="0"/>
        <w:ind w:left="0"/>
        <w:jc w:val="both"/>
      </w:pPr>
      <w:r>
        <w:rPr>
          <w:rFonts w:ascii="Times New Roman"/>
          <w:b w:val="false"/>
          <w:i w:val="false"/>
          <w:color w:val="000000"/>
          <w:sz w:val="28"/>
        </w:rPr>
        <w:t>
      8) Жерді ғарыштан қашықтықтан зондтау алғашқы деректерін алдын ала (стандарттық) өңдеу – аппараттық-бағдарламалық құралдармен Жерді ғарыштан қашықтықтан зондтау алғашқы деректерін геометриялық және радиометриялық түзету, сондай-ақ алынған суреттерді стандарттық немесе белгіленген картографиялық кескінге келтіру;</w:t>
      </w:r>
    </w:p>
    <w:p>
      <w:pPr>
        <w:spacing w:after="0"/>
        <w:ind w:left="0"/>
        <w:jc w:val="both"/>
      </w:pPr>
      <w:r>
        <w:rPr>
          <w:rFonts w:ascii="Times New Roman"/>
          <w:b w:val="false"/>
          <w:i w:val="false"/>
          <w:color w:val="000000"/>
          <w:sz w:val="28"/>
        </w:rPr>
        <w:t>
      9) Жерді қашықтықтан зондтау ғарыш жүйесі – ғарыш түсірілімдері арқылы ғылыми, әлеуметтік-экономикалық, экологиялық және қорғаныс міндеттерін шешу мақсатында Жер беті және жер беті құрылымы туралы кеңістіктік деректерді жинауға, жаратылыстық табиғи параметрлер мен құбылыстардың, табиғи ресурстардың, қоршаған ортаның, сондай-ақ антропогендік факторлар мен түзілімдердің сипаттамасын және уақытша құбылмалылығын сипаттауға арналған жүйе;</w:t>
      </w:r>
    </w:p>
    <w:p>
      <w:pPr>
        <w:spacing w:after="0"/>
        <w:ind w:left="0"/>
        <w:jc w:val="both"/>
      </w:pPr>
      <w:r>
        <w:rPr>
          <w:rFonts w:ascii="Times New Roman"/>
          <w:b w:val="false"/>
          <w:i w:val="false"/>
          <w:color w:val="000000"/>
          <w:sz w:val="28"/>
        </w:rPr>
        <w:t>
      10) Жерді ғарыштан қашықтықтан зондтау деректері – Жерді ғарыштан қашықтықтан зондтаудың ғарыш аппаратынан тікелей алынған алғашқы деректер, сондай-ақ оларды алдын ала өңдеу (радиометрлік және геометриялық түзету) нәтижесінде алынған материалдар;</w:t>
      </w:r>
    </w:p>
    <w:p>
      <w:pPr>
        <w:spacing w:after="0"/>
        <w:ind w:left="0"/>
        <w:jc w:val="both"/>
      </w:pPr>
      <w:r>
        <w:rPr>
          <w:rFonts w:ascii="Times New Roman"/>
          <w:b w:val="false"/>
          <w:i w:val="false"/>
          <w:color w:val="000000"/>
          <w:sz w:val="28"/>
        </w:rPr>
        <w:t>
      11) Жерді ғарыштан қашықтықтан зондтау деректерін қабылдау – Жерді қашықтықтан зондтау ғарыш аппараттарынан сигналдарды қабылдау процесі және оларды электрондық файлдарға өзгерту, сондай-ақ әртүрлі ақпарат тасымалдаушыларына сақтау;</w:t>
      </w:r>
    </w:p>
    <w:p>
      <w:pPr>
        <w:spacing w:after="0"/>
        <w:ind w:left="0"/>
        <w:jc w:val="both"/>
      </w:pPr>
      <w:r>
        <w:rPr>
          <w:rFonts w:ascii="Times New Roman"/>
          <w:b w:val="false"/>
          <w:i w:val="false"/>
          <w:color w:val="000000"/>
          <w:sz w:val="28"/>
        </w:rPr>
        <w:t>
      12) Жерді ғарыштан қашықтықтан зондтау деректерін өңдеу – әртүрлі мақсаттарда кейінгі пайдалану, сондай-ақ әртүрлі тақырыптық карталарды құру үшін мәліметтерді алу мақсатында Жер бетінің математикалық картографиялық үлгілерін алу үшін Жерді ғарыштан қашықтықтан зондтауды өзгерту алгоритмдерін қолдану процесі;</w:t>
      </w:r>
    </w:p>
    <w:p>
      <w:pPr>
        <w:spacing w:after="0"/>
        <w:ind w:left="0"/>
        <w:jc w:val="both"/>
      </w:pPr>
      <w:r>
        <w:rPr>
          <w:rFonts w:ascii="Times New Roman"/>
          <w:b w:val="false"/>
          <w:i w:val="false"/>
          <w:color w:val="000000"/>
          <w:sz w:val="28"/>
        </w:rPr>
        <w:t>
      13) Жерді ғарыштан қашықтықтан зондтау қызметі – ғарыш және жерүсті Жерді ғарыштан қашықтықтан зондтау құралдарын пайдалану, Жерді ғарыштан қашықтықтан зондтау деректерін қабылдау, тіркеу, сақтау, өңдеу және тарату;</w:t>
      </w:r>
    </w:p>
    <w:p>
      <w:pPr>
        <w:spacing w:after="0"/>
        <w:ind w:left="0"/>
        <w:jc w:val="both"/>
      </w:pPr>
      <w:r>
        <w:rPr>
          <w:rFonts w:ascii="Times New Roman"/>
          <w:b w:val="false"/>
          <w:i w:val="false"/>
          <w:color w:val="000000"/>
          <w:sz w:val="28"/>
        </w:rPr>
        <w:t>
      14) кәсіби кіші топ – еңбек функцияларының тұтас жиынтығынан және оларды орындауға қажетті құзыреттіліктерден қалыптасқан кәсіптер жиынтығы;</w:t>
      </w:r>
    </w:p>
    <w:p>
      <w:pPr>
        <w:spacing w:after="0"/>
        <w:ind w:left="0"/>
        <w:jc w:val="both"/>
      </w:pPr>
      <w:r>
        <w:rPr>
          <w:rFonts w:ascii="Times New Roman"/>
          <w:b w:val="false"/>
          <w:i w:val="false"/>
          <w:color w:val="000000"/>
          <w:sz w:val="28"/>
        </w:rPr>
        <w:t>
      15) кәсіптік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16) кәсіп – арнайы даярлық нәтижесінде игерілген және білім туралы тиісті құжаттармен расталатын белгілі бір білімді, машықтарды және практикалық дағдыларды талап ететін адамның еңбек қызметі кәсіптерінің негізгі түрі;</w:t>
      </w:r>
    </w:p>
    <w:p>
      <w:pPr>
        <w:spacing w:after="0"/>
        <w:ind w:left="0"/>
        <w:jc w:val="both"/>
      </w:pPr>
      <w:r>
        <w:rPr>
          <w:rFonts w:ascii="Times New Roman"/>
          <w:b w:val="false"/>
          <w:i w:val="false"/>
          <w:color w:val="000000"/>
          <w:sz w:val="28"/>
        </w:rPr>
        <w:t>
      17) кәсіптік топ – ортақ интеграциялық негізі (ұқсас немесе бір-біріне жақын міндет,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p>
      <w:pPr>
        <w:spacing w:after="0"/>
        <w:ind w:left="0"/>
        <w:jc w:val="both"/>
      </w:pPr>
      <w:r>
        <w:rPr>
          <w:rFonts w:ascii="Times New Roman"/>
          <w:b w:val="false"/>
          <w:i w:val="false"/>
          <w:color w:val="000000"/>
          <w:sz w:val="28"/>
        </w:rPr>
        <w:t>
      18) құзыреттілік – жұмыскердің кәсіби және еңбек қызметінде білімін, машықтарын және тәжірибесін қолдану қабілеті;</w:t>
      </w:r>
    </w:p>
    <w:p>
      <w:pPr>
        <w:spacing w:after="0"/>
        <w:ind w:left="0"/>
        <w:jc w:val="both"/>
      </w:pPr>
      <w:r>
        <w:rPr>
          <w:rFonts w:ascii="Times New Roman"/>
          <w:b w:val="false"/>
          <w:i w:val="false"/>
          <w:color w:val="000000"/>
          <w:sz w:val="28"/>
        </w:rPr>
        <w:t>
      19) салалық біліктілік шеңбері – салада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20) тақырыптық шифрді шығарып оқу – Жерді ғарыштан қашықтықтан зондтау деректері негізінде Жер беті туралы ақпаратты алу, тақырыптық карталарды құру мақсатында аэро- және ғарыш түсірілімдерінің материалдарын талдау;</w:t>
      </w:r>
    </w:p>
    <w:p>
      <w:pPr>
        <w:spacing w:after="0"/>
        <w:ind w:left="0"/>
        <w:jc w:val="both"/>
      </w:pPr>
      <w:r>
        <w:rPr>
          <w:rFonts w:ascii="Times New Roman"/>
          <w:b w:val="false"/>
          <w:i w:val="false"/>
          <w:color w:val="000000"/>
          <w:sz w:val="28"/>
        </w:rPr>
        <w:t>
      21) фотограмметриялық өңдеу – фотограмметриялық түсірілімнің метрлік және фотометрлік ақпаратын фотограмметриялық түсірілім объектісі туралы геометриялық және семантикалық ақпаратқа өзгертумен байланысты технологиялық процесстердің жиынтығы.</w:t>
      </w:r>
    </w:p>
    <w:bookmarkStart w:name="z34" w:id="3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0"/>
    <w:p>
      <w:pPr>
        <w:spacing w:after="0"/>
        <w:ind w:left="0"/>
        <w:jc w:val="both"/>
      </w:pPr>
      <w:r>
        <w:rPr>
          <w:rFonts w:ascii="Times New Roman"/>
          <w:b w:val="false"/>
          <w:i w:val="false"/>
          <w:color w:val="000000"/>
          <w:sz w:val="28"/>
        </w:rPr>
        <w:t>
      1) СБШ–салалық біліктілік шеңбері;</w:t>
      </w:r>
    </w:p>
    <w:p>
      <w:pPr>
        <w:spacing w:after="0"/>
        <w:ind w:left="0"/>
        <w:jc w:val="both"/>
      </w:pPr>
      <w:r>
        <w:rPr>
          <w:rFonts w:ascii="Times New Roman"/>
          <w:b w:val="false"/>
          <w:i w:val="false"/>
          <w:color w:val="000000"/>
          <w:sz w:val="28"/>
        </w:rPr>
        <w:t xml:space="preserve">
      2) БА –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Басшылардың, мамандардың және басқа да қызметшілер лауазымдарының біліктілік анықтамалығы (Нормативтік құқықтық актілерді мемлекеттік тіркеу тізілімінде № 7755 болып тіркелген);</w:t>
      </w:r>
    </w:p>
    <w:p>
      <w:pPr>
        <w:spacing w:after="0"/>
        <w:ind w:left="0"/>
        <w:jc w:val="both"/>
      </w:pPr>
      <w:r>
        <w:rPr>
          <w:rFonts w:ascii="Times New Roman"/>
          <w:b w:val="false"/>
          <w:i w:val="false"/>
          <w:color w:val="000000"/>
          <w:sz w:val="28"/>
        </w:rPr>
        <w:t>
      3) ЖҚЗ – Жерді ғарыштан қашықтықтан зондтау.</w:t>
      </w:r>
    </w:p>
    <w:bookmarkStart w:name="z35" w:id="31"/>
    <w:p>
      <w:pPr>
        <w:spacing w:after="0"/>
        <w:ind w:left="0"/>
        <w:jc w:val="left"/>
      </w:pPr>
      <w:r>
        <w:rPr>
          <w:rFonts w:ascii="Times New Roman"/>
          <w:b/>
          <w:i w:val="false"/>
          <w:color w:val="000000"/>
        </w:rPr>
        <w:t xml:space="preserve"> Тарау 2. Кәсіптік стандарттың паспорты</w:t>
      </w:r>
    </w:p>
    <w:bookmarkEnd w:id="31"/>
    <w:bookmarkStart w:name="z36" w:id="32"/>
    <w:p>
      <w:pPr>
        <w:spacing w:after="0"/>
        <w:ind w:left="0"/>
        <w:jc w:val="both"/>
      </w:pPr>
      <w:r>
        <w:rPr>
          <w:rFonts w:ascii="Times New Roman"/>
          <w:b w:val="false"/>
          <w:i w:val="false"/>
          <w:color w:val="000000"/>
          <w:sz w:val="28"/>
        </w:rPr>
        <w:t>
      4. Кәсіптік стандарттың атауы: "Жерді қашықтықтан зондтау деректерін қабылдау және өңдеу".</w:t>
      </w:r>
    </w:p>
    <w:bookmarkEnd w:id="32"/>
    <w:bookmarkStart w:name="z37" w:id="33"/>
    <w:p>
      <w:pPr>
        <w:spacing w:after="0"/>
        <w:ind w:left="0"/>
        <w:jc w:val="both"/>
      </w:pPr>
      <w:r>
        <w:rPr>
          <w:rFonts w:ascii="Times New Roman"/>
          <w:b w:val="false"/>
          <w:i w:val="false"/>
          <w:color w:val="000000"/>
          <w:sz w:val="28"/>
        </w:rPr>
        <w:t>
      5. Кәсіптік стандартты әзірлеу мақсаты: Жерді қашықтықтан зондтау деректерін қабылдау және өңдеу бойынша кәсіптік қызмет саласындағы маманға, оның дағдыларына, біліктеріне және құзыреттіліктеріне қойылатын біліктілік талаптарды белгілеу, мамандарды даярлау және қайта даярлау талаптарын анықтау, оларды бағалау және аттестаттау үшін негіз.</w:t>
      </w:r>
    </w:p>
    <w:bookmarkEnd w:id="33"/>
    <w:bookmarkStart w:name="z38" w:id="34"/>
    <w:p>
      <w:pPr>
        <w:spacing w:after="0"/>
        <w:ind w:left="0"/>
        <w:jc w:val="both"/>
      </w:pPr>
      <w:r>
        <w:rPr>
          <w:rFonts w:ascii="Times New Roman"/>
          <w:b w:val="false"/>
          <w:i w:val="false"/>
          <w:color w:val="000000"/>
          <w:sz w:val="28"/>
        </w:rPr>
        <w:t>
      6. Кәсіптік стандарттың қысқаша сипаттамасы: ЖҚЗ ғарыш жүйесінің деректерін қабылдау және өңдеу– ЖҚЗ деректерін қабылдау бойынша жабдықтардың штаттық тәртіпте жұмыс істеуін қамтамасыз етуді және ЖҚЗ деректерін қабылдау, алғашқы (радиометриялық және геометриялық түзетулер) және фотограмметриялық, тематикалық өңдеуді қамтиды.</w:t>
      </w:r>
    </w:p>
    <w:bookmarkEnd w:id="34"/>
    <w:bookmarkStart w:name="z39" w:id="35"/>
    <w:p>
      <w:pPr>
        <w:spacing w:after="0"/>
        <w:ind w:left="0"/>
        <w:jc w:val="both"/>
      </w:pPr>
      <w:r>
        <w:rPr>
          <w:rFonts w:ascii="Times New Roman"/>
          <w:b w:val="false"/>
          <w:i w:val="false"/>
          <w:color w:val="000000"/>
          <w:sz w:val="28"/>
        </w:rPr>
        <w:t>
      7. Негізгі топ: Физикалық және инженерлік қызмет бағыттары саласындағы біліктілік деңгейі орташа мамандар, табиғи және инженерлік ғылымдар саласының мамандары, ұйымдардың және олардың құрылымдық бөлімшелерінің (қызметтерінің) басшылары.</w:t>
      </w:r>
    </w:p>
    <w:bookmarkEnd w:id="35"/>
    <w:p>
      <w:pPr>
        <w:spacing w:after="0"/>
        <w:ind w:left="0"/>
        <w:jc w:val="both"/>
      </w:pPr>
      <w:r>
        <w:rPr>
          <w:rFonts w:ascii="Times New Roman"/>
          <w:b w:val="false"/>
          <w:i w:val="false"/>
          <w:color w:val="000000"/>
          <w:sz w:val="28"/>
        </w:rPr>
        <w:t>
      Кәсіптік топ: Электрондық есептеу машинасына және әртүрлі компьютерлік құрылғыларға қызмет көрсету жөніндегі техниктер мен операторлар, инженерлер мен тектес кәсіптер мамандары, мамандандырылған (өндірістік-пайдалану) бөлімшелерінің (қызметтерінің) басшылары, ұйымдардың басшылары.</w:t>
      </w:r>
    </w:p>
    <w:bookmarkStart w:name="z40" w:id="36"/>
    <w:p>
      <w:pPr>
        <w:spacing w:after="0"/>
        <w:ind w:left="0"/>
        <w:jc w:val="left"/>
      </w:pPr>
      <w:r>
        <w:rPr>
          <w:rFonts w:ascii="Times New Roman"/>
          <w:b/>
          <w:i w:val="false"/>
          <w:color w:val="000000"/>
        </w:rPr>
        <w:t xml:space="preserve"> Тарау 3. Кәсіптер карточкалары</w:t>
      </w:r>
    </w:p>
    <w:bookmarkEnd w:id="36"/>
    <w:bookmarkStart w:name="z41" w:id="37"/>
    <w:p>
      <w:pPr>
        <w:spacing w:after="0"/>
        <w:ind w:left="0"/>
        <w:jc w:val="both"/>
      </w:pPr>
      <w:r>
        <w:rPr>
          <w:rFonts w:ascii="Times New Roman"/>
          <w:b w:val="false"/>
          <w:i w:val="false"/>
          <w:color w:val="000000"/>
          <w:sz w:val="28"/>
        </w:rPr>
        <w:t>
      8. Кәсіптер тізбесі:</w:t>
      </w:r>
    </w:p>
    <w:bookmarkEnd w:id="37"/>
    <w:p>
      <w:pPr>
        <w:spacing w:after="0"/>
        <w:ind w:left="0"/>
        <w:jc w:val="both"/>
      </w:pPr>
      <w:r>
        <w:rPr>
          <w:rFonts w:ascii="Times New Roman"/>
          <w:b w:val="false"/>
          <w:i w:val="false"/>
          <w:color w:val="000000"/>
          <w:sz w:val="28"/>
        </w:rPr>
        <w:t>
      1) техник-бағдарламашы – СБШ бойынша 4-біліктілік деңгейі;</w:t>
      </w:r>
    </w:p>
    <w:p>
      <w:pPr>
        <w:spacing w:after="0"/>
        <w:ind w:left="0"/>
        <w:jc w:val="both"/>
      </w:pPr>
      <w:r>
        <w:rPr>
          <w:rFonts w:ascii="Times New Roman"/>
          <w:b w:val="false"/>
          <w:i w:val="false"/>
          <w:color w:val="000000"/>
          <w:sz w:val="28"/>
        </w:rPr>
        <w:t>
      2) инженер – СБШ бойынша 5-біліктілік деңгейі;</w:t>
      </w:r>
    </w:p>
    <w:p>
      <w:pPr>
        <w:spacing w:after="0"/>
        <w:ind w:left="0"/>
        <w:jc w:val="both"/>
      </w:pPr>
      <w:r>
        <w:rPr>
          <w:rFonts w:ascii="Times New Roman"/>
          <w:b w:val="false"/>
          <w:i w:val="false"/>
          <w:color w:val="000000"/>
          <w:sz w:val="28"/>
        </w:rPr>
        <w:t>
      3) техникалық қызмет көрсету бойынша жетекші инженер – СБШ бойынша 6-біліктілік деңгейі;</w:t>
      </w:r>
    </w:p>
    <w:p>
      <w:pPr>
        <w:spacing w:after="0"/>
        <w:ind w:left="0"/>
        <w:jc w:val="both"/>
      </w:pPr>
      <w:r>
        <w:rPr>
          <w:rFonts w:ascii="Times New Roman"/>
          <w:b w:val="false"/>
          <w:i w:val="false"/>
          <w:color w:val="000000"/>
          <w:sz w:val="28"/>
        </w:rPr>
        <w:t>
      4) бас инженер – СБШ бойынша 7-біліктілік деңгейі;</w:t>
      </w:r>
    </w:p>
    <w:p>
      <w:pPr>
        <w:spacing w:after="0"/>
        <w:ind w:left="0"/>
        <w:jc w:val="both"/>
      </w:pPr>
      <w:r>
        <w:rPr>
          <w:rFonts w:ascii="Times New Roman"/>
          <w:b w:val="false"/>
          <w:i w:val="false"/>
          <w:color w:val="000000"/>
          <w:sz w:val="28"/>
        </w:rPr>
        <w:t>
      5) бас конструктор – СБШ бойынша 8-біліктілік деңгейі.</w:t>
      </w:r>
    </w:p>
    <w:p>
      <w:pPr>
        <w:spacing w:after="0"/>
        <w:ind w:left="0"/>
        <w:jc w:val="both"/>
      </w:pPr>
      <w:r>
        <w:rPr>
          <w:rFonts w:ascii="Times New Roman"/>
          <w:b w:val="false"/>
          <w:i w:val="false"/>
          <w:color w:val="000000"/>
          <w:sz w:val="28"/>
        </w:rPr>
        <w:t xml:space="preserve">
      Кәсіптер карточкалары осы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ғарыштан қашықтықтан</w:t>
            </w:r>
            <w:r>
              <w:br/>
            </w:r>
            <w:r>
              <w:rPr>
                <w:rFonts w:ascii="Times New Roman"/>
                <w:b w:val="false"/>
                <w:i w:val="false"/>
                <w:color w:val="000000"/>
                <w:sz w:val="20"/>
              </w:rPr>
              <w:t>зондтау деректерін</w:t>
            </w:r>
            <w:r>
              <w:br/>
            </w:r>
            <w:r>
              <w:rPr>
                <w:rFonts w:ascii="Times New Roman"/>
                <w:b w:val="false"/>
                <w:i w:val="false"/>
                <w:color w:val="000000"/>
                <w:sz w:val="20"/>
              </w:rPr>
              <w:t>қабылдау және өңдеу"</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bookmarkStart w:name="z43" w:id="38"/>
    <w:p>
      <w:pPr>
        <w:spacing w:after="0"/>
        <w:ind w:left="0"/>
        <w:jc w:val="left"/>
      </w:pPr>
      <w:r>
        <w:rPr>
          <w:rFonts w:ascii="Times New Roman"/>
          <w:b/>
          <w:i w:val="false"/>
          <w:color w:val="000000"/>
        </w:rPr>
        <w:t xml:space="preserve"> Кәсіптер карточкалары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бойынша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Біліктілікті арттыру курстары (мүмкіндігінше).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деректерін қабылдау және өңдеу процесінің аппараттық-бағдарламалық қамтылымның штаттық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Стандарттық практикалық тапсырмаларды орындау.</w:t>
            </w:r>
          </w:p>
          <w:p>
            <w:pPr>
              <w:spacing w:after="20"/>
              <w:ind w:left="20"/>
              <w:jc w:val="both"/>
            </w:pPr>
            <w:r>
              <w:rPr>
                <w:rFonts w:ascii="Times New Roman"/>
                <w:b w:val="false"/>
                <w:i w:val="false"/>
                <w:color w:val="000000"/>
                <w:sz w:val="20"/>
              </w:rPr>
              <w:t>
2. Қойылған кәсіптік міндеттемелерді шешу үшін қажетті ақпаратты өз бетінше іздеу.</w:t>
            </w:r>
          </w:p>
          <w:p>
            <w:pPr>
              <w:spacing w:after="20"/>
              <w:ind w:left="20"/>
              <w:jc w:val="both"/>
            </w:pPr>
            <w:r>
              <w:rPr>
                <w:rFonts w:ascii="Times New Roman"/>
                <w:b w:val="false"/>
                <w:i w:val="false"/>
                <w:color w:val="000000"/>
                <w:sz w:val="20"/>
              </w:rPr>
              <w:t>
3. Сызбаларды, схемаларды, техникалық құжаттаманы оқи білу.</w:t>
            </w:r>
          </w:p>
          <w:p>
            <w:pPr>
              <w:spacing w:after="20"/>
              <w:ind w:left="20"/>
              <w:jc w:val="both"/>
            </w:pPr>
            <w:r>
              <w:rPr>
                <w:rFonts w:ascii="Times New Roman"/>
                <w:b w:val="false"/>
                <w:i w:val="false"/>
                <w:color w:val="000000"/>
                <w:sz w:val="20"/>
              </w:rPr>
              <w:t>
4. Компьютерлік жабдықтарды жөндеу/қайта жөндеу, жинақтау, корпоративтік желіні күйге келтіру.</w:t>
            </w:r>
          </w:p>
          <w:p>
            <w:pPr>
              <w:spacing w:after="20"/>
              <w:ind w:left="20"/>
              <w:jc w:val="both"/>
            </w:pPr>
            <w:r>
              <w:rPr>
                <w:rFonts w:ascii="Times New Roman"/>
                <w:b w:val="false"/>
                <w:i w:val="false"/>
                <w:color w:val="000000"/>
                <w:sz w:val="20"/>
              </w:rPr>
              <w:t>
5. Жалпы және арнайы мақсаттағы бағдарламалық қамтылыммен жұмыс істеу.</w:t>
            </w:r>
          </w:p>
          <w:p>
            <w:pPr>
              <w:spacing w:after="20"/>
              <w:ind w:left="20"/>
              <w:jc w:val="both"/>
            </w:pPr>
            <w:r>
              <w:rPr>
                <w:rFonts w:ascii="Times New Roman"/>
                <w:b w:val="false"/>
                <w:i w:val="false"/>
                <w:color w:val="000000"/>
                <w:sz w:val="20"/>
              </w:rPr>
              <w:t>
6. Бағдарламалау, сондай-ақ жөндеу және қызмет көрсету, аппараттық-бағдарламалық қамтылым дағдыларын меңгеру.</w:t>
            </w:r>
          </w:p>
          <w:p>
            <w:pPr>
              <w:spacing w:after="20"/>
              <w:ind w:left="20"/>
              <w:jc w:val="both"/>
            </w:pPr>
            <w:r>
              <w:rPr>
                <w:rFonts w:ascii="Times New Roman"/>
                <w:b w:val="false"/>
                <w:i w:val="false"/>
                <w:color w:val="000000"/>
                <w:sz w:val="20"/>
              </w:rPr>
              <w:t>
7. Анықтамалық материалдарды қолдану.</w:t>
            </w:r>
          </w:p>
          <w:p>
            <w:pPr>
              <w:spacing w:after="20"/>
              <w:ind w:left="20"/>
              <w:jc w:val="both"/>
            </w:pPr>
            <w:r>
              <w:rPr>
                <w:rFonts w:ascii="Times New Roman"/>
                <w:b w:val="false"/>
                <w:i w:val="false"/>
                <w:color w:val="000000"/>
                <w:sz w:val="20"/>
              </w:rPr>
              <w:t>
8. Кәсіптік мақсаттағы мәтіндерді құру және редакциялау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Деректер базасын басқару, бағдарламалау саласындағы білім.</w:t>
            </w:r>
          </w:p>
          <w:p>
            <w:pPr>
              <w:spacing w:after="20"/>
              <w:ind w:left="20"/>
              <w:jc w:val="both"/>
            </w:pP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әдебиеттерінде,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3. Еңбекті қорғау, өнеркәсіптік, өрт және экологиялық қауіпсіздік, электр қауіпсіздігінің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Өз бетімен оқуға қабілеттілік.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Ортадан кейінгі білім, практикалық тәжірибе. Жоғары білім. Біліктілікті арттыру курстары (мүмкіндігінше).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деректерін қабылдау және алғашқы (стандарттық), фотограмметриялық өңдеу, сондай-ақ ЖҚЗ деректерінің шифрін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8. Қойылған кәсіптік міндеттемелерді шешу үшін қажетті ақпаратты өз бетінше іздеу.</w:t>
            </w:r>
          </w:p>
          <w:p>
            <w:pPr>
              <w:spacing w:after="20"/>
              <w:ind w:left="20"/>
              <w:jc w:val="both"/>
            </w:pPr>
            <w:r>
              <w:rPr>
                <w:rFonts w:ascii="Times New Roman"/>
                <w:b w:val="false"/>
                <w:i w:val="false"/>
                <w:color w:val="000000"/>
                <w:sz w:val="20"/>
              </w:rPr>
              <w:t>
9. Қазіргі заманғы бағдарламалық құралдарды қолдану.</w:t>
            </w:r>
          </w:p>
          <w:p>
            <w:pPr>
              <w:spacing w:after="20"/>
              <w:ind w:left="20"/>
              <w:jc w:val="both"/>
            </w:pPr>
            <w:r>
              <w:rPr>
                <w:rFonts w:ascii="Times New Roman"/>
                <w:b w:val="false"/>
                <w:i w:val="false"/>
                <w:color w:val="000000"/>
                <w:sz w:val="20"/>
              </w:rPr>
              <w:t>
10. ЖҚЗ деректерін радиометрикалық және геометрикалық түзету дағдылары.</w:t>
            </w:r>
          </w:p>
          <w:p>
            <w:pPr>
              <w:spacing w:after="20"/>
              <w:ind w:left="20"/>
              <w:jc w:val="both"/>
            </w:pPr>
            <w:r>
              <w:rPr>
                <w:rFonts w:ascii="Times New Roman"/>
                <w:b w:val="false"/>
                <w:i w:val="false"/>
                <w:color w:val="000000"/>
                <w:sz w:val="20"/>
              </w:rPr>
              <w:t>
11. Талдау нәтижелері бойынша ұсыныстар әзірлеу</w:t>
            </w:r>
          </w:p>
          <w:p>
            <w:pPr>
              <w:spacing w:after="20"/>
              <w:ind w:left="20"/>
              <w:jc w:val="both"/>
            </w:pPr>
            <w:r>
              <w:rPr>
                <w:rFonts w:ascii="Times New Roman"/>
                <w:b w:val="false"/>
                <w:i w:val="false"/>
                <w:color w:val="000000"/>
                <w:sz w:val="20"/>
              </w:rPr>
              <w:t>
12. Кәсіптік мақсаттағы мәтіндерді құру және редакциялау дағдылары.</w:t>
            </w:r>
          </w:p>
          <w:p>
            <w:pPr>
              <w:spacing w:after="20"/>
              <w:ind w:left="20"/>
              <w:jc w:val="both"/>
            </w:pPr>
            <w:r>
              <w:rPr>
                <w:rFonts w:ascii="Times New Roman"/>
                <w:b w:val="false"/>
                <w:i w:val="false"/>
                <w:color w:val="000000"/>
                <w:sz w:val="20"/>
              </w:rPr>
              <w:t>
13. ЖҚЗ деректерін фотограмметриялық өңдеу.</w:t>
            </w:r>
          </w:p>
          <w:p>
            <w:pPr>
              <w:spacing w:after="20"/>
              <w:ind w:left="20"/>
              <w:jc w:val="both"/>
            </w:pPr>
            <w:r>
              <w:rPr>
                <w:rFonts w:ascii="Times New Roman"/>
                <w:b w:val="false"/>
                <w:i w:val="false"/>
                <w:color w:val="000000"/>
                <w:sz w:val="20"/>
              </w:rPr>
              <w:t>
14. ЖҚЗ деректерінің шифрін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4. Қашықтықтан зондтау деректерін алғашқы (стандарттық) өңдеу саласындағы білім.</w:t>
            </w:r>
          </w:p>
          <w:p>
            <w:pPr>
              <w:spacing w:after="20"/>
              <w:ind w:left="20"/>
              <w:jc w:val="both"/>
            </w:pPr>
            <w:r>
              <w:rPr>
                <w:rFonts w:ascii="Times New Roman"/>
                <w:b w:val="false"/>
                <w:i w:val="false"/>
                <w:color w:val="000000"/>
                <w:sz w:val="20"/>
              </w:rPr>
              <w:t>
5. Жұмыс тақырыбы бойынша анықтамалық материалдар, жұмыстарды орындаудың негізгі әдістері, арнайы және анықтамалық әдебиеттерінде,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6. Техникалық ағылшын тілін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Командада жұмыс істеу.</w:t>
            </w:r>
          </w:p>
          <w:p>
            <w:pPr>
              <w:spacing w:after="20"/>
              <w:ind w:left="20"/>
              <w:jc w:val="both"/>
            </w:pPr>
            <w:r>
              <w:rPr>
                <w:rFonts w:ascii="Times New Roman"/>
                <w:b w:val="false"/>
                <w:i w:val="false"/>
                <w:color w:val="000000"/>
                <w:sz w:val="20"/>
              </w:rPr>
              <w:t>
Білімді және дағдыларды жүйелеу.</w:t>
            </w:r>
          </w:p>
          <w:p>
            <w:pPr>
              <w:spacing w:after="20"/>
              <w:ind w:left="20"/>
              <w:jc w:val="both"/>
            </w:pPr>
            <w:r>
              <w:rPr>
                <w:rFonts w:ascii="Times New Roman"/>
                <w:b w:val="false"/>
                <w:i w:val="false"/>
                <w:color w:val="000000"/>
                <w:sz w:val="20"/>
              </w:rPr>
              <w:t>
Өз бетімен оқу.</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Кәсіпорынның корпоративтік мәдениетіне ниеттілік.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жөніндегі жетекші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деректерін қабылдау және өңдеу жұмыстарын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7. Алынған деректерді түсіндіру.</w:t>
            </w:r>
          </w:p>
          <w:p>
            <w:pPr>
              <w:spacing w:after="20"/>
              <w:ind w:left="20"/>
              <w:jc w:val="both"/>
            </w:pPr>
            <w:r>
              <w:rPr>
                <w:rFonts w:ascii="Times New Roman"/>
                <w:b w:val="false"/>
                <w:i w:val="false"/>
                <w:color w:val="000000"/>
                <w:sz w:val="20"/>
              </w:rPr>
              <w:t>
8. ЖҚЗ деректерін талдау үшін қазіргі заманғы бағдарламалық құралдарды қолдану.</w:t>
            </w:r>
          </w:p>
          <w:p>
            <w:pPr>
              <w:spacing w:after="20"/>
              <w:ind w:left="20"/>
              <w:jc w:val="both"/>
            </w:pPr>
            <w:r>
              <w:rPr>
                <w:rFonts w:ascii="Times New Roman"/>
                <w:b w:val="false"/>
                <w:i w:val="false"/>
                <w:color w:val="000000"/>
                <w:sz w:val="20"/>
              </w:rPr>
              <w:t>
9. Қойылған мақсаттарға сәйкес деректерді талдау әдістемелігін таңдау, қорытынды және тұжырымдама жасау.</w:t>
            </w:r>
          </w:p>
          <w:p>
            <w:pPr>
              <w:spacing w:after="20"/>
              <w:ind w:left="20"/>
              <w:jc w:val="both"/>
            </w:pPr>
            <w:r>
              <w:rPr>
                <w:rFonts w:ascii="Times New Roman"/>
                <w:b w:val="false"/>
                <w:i w:val="false"/>
                <w:color w:val="000000"/>
                <w:sz w:val="20"/>
              </w:rPr>
              <w:t>
10. Алынған деректерді жиынтықтау.</w:t>
            </w:r>
          </w:p>
          <w:p>
            <w:pPr>
              <w:spacing w:after="20"/>
              <w:ind w:left="20"/>
              <w:jc w:val="both"/>
            </w:pPr>
            <w:r>
              <w:rPr>
                <w:rFonts w:ascii="Times New Roman"/>
                <w:b w:val="false"/>
                <w:i w:val="false"/>
                <w:color w:val="000000"/>
                <w:sz w:val="20"/>
              </w:rPr>
              <w:t>
11. ЖҚЗ деректерін өңдеу әдістемелігін жетілдіру жөнінде ұсыныстар дайындау.</w:t>
            </w:r>
          </w:p>
          <w:p>
            <w:pPr>
              <w:spacing w:after="20"/>
              <w:ind w:left="20"/>
              <w:jc w:val="both"/>
            </w:pPr>
            <w:r>
              <w:rPr>
                <w:rFonts w:ascii="Times New Roman"/>
                <w:b w:val="false"/>
                <w:i w:val="false"/>
                <w:color w:val="000000"/>
                <w:sz w:val="20"/>
              </w:rPr>
              <w:t>
12. Анықтамалық материалдарды қолдану.</w:t>
            </w:r>
          </w:p>
          <w:p>
            <w:pPr>
              <w:spacing w:after="20"/>
              <w:ind w:left="20"/>
              <w:jc w:val="both"/>
            </w:pPr>
            <w:r>
              <w:rPr>
                <w:rFonts w:ascii="Times New Roman"/>
                <w:b w:val="false"/>
                <w:i w:val="false"/>
                <w:color w:val="000000"/>
                <w:sz w:val="20"/>
              </w:rPr>
              <w:t>
13. Кәсіптік мақсаттағы мәтіндерді құру және редакциялау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11. ЖҚЗ негіздері.</w:t>
            </w:r>
          </w:p>
          <w:p>
            <w:pPr>
              <w:spacing w:after="20"/>
              <w:ind w:left="20"/>
              <w:jc w:val="both"/>
            </w:pPr>
            <w:r>
              <w:rPr>
                <w:rFonts w:ascii="Times New Roman"/>
                <w:b w:val="false"/>
                <w:i w:val="false"/>
                <w:color w:val="000000"/>
                <w:sz w:val="20"/>
              </w:rPr>
              <w:t>
12. Жаратылыстану ғылымы және математикалық бағыттар саласындағы білімдер.</w:t>
            </w:r>
          </w:p>
          <w:p>
            <w:pPr>
              <w:spacing w:after="20"/>
              <w:ind w:left="20"/>
              <w:jc w:val="both"/>
            </w:pPr>
            <w:r>
              <w:rPr>
                <w:rFonts w:ascii="Times New Roman"/>
                <w:b w:val="false"/>
                <w:i w:val="false"/>
                <w:color w:val="000000"/>
                <w:sz w:val="20"/>
              </w:rPr>
              <w:t>
13. ЖҚЗ қолданылатын физикалық қағидаттары.</w:t>
            </w:r>
          </w:p>
          <w:p>
            <w:pPr>
              <w:spacing w:after="20"/>
              <w:ind w:left="20"/>
              <w:jc w:val="both"/>
            </w:pPr>
            <w:r>
              <w:rPr>
                <w:rFonts w:ascii="Times New Roman"/>
                <w:b w:val="false"/>
                <w:i w:val="false"/>
                <w:color w:val="000000"/>
                <w:sz w:val="20"/>
              </w:rPr>
              <w:t>
14. ЖҚЗ ғарыш жүйесінің ғарыш аппараттарын басқару үшін бағдарламалық қамтылымның мәндері және параметрлері.</w:t>
            </w:r>
          </w:p>
          <w:p>
            <w:pPr>
              <w:spacing w:after="20"/>
              <w:ind w:left="20"/>
              <w:jc w:val="both"/>
            </w:pPr>
            <w:r>
              <w:rPr>
                <w:rFonts w:ascii="Times New Roman"/>
                <w:b w:val="false"/>
                <w:i w:val="false"/>
                <w:color w:val="000000"/>
                <w:sz w:val="20"/>
              </w:rPr>
              <w:t>
15. Ақпаратты талдау әдістемелері.</w:t>
            </w:r>
          </w:p>
          <w:p>
            <w:pPr>
              <w:spacing w:after="20"/>
              <w:ind w:left="20"/>
              <w:jc w:val="both"/>
            </w:pPr>
            <w:r>
              <w:rPr>
                <w:rFonts w:ascii="Times New Roman"/>
                <w:b w:val="false"/>
                <w:i w:val="false"/>
                <w:color w:val="000000"/>
                <w:sz w:val="20"/>
              </w:rPr>
              <w:t>
16. Техникалық ағылшын тілін білу.</w:t>
            </w:r>
          </w:p>
          <w:p>
            <w:pPr>
              <w:spacing w:after="20"/>
              <w:ind w:left="20"/>
              <w:jc w:val="both"/>
            </w:pPr>
            <w:r>
              <w:rPr>
                <w:rFonts w:ascii="Times New Roman"/>
                <w:b w:val="false"/>
                <w:i w:val="false"/>
                <w:color w:val="000000"/>
                <w:sz w:val="20"/>
              </w:rPr>
              <w:t>
17. Сапа менеджменті жүйесі негіздері.</w:t>
            </w:r>
          </w:p>
          <w:p>
            <w:pPr>
              <w:spacing w:after="20"/>
              <w:ind w:left="20"/>
              <w:jc w:val="both"/>
            </w:pPr>
            <w:r>
              <w:rPr>
                <w:rFonts w:ascii="Times New Roman"/>
                <w:b w:val="false"/>
                <w:i w:val="false"/>
                <w:color w:val="000000"/>
                <w:sz w:val="20"/>
              </w:rPr>
              <w:t>
18. Нормативтік құжаттар, мемлекетаралық, ұлттық, салалық стандарттар және ұйымның стандарттары.</w:t>
            </w:r>
          </w:p>
          <w:p>
            <w:pPr>
              <w:spacing w:after="20"/>
              <w:ind w:left="20"/>
              <w:jc w:val="both"/>
            </w:pPr>
            <w:r>
              <w:rPr>
                <w:rFonts w:ascii="Times New Roman"/>
                <w:b w:val="false"/>
                <w:i w:val="false"/>
                <w:color w:val="000000"/>
                <w:sz w:val="20"/>
              </w:rPr>
              <w:t>
19.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20.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Өз жұмысын ұйымдастыра білу.</w:t>
            </w:r>
          </w:p>
          <w:p>
            <w:pPr>
              <w:spacing w:after="20"/>
              <w:ind w:left="20"/>
              <w:jc w:val="both"/>
            </w:pPr>
            <w:r>
              <w:rPr>
                <w:rFonts w:ascii="Times New Roman"/>
                <w:b w:val="false"/>
                <w:i w:val="false"/>
                <w:color w:val="000000"/>
                <w:sz w:val="20"/>
              </w:rPr>
              <w:t>
Өз бетінше оқу.</w:t>
            </w:r>
          </w:p>
          <w:p>
            <w:pPr>
              <w:spacing w:after="20"/>
              <w:ind w:left="20"/>
              <w:jc w:val="both"/>
            </w:pPr>
            <w:r>
              <w:rPr>
                <w:rFonts w:ascii="Times New Roman"/>
                <w:b w:val="false"/>
                <w:i w:val="false"/>
                <w:color w:val="000000"/>
                <w:sz w:val="20"/>
              </w:rPr>
              <w:t>
Орындаушылық, талдамалық қабілеттілік.</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Басқарушылық қабілеттілік.</w:t>
            </w:r>
          </w:p>
          <w:p>
            <w:pPr>
              <w:spacing w:after="20"/>
              <w:ind w:left="20"/>
              <w:jc w:val="both"/>
            </w:pPr>
            <w:r>
              <w:rPr>
                <w:rFonts w:ascii="Times New Roman"/>
                <w:b w:val="false"/>
                <w:i w:val="false"/>
                <w:color w:val="000000"/>
                <w:sz w:val="20"/>
              </w:rPr>
              <w:t>
Кәсіпорынның корпоративтік мәдениетіне ниеттілік.</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деректерді қабылдау және өңдеу жұмыстарын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9. Жұмысын тиімді ұйымдастыруды білу.</w:t>
            </w:r>
          </w:p>
          <w:p>
            <w:pPr>
              <w:spacing w:after="20"/>
              <w:ind w:left="20"/>
              <w:jc w:val="both"/>
            </w:pPr>
            <w:r>
              <w:rPr>
                <w:rFonts w:ascii="Times New Roman"/>
                <w:b w:val="false"/>
                <w:i w:val="false"/>
                <w:color w:val="000000"/>
                <w:sz w:val="20"/>
              </w:rPr>
              <w:t>
10. Қызмет нәтижелерін өздігінен бағалау.</w:t>
            </w:r>
          </w:p>
          <w:p>
            <w:pPr>
              <w:spacing w:after="20"/>
              <w:ind w:left="20"/>
              <w:jc w:val="both"/>
            </w:pPr>
            <w:r>
              <w:rPr>
                <w:rFonts w:ascii="Times New Roman"/>
                <w:b w:val="false"/>
                <w:i w:val="false"/>
                <w:color w:val="000000"/>
                <w:sz w:val="20"/>
              </w:rPr>
              <w:t>
11. Жұмыс тобының мақсатын қалыптастыру.</w:t>
            </w:r>
          </w:p>
          <w:p>
            <w:pPr>
              <w:spacing w:after="20"/>
              <w:ind w:left="20"/>
              <w:jc w:val="both"/>
            </w:pPr>
            <w:r>
              <w:rPr>
                <w:rFonts w:ascii="Times New Roman"/>
                <w:b w:val="false"/>
                <w:i w:val="false"/>
                <w:color w:val="000000"/>
                <w:sz w:val="20"/>
              </w:rPr>
              <w:t>
12. Қойылған міндеттемелерді бөлу мен орындауды үйлестіру.</w:t>
            </w:r>
          </w:p>
          <w:p>
            <w:pPr>
              <w:spacing w:after="20"/>
              <w:ind w:left="20"/>
              <w:jc w:val="both"/>
            </w:pPr>
            <w:r>
              <w:rPr>
                <w:rFonts w:ascii="Times New Roman"/>
                <w:b w:val="false"/>
                <w:i w:val="false"/>
                <w:color w:val="000000"/>
                <w:sz w:val="20"/>
              </w:rPr>
              <w:t>
13. Қызметкерлерге тәжірибе беру және көмек көрсету.</w:t>
            </w:r>
          </w:p>
          <w:p>
            <w:pPr>
              <w:spacing w:after="20"/>
              <w:ind w:left="20"/>
              <w:jc w:val="both"/>
            </w:pPr>
            <w:r>
              <w:rPr>
                <w:rFonts w:ascii="Times New Roman"/>
                <w:b w:val="false"/>
                <w:i w:val="false"/>
                <w:color w:val="000000"/>
                <w:sz w:val="20"/>
              </w:rPr>
              <w:t>
14. Алынған ақпаратты талдау, оның ішінде бастысын айқындау, оның негізінде жаңа білім дайындау.</w:t>
            </w:r>
          </w:p>
          <w:p>
            <w:pPr>
              <w:spacing w:after="20"/>
              <w:ind w:left="20"/>
              <w:jc w:val="both"/>
            </w:pPr>
            <w:r>
              <w:rPr>
                <w:rFonts w:ascii="Times New Roman"/>
                <w:b w:val="false"/>
                <w:i w:val="false"/>
                <w:color w:val="000000"/>
                <w:sz w:val="20"/>
              </w:rPr>
              <w:t>
15. Жаңа білім алудың әдістемесін және арнайы құралдарын пайдалана отырып, өзі немесе топ құрамында ғылыми ізденіс жүргізу.</w:t>
            </w:r>
          </w:p>
          <w:p>
            <w:pPr>
              <w:spacing w:after="20"/>
              <w:ind w:left="20"/>
              <w:jc w:val="both"/>
            </w:pPr>
            <w:r>
              <w:rPr>
                <w:rFonts w:ascii="Times New Roman"/>
                <w:b w:val="false"/>
                <w:i w:val="false"/>
                <w:color w:val="000000"/>
                <w:sz w:val="20"/>
              </w:rPr>
              <w:t>
16. Анықтамалық материалдарды қолдану.</w:t>
            </w:r>
          </w:p>
          <w:p>
            <w:pPr>
              <w:spacing w:after="20"/>
              <w:ind w:left="20"/>
              <w:jc w:val="both"/>
            </w:pPr>
            <w:r>
              <w:rPr>
                <w:rFonts w:ascii="Times New Roman"/>
                <w:b w:val="false"/>
                <w:i w:val="false"/>
                <w:color w:val="000000"/>
                <w:sz w:val="20"/>
              </w:rPr>
              <w:t>
17. Бөлек бағыттар бойынша қызметті үйлестіру, өздігінен жұмыс істеу, құрылымдық шешім қалыптастыру дағдылары.</w:t>
            </w:r>
          </w:p>
          <w:p>
            <w:pPr>
              <w:spacing w:after="20"/>
              <w:ind w:left="20"/>
              <w:jc w:val="both"/>
            </w:pPr>
            <w:r>
              <w:rPr>
                <w:rFonts w:ascii="Times New Roman"/>
                <w:b w:val="false"/>
                <w:i w:val="false"/>
                <w:color w:val="000000"/>
                <w:sz w:val="20"/>
              </w:rPr>
              <w:t>
18. Әртүрлі дереккөздерінен ақпаратты алу мен өңдеу.</w:t>
            </w:r>
          </w:p>
          <w:p>
            <w:pPr>
              <w:spacing w:after="20"/>
              <w:ind w:left="20"/>
              <w:jc w:val="both"/>
            </w:pPr>
            <w:r>
              <w:rPr>
                <w:rFonts w:ascii="Times New Roman"/>
                <w:b w:val="false"/>
                <w:i w:val="false"/>
                <w:color w:val="000000"/>
                <w:sz w:val="20"/>
              </w:rPr>
              <w:t>
19. Ақпараттық-коммуникациялық кеңістікте жұмыс істеу.</w:t>
            </w:r>
          </w:p>
          <w:p>
            <w:pPr>
              <w:spacing w:after="20"/>
              <w:ind w:left="20"/>
              <w:jc w:val="both"/>
            </w:pPr>
            <w:r>
              <w:rPr>
                <w:rFonts w:ascii="Times New Roman"/>
                <w:b w:val="false"/>
                <w:i w:val="false"/>
                <w:color w:val="000000"/>
                <w:sz w:val="20"/>
              </w:rPr>
              <w:t>
20. Компьютерлік модельдеуді, жалпы және арнайы бағдарламалық құралдарды пайдалану арқылы есептеуді жүзеге асыру.</w:t>
            </w:r>
          </w:p>
          <w:p>
            <w:pPr>
              <w:spacing w:after="20"/>
              <w:ind w:left="20"/>
              <w:jc w:val="both"/>
            </w:pPr>
            <w:r>
              <w:rPr>
                <w:rFonts w:ascii="Times New Roman"/>
                <w:b w:val="false"/>
                <w:i w:val="false"/>
                <w:color w:val="000000"/>
                <w:sz w:val="20"/>
              </w:rPr>
              <w:t>
21. Жұмыс жоспарын әзірлеу.</w:t>
            </w:r>
          </w:p>
          <w:p>
            <w:pPr>
              <w:spacing w:after="20"/>
              <w:ind w:left="20"/>
              <w:jc w:val="both"/>
            </w:pPr>
            <w:r>
              <w:rPr>
                <w:rFonts w:ascii="Times New Roman"/>
                <w:b w:val="false"/>
                <w:i w:val="false"/>
                <w:color w:val="000000"/>
                <w:sz w:val="20"/>
              </w:rPr>
              <w:t>
22. ЖҚЗ ғарыш аппараты пайдаланудың озық тәжірибесін қолдану.</w:t>
            </w:r>
          </w:p>
          <w:p>
            <w:pPr>
              <w:spacing w:after="20"/>
              <w:ind w:left="20"/>
              <w:jc w:val="both"/>
            </w:pPr>
            <w:r>
              <w:rPr>
                <w:rFonts w:ascii="Times New Roman"/>
                <w:b w:val="false"/>
                <w:i w:val="false"/>
                <w:color w:val="000000"/>
                <w:sz w:val="20"/>
              </w:rPr>
              <w:t>
23. Тәуекелді талдау.</w:t>
            </w:r>
          </w:p>
          <w:p>
            <w:pPr>
              <w:spacing w:after="20"/>
              <w:ind w:left="20"/>
              <w:jc w:val="both"/>
            </w:pPr>
            <w:r>
              <w:rPr>
                <w:rFonts w:ascii="Times New Roman"/>
                <w:b w:val="false"/>
                <w:i w:val="false"/>
                <w:color w:val="000000"/>
                <w:sz w:val="20"/>
              </w:rPr>
              <w:t>
24. Техникалық тапсырмаға, нормативтік-техникалық құжаттамаға сәйкес жұмыстарды жүргізу.</w:t>
            </w:r>
          </w:p>
          <w:p>
            <w:pPr>
              <w:spacing w:after="20"/>
              <w:ind w:left="20"/>
              <w:jc w:val="both"/>
            </w:pPr>
            <w:r>
              <w:rPr>
                <w:rFonts w:ascii="Times New Roman"/>
                <w:b w:val="false"/>
                <w:i w:val="false"/>
                <w:color w:val="000000"/>
                <w:sz w:val="20"/>
              </w:rPr>
              <w:t>
25. Материалдарды дайындау, жариялауға ғылыми мақалаларды дайындау және техникалық есептемені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10. ЖҚЗ деректерін өңдеу саласындағы білімдер.</w:t>
            </w:r>
          </w:p>
          <w:p>
            <w:pPr>
              <w:spacing w:after="20"/>
              <w:ind w:left="20"/>
              <w:jc w:val="both"/>
            </w:pPr>
            <w:r>
              <w:rPr>
                <w:rFonts w:ascii="Times New Roman"/>
                <w:b w:val="false"/>
                <w:i w:val="false"/>
                <w:color w:val="000000"/>
                <w:sz w:val="20"/>
              </w:rPr>
              <w:t>
11. Жаратылыстану ғылымы және математикалық цикл пәндерін білу, ЖҚЗ қолданылатын физикалық қағидаттар.</w:t>
            </w:r>
          </w:p>
          <w:p>
            <w:pPr>
              <w:spacing w:after="20"/>
              <w:ind w:left="20"/>
              <w:jc w:val="both"/>
            </w:pPr>
            <w:r>
              <w:rPr>
                <w:rFonts w:ascii="Times New Roman"/>
                <w:b w:val="false"/>
                <w:i w:val="false"/>
                <w:color w:val="000000"/>
                <w:sz w:val="20"/>
              </w:rPr>
              <w:t>
12. Іскерлік әкімшілік ету және басқару (менеджмент) облыстарында білімдер.</w:t>
            </w:r>
          </w:p>
          <w:p>
            <w:pPr>
              <w:spacing w:after="20"/>
              <w:ind w:left="20"/>
              <w:jc w:val="both"/>
            </w:pPr>
            <w:r>
              <w:rPr>
                <w:rFonts w:ascii="Times New Roman"/>
                <w:b w:val="false"/>
                <w:i w:val="false"/>
                <w:color w:val="000000"/>
                <w:sz w:val="20"/>
              </w:rPr>
              <w:t>
13. Ақпаратты талдау әдістемелері.</w:t>
            </w:r>
          </w:p>
          <w:p>
            <w:pPr>
              <w:spacing w:after="20"/>
              <w:ind w:left="20"/>
              <w:jc w:val="both"/>
            </w:pPr>
            <w:r>
              <w:rPr>
                <w:rFonts w:ascii="Times New Roman"/>
                <w:b w:val="false"/>
                <w:i w:val="false"/>
                <w:color w:val="000000"/>
                <w:sz w:val="20"/>
              </w:rPr>
              <w:t>
14. Техникалық ағылшын тілін білу.</w:t>
            </w:r>
          </w:p>
          <w:p>
            <w:pPr>
              <w:spacing w:after="20"/>
              <w:ind w:left="20"/>
              <w:jc w:val="both"/>
            </w:pPr>
            <w:r>
              <w:rPr>
                <w:rFonts w:ascii="Times New Roman"/>
                <w:b w:val="false"/>
                <w:i w:val="false"/>
                <w:color w:val="000000"/>
                <w:sz w:val="20"/>
              </w:rPr>
              <w:t>
15. Сапа менеджменті жүйесі негіздері.</w:t>
            </w:r>
          </w:p>
          <w:p>
            <w:pPr>
              <w:spacing w:after="20"/>
              <w:ind w:left="20"/>
              <w:jc w:val="both"/>
            </w:pPr>
            <w:r>
              <w:rPr>
                <w:rFonts w:ascii="Times New Roman"/>
                <w:b w:val="false"/>
                <w:i w:val="false"/>
                <w:color w:val="000000"/>
                <w:sz w:val="20"/>
              </w:rPr>
              <w:t>
16. Нормативтік құжаттар, мемлекетаралық, ұлттық, салалық стандарттар және ұйымның стандарттары.</w:t>
            </w:r>
          </w:p>
          <w:p>
            <w:pPr>
              <w:spacing w:after="20"/>
              <w:ind w:left="20"/>
              <w:jc w:val="both"/>
            </w:pPr>
            <w:r>
              <w:rPr>
                <w:rFonts w:ascii="Times New Roman"/>
                <w:b w:val="false"/>
                <w:i w:val="false"/>
                <w:color w:val="000000"/>
                <w:sz w:val="20"/>
              </w:rPr>
              <w:t>
17. Еңбекті ғылыми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Өз жұмысын ұйымдастыру.</w:t>
            </w:r>
          </w:p>
          <w:p>
            <w:pPr>
              <w:spacing w:after="20"/>
              <w:ind w:left="20"/>
              <w:jc w:val="both"/>
            </w:pPr>
            <w:r>
              <w:rPr>
                <w:rFonts w:ascii="Times New Roman"/>
                <w:b w:val="false"/>
                <w:i w:val="false"/>
                <w:color w:val="000000"/>
                <w:sz w:val="20"/>
              </w:rPr>
              <w:t>
Шапшаңдық.</w:t>
            </w:r>
          </w:p>
          <w:p>
            <w:pPr>
              <w:spacing w:after="20"/>
              <w:ind w:left="20"/>
              <w:jc w:val="both"/>
            </w:pPr>
            <w:r>
              <w:rPr>
                <w:rFonts w:ascii="Times New Roman"/>
                <w:b w:val="false"/>
                <w:i w:val="false"/>
                <w:color w:val="000000"/>
                <w:sz w:val="20"/>
              </w:rPr>
              <w:t>
Орындаушылық, талдамалық қабілеттілік.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Басқарушылық қабілеттілік.</w:t>
            </w:r>
          </w:p>
          <w:p>
            <w:pPr>
              <w:spacing w:after="20"/>
              <w:ind w:left="20"/>
              <w:jc w:val="both"/>
            </w:pPr>
            <w:r>
              <w:rPr>
                <w:rFonts w:ascii="Times New Roman"/>
                <w:b w:val="false"/>
                <w:i w:val="false"/>
                <w:color w:val="000000"/>
                <w:sz w:val="20"/>
              </w:rPr>
              <w:t>
Кәсіби білімі мен тәжірибесін синтездеу.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ЖҚЗ деректерін қабылдау және өңдеу кәсіпорнының жұмысын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Кәсіпорынның даму стратегиясын анықтау, күрделі өндірістік ғылыми процестерді басқару.</w:t>
            </w:r>
          </w:p>
          <w:p>
            <w:pPr>
              <w:spacing w:after="20"/>
              <w:ind w:left="20"/>
              <w:jc w:val="both"/>
            </w:pPr>
            <w:r>
              <w:rPr>
                <w:rFonts w:ascii="Times New Roman"/>
                <w:b w:val="false"/>
                <w:i w:val="false"/>
                <w:color w:val="000000"/>
                <w:sz w:val="20"/>
              </w:rPr>
              <w:t>
2. Бір-бірімен байланысатын кәсіпорындармен және кооперация кәсіпорындарымен және саланың басқа да ұйымдармен өзара әрекет ету.</w:t>
            </w:r>
          </w:p>
          <w:p>
            <w:pPr>
              <w:spacing w:after="20"/>
              <w:ind w:left="20"/>
              <w:jc w:val="both"/>
            </w:pPr>
            <w:r>
              <w:rPr>
                <w:rFonts w:ascii="Times New Roman"/>
                <w:b w:val="false"/>
                <w:i w:val="false"/>
                <w:color w:val="000000"/>
                <w:sz w:val="20"/>
              </w:rPr>
              <w:t>
3. Жұмысын тиімді ұйымдастыруды білу.</w:t>
            </w:r>
          </w:p>
          <w:p>
            <w:pPr>
              <w:spacing w:after="20"/>
              <w:ind w:left="20"/>
              <w:jc w:val="both"/>
            </w:pPr>
            <w:r>
              <w:rPr>
                <w:rFonts w:ascii="Times New Roman"/>
                <w:b w:val="false"/>
                <w:i w:val="false"/>
                <w:color w:val="000000"/>
                <w:sz w:val="20"/>
              </w:rPr>
              <w:t>
4. Қызмет нәтижелерін өздігінен бағалау.</w:t>
            </w:r>
          </w:p>
          <w:p>
            <w:pPr>
              <w:spacing w:after="20"/>
              <w:ind w:left="20"/>
              <w:jc w:val="both"/>
            </w:pPr>
            <w:r>
              <w:rPr>
                <w:rFonts w:ascii="Times New Roman"/>
                <w:b w:val="false"/>
                <w:i w:val="false"/>
                <w:color w:val="000000"/>
                <w:sz w:val="20"/>
              </w:rPr>
              <w:t>
5. Жұмыс тобының мақсатын қалыптастыру.</w:t>
            </w:r>
          </w:p>
          <w:p>
            <w:pPr>
              <w:spacing w:after="20"/>
              <w:ind w:left="20"/>
              <w:jc w:val="both"/>
            </w:pPr>
            <w:r>
              <w:rPr>
                <w:rFonts w:ascii="Times New Roman"/>
                <w:b w:val="false"/>
                <w:i w:val="false"/>
                <w:color w:val="000000"/>
                <w:sz w:val="20"/>
              </w:rPr>
              <w:t>
6. Қойылған міндеттемелерді бөлу мен орындауды үйлестіру.</w:t>
            </w:r>
          </w:p>
          <w:p>
            <w:pPr>
              <w:spacing w:after="20"/>
              <w:ind w:left="20"/>
              <w:jc w:val="both"/>
            </w:pPr>
            <w:r>
              <w:rPr>
                <w:rFonts w:ascii="Times New Roman"/>
                <w:b w:val="false"/>
                <w:i w:val="false"/>
                <w:color w:val="000000"/>
                <w:sz w:val="20"/>
              </w:rPr>
              <w:t>
7. Қызметкерлерге тәжірибе беру және көмек көрсету.</w:t>
            </w:r>
          </w:p>
          <w:p>
            <w:pPr>
              <w:spacing w:after="20"/>
              <w:ind w:left="20"/>
              <w:jc w:val="both"/>
            </w:pPr>
            <w:r>
              <w:rPr>
                <w:rFonts w:ascii="Times New Roman"/>
                <w:b w:val="false"/>
                <w:i w:val="false"/>
                <w:color w:val="000000"/>
                <w:sz w:val="20"/>
              </w:rPr>
              <w:t>
8. Алынған ақпаратты талдау, оның ішінде бастысын айқындау, оның негізінде жаңа білім дайындау.</w:t>
            </w:r>
          </w:p>
          <w:p>
            <w:pPr>
              <w:spacing w:after="20"/>
              <w:ind w:left="20"/>
              <w:jc w:val="both"/>
            </w:pPr>
            <w:r>
              <w:rPr>
                <w:rFonts w:ascii="Times New Roman"/>
                <w:b w:val="false"/>
                <w:i w:val="false"/>
                <w:color w:val="000000"/>
                <w:sz w:val="20"/>
              </w:rPr>
              <w:t>
9. Жаңа білім алудың әдістемесін және арнайы құралдарын пайдалана отырып, өзі немесе топ құрамында ғылыми ізденіс жүргізу.</w:t>
            </w:r>
          </w:p>
          <w:p>
            <w:pPr>
              <w:spacing w:after="20"/>
              <w:ind w:left="20"/>
              <w:jc w:val="both"/>
            </w:pPr>
            <w:r>
              <w:rPr>
                <w:rFonts w:ascii="Times New Roman"/>
                <w:b w:val="false"/>
                <w:i w:val="false"/>
                <w:color w:val="000000"/>
                <w:sz w:val="20"/>
              </w:rPr>
              <w:t>
10. Анықтамалық материалдарды қолдану.</w:t>
            </w:r>
          </w:p>
          <w:p>
            <w:pPr>
              <w:spacing w:after="20"/>
              <w:ind w:left="20"/>
              <w:jc w:val="both"/>
            </w:pPr>
            <w:r>
              <w:rPr>
                <w:rFonts w:ascii="Times New Roman"/>
                <w:b w:val="false"/>
                <w:i w:val="false"/>
                <w:color w:val="000000"/>
                <w:sz w:val="20"/>
              </w:rPr>
              <w:t>
11. Бөлек бағыттар бойынша қызметті үйлестіру, өздігінен жұмыс істеу, құрылымдық шешім қалыптастыру дағдылары.</w:t>
            </w:r>
          </w:p>
          <w:p>
            <w:pPr>
              <w:spacing w:after="20"/>
              <w:ind w:left="20"/>
              <w:jc w:val="both"/>
            </w:pPr>
            <w:r>
              <w:rPr>
                <w:rFonts w:ascii="Times New Roman"/>
                <w:b w:val="false"/>
                <w:i w:val="false"/>
                <w:color w:val="000000"/>
                <w:sz w:val="20"/>
              </w:rPr>
              <w:t>
12. Әртүрлі дерек көздерінен ақпаратты алу мен өңдеу.</w:t>
            </w:r>
          </w:p>
          <w:p>
            <w:pPr>
              <w:spacing w:after="20"/>
              <w:ind w:left="20"/>
              <w:jc w:val="both"/>
            </w:pPr>
            <w:r>
              <w:rPr>
                <w:rFonts w:ascii="Times New Roman"/>
                <w:b w:val="false"/>
                <w:i w:val="false"/>
                <w:color w:val="000000"/>
                <w:sz w:val="20"/>
              </w:rPr>
              <w:t>
13. Ақпараттық-коммуникациялық кеңістікте жұмыс істеу.</w:t>
            </w:r>
          </w:p>
          <w:p>
            <w:pPr>
              <w:spacing w:after="20"/>
              <w:ind w:left="20"/>
              <w:jc w:val="both"/>
            </w:pPr>
            <w:r>
              <w:rPr>
                <w:rFonts w:ascii="Times New Roman"/>
                <w:b w:val="false"/>
                <w:i w:val="false"/>
                <w:color w:val="000000"/>
                <w:sz w:val="20"/>
              </w:rPr>
              <w:t>
14. Компьютерлік модельдеуді, жалпы және арнайы бағдарламалық құралдарды пайдалану арқылы есептеуді жүзеге асыру.</w:t>
            </w:r>
          </w:p>
          <w:p>
            <w:pPr>
              <w:spacing w:after="20"/>
              <w:ind w:left="20"/>
              <w:jc w:val="both"/>
            </w:pPr>
            <w:r>
              <w:rPr>
                <w:rFonts w:ascii="Times New Roman"/>
                <w:b w:val="false"/>
                <w:i w:val="false"/>
                <w:color w:val="000000"/>
                <w:sz w:val="20"/>
              </w:rPr>
              <w:t>
15. Жұмыс жоспарын әзірлеу.</w:t>
            </w:r>
          </w:p>
          <w:p>
            <w:pPr>
              <w:spacing w:after="20"/>
              <w:ind w:left="20"/>
              <w:jc w:val="both"/>
            </w:pPr>
            <w:r>
              <w:rPr>
                <w:rFonts w:ascii="Times New Roman"/>
                <w:b w:val="false"/>
                <w:i w:val="false"/>
                <w:color w:val="000000"/>
                <w:sz w:val="20"/>
              </w:rPr>
              <w:t>
16. ЖҚЗ ғарыш аппаратын пайдаланудың озық тәжірибесін қолдану.</w:t>
            </w:r>
          </w:p>
          <w:p>
            <w:pPr>
              <w:spacing w:after="20"/>
              <w:ind w:left="20"/>
              <w:jc w:val="both"/>
            </w:pPr>
            <w:r>
              <w:rPr>
                <w:rFonts w:ascii="Times New Roman"/>
                <w:b w:val="false"/>
                <w:i w:val="false"/>
                <w:color w:val="000000"/>
                <w:sz w:val="20"/>
              </w:rPr>
              <w:t>
17. Тәуекелді талдау.</w:t>
            </w:r>
          </w:p>
          <w:p>
            <w:pPr>
              <w:spacing w:after="20"/>
              <w:ind w:left="20"/>
              <w:jc w:val="both"/>
            </w:pPr>
            <w:r>
              <w:rPr>
                <w:rFonts w:ascii="Times New Roman"/>
                <w:b w:val="false"/>
                <w:i w:val="false"/>
                <w:color w:val="000000"/>
                <w:sz w:val="20"/>
              </w:rPr>
              <w:t>
18. Техникалық тапсырмаға, нормативтік-техникалық құжаттамаға сәйкес жұмыстарды жүргізу.</w:t>
            </w:r>
          </w:p>
          <w:p>
            <w:pPr>
              <w:spacing w:after="20"/>
              <w:ind w:left="20"/>
              <w:jc w:val="both"/>
            </w:pPr>
            <w:r>
              <w:rPr>
                <w:rFonts w:ascii="Times New Roman"/>
                <w:b w:val="false"/>
                <w:i w:val="false"/>
                <w:color w:val="000000"/>
                <w:sz w:val="20"/>
              </w:rPr>
              <w:t>
19. Материалдарды дайындау, жариялауға ғылыми мақалаларды дайындау және техникалық есептемені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13. ЖҚЗ саласындағы білімдер, ЖҚЗ қолданылатын физикалық қағидаттар.</w:t>
            </w:r>
          </w:p>
          <w:p>
            <w:pPr>
              <w:spacing w:after="20"/>
              <w:ind w:left="20"/>
              <w:jc w:val="both"/>
            </w:pPr>
            <w:r>
              <w:rPr>
                <w:rFonts w:ascii="Times New Roman"/>
                <w:b w:val="false"/>
                <w:i w:val="false"/>
                <w:color w:val="000000"/>
                <w:sz w:val="20"/>
              </w:rPr>
              <w:t>
14. ЖҚЗ деректерін қабылдау және өңдеу үшін бағдарламалық қамтылымның мәндері және параметрлері.</w:t>
            </w:r>
          </w:p>
          <w:p>
            <w:pPr>
              <w:spacing w:after="20"/>
              <w:ind w:left="20"/>
              <w:jc w:val="both"/>
            </w:pPr>
            <w:r>
              <w:rPr>
                <w:rFonts w:ascii="Times New Roman"/>
                <w:b w:val="false"/>
                <w:i w:val="false"/>
                <w:color w:val="000000"/>
                <w:sz w:val="20"/>
              </w:rPr>
              <w:t>
15. ЖҚЗ нәтижелерін өңдеу әдістері.</w:t>
            </w:r>
          </w:p>
          <w:p>
            <w:pPr>
              <w:spacing w:after="20"/>
              <w:ind w:left="20"/>
              <w:jc w:val="both"/>
            </w:pPr>
            <w:r>
              <w:rPr>
                <w:rFonts w:ascii="Times New Roman"/>
                <w:b w:val="false"/>
                <w:i w:val="false"/>
                <w:color w:val="000000"/>
                <w:sz w:val="20"/>
              </w:rPr>
              <w:t>
16. Іскерлік әкімшілік ету және басқару (менеджмент) облыстарында білімдер.</w:t>
            </w:r>
          </w:p>
          <w:p>
            <w:pPr>
              <w:spacing w:after="20"/>
              <w:ind w:left="20"/>
              <w:jc w:val="both"/>
            </w:pPr>
            <w:r>
              <w:rPr>
                <w:rFonts w:ascii="Times New Roman"/>
                <w:b w:val="false"/>
                <w:i w:val="false"/>
                <w:color w:val="000000"/>
                <w:sz w:val="20"/>
              </w:rPr>
              <w:t>
17. Жаратылыстану ғылымы және математикалық цикл пәндерін білу.</w:t>
            </w:r>
          </w:p>
          <w:p>
            <w:pPr>
              <w:spacing w:after="20"/>
              <w:ind w:left="20"/>
              <w:jc w:val="both"/>
            </w:pPr>
            <w:r>
              <w:rPr>
                <w:rFonts w:ascii="Times New Roman"/>
                <w:b w:val="false"/>
                <w:i w:val="false"/>
                <w:color w:val="000000"/>
                <w:sz w:val="20"/>
              </w:rPr>
              <w:t>
18. Ақпаратты талдау әдістемесі.</w:t>
            </w:r>
          </w:p>
          <w:p>
            <w:pPr>
              <w:spacing w:after="20"/>
              <w:ind w:left="20"/>
              <w:jc w:val="both"/>
            </w:pPr>
            <w:r>
              <w:rPr>
                <w:rFonts w:ascii="Times New Roman"/>
                <w:b w:val="false"/>
                <w:i w:val="false"/>
                <w:color w:val="000000"/>
                <w:sz w:val="20"/>
              </w:rPr>
              <w:t>
19. Техникалық ағылшын тілін білу.</w:t>
            </w:r>
          </w:p>
          <w:p>
            <w:pPr>
              <w:spacing w:after="20"/>
              <w:ind w:left="20"/>
              <w:jc w:val="both"/>
            </w:pPr>
            <w:r>
              <w:rPr>
                <w:rFonts w:ascii="Times New Roman"/>
                <w:b w:val="false"/>
                <w:i w:val="false"/>
                <w:color w:val="000000"/>
                <w:sz w:val="20"/>
              </w:rPr>
              <w:t>
20. Сапа менеджменті жүйесі негіздері.</w:t>
            </w:r>
          </w:p>
          <w:p>
            <w:pPr>
              <w:spacing w:after="20"/>
              <w:ind w:left="20"/>
              <w:jc w:val="both"/>
            </w:pPr>
            <w:r>
              <w:rPr>
                <w:rFonts w:ascii="Times New Roman"/>
                <w:b w:val="false"/>
                <w:i w:val="false"/>
                <w:color w:val="000000"/>
                <w:sz w:val="20"/>
              </w:rPr>
              <w:t>
21. Нормативтік құжаттар, мемлекетаралық, ұлттық, салалық стандарттар және ұйымның стандарттары.</w:t>
            </w:r>
          </w:p>
          <w:p>
            <w:pPr>
              <w:spacing w:after="20"/>
              <w:ind w:left="20"/>
              <w:jc w:val="both"/>
            </w:pPr>
            <w:r>
              <w:rPr>
                <w:rFonts w:ascii="Times New Roman"/>
                <w:b w:val="false"/>
                <w:i w:val="false"/>
                <w:color w:val="000000"/>
                <w:sz w:val="20"/>
              </w:rPr>
              <w:t>
22. Еңбекті ғылыми ұйымдастыру.</w:t>
            </w:r>
          </w:p>
          <w:p>
            <w:pPr>
              <w:spacing w:after="20"/>
              <w:ind w:left="20"/>
              <w:jc w:val="both"/>
            </w:pPr>
            <w:r>
              <w:rPr>
                <w:rFonts w:ascii="Times New Roman"/>
                <w:b w:val="false"/>
                <w:i w:val="false"/>
                <w:color w:val="000000"/>
                <w:sz w:val="20"/>
              </w:rPr>
              <w:t>
23.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24.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Өз жұмысын ұйымдастыру.</w:t>
            </w:r>
          </w:p>
          <w:p>
            <w:pPr>
              <w:spacing w:after="20"/>
              <w:ind w:left="20"/>
              <w:jc w:val="both"/>
            </w:pPr>
            <w:r>
              <w:rPr>
                <w:rFonts w:ascii="Times New Roman"/>
                <w:b w:val="false"/>
                <w:i w:val="false"/>
                <w:color w:val="000000"/>
                <w:sz w:val="20"/>
              </w:rPr>
              <w:t>
Орындаушылық, талдамалық қабілеттілік.</w:t>
            </w:r>
          </w:p>
          <w:p>
            <w:pPr>
              <w:spacing w:after="20"/>
              <w:ind w:left="20"/>
              <w:jc w:val="both"/>
            </w:pPr>
            <w:r>
              <w:rPr>
                <w:rFonts w:ascii="Times New Roman"/>
                <w:b w:val="false"/>
                <w:i w:val="false"/>
                <w:color w:val="000000"/>
                <w:sz w:val="20"/>
              </w:rPr>
              <w:t>
Басқарушылық қабілеттілік.</w:t>
            </w:r>
          </w:p>
          <w:p>
            <w:pPr>
              <w:spacing w:after="20"/>
              <w:ind w:left="20"/>
              <w:jc w:val="both"/>
            </w:pPr>
            <w:r>
              <w:rPr>
                <w:rFonts w:ascii="Times New Roman"/>
                <w:b w:val="false"/>
                <w:i w:val="false"/>
                <w:color w:val="000000"/>
                <w:sz w:val="20"/>
              </w:rPr>
              <w:t>
Кәсіби білімі мен тәжірибесін синтездеу.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техникалық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216/НҚ бұйрығына</w:t>
            </w:r>
            <w:r>
              <w:br/>
            </w:r>
            <w:r>
              <w:rPr>
                <w:rFonts w:ascii="Times New Roman"/>
                <w:b w:val="false"/>
                <w:i w:val="false"/>
                <w:color w:val="000000"/>
                <w:sz w:val="20"/>
              </w:rPr>
              <w:t>3-қосымша</w:t>
            </w:r>
          </w:p>
        </w:tc>
      </w:tr>
    </w:tbl>
    <w:bookmarkStart w:name="z45" w:id="39"/>
    <w:p>
      <w:pPr>
        <w:spacing w:after="0"/>
        <w:ind w:left="0"/>
        <w:jc w:val="left"/>
      </w:pPr>
      <w:r>
        <w:rPr>
          <w:rFonts w:ascii="Times New Roman"/>
          <w:b/>
          <w:i w:val="false"/>
          <w:color w:val="000000"/>
        </w:rPr>
        <w:t xml:space="preserve"> "Ғарыш аппараттары мен ғарыш жүйелерін жобалау" кәсіби стандарты</w:t>
      </w:r>
    </w:p>
    <w:bookmarkEnd w:id="39"/>
    <w:bookmarkStart w:name="z46" w:id="40"/>
    <w:p>
      <w:pPr>
        <w:spacing w:after="0"/>
        <w:ind w:left="0"/>
        <w:jc w:val="left"/>
      </w:pPr>
      <w:r>
        <w:rPr>
          <w:rFonts w:ascii="Times New Roman"/>
          <w:b/>
          <w:i w:val="false"/>
          <w:color w:val="000000"/>
        </w:rPr>
        <w:t xml:space="preserve"> Тарау 1. Жалпы ережелер</w:t>
      </w:r>
    </w:p>
    <w:bookmarkEnd w:id="40"/>
    <w:bookmarkStart w:name="z47" w:id="41"/>
    <w:p>
      <w:pPr>
        <w:spacing w:after="0"/>
        <w:ind w:left="0"/>
        <w:jc w:val="both"/>
      </w:pPr>
      <w:r>
        <w:rPr>
          <w:rFonts w:ascii="Times New Roman"/>
          <w:b w:val="false"/>
          <w:i w:val="false"/>
          <w:color w:val="000000"/>
          <w:sz w:val="28"/>
        </w:rPr>
        <w:t>
      1. "Ғарыш аппараттары мен ғарыш жүйелерін жобалау" кәсіби стандарты ғарыш аппараттары мен ғарыш жүйелерін жобалау бойынша кәсіптік қызмет саласындағы маманға, оның дағдыларына, біліктеріне және құзыреттеріне қойылатын біліктілік талаптарды белгілейді.</w:t>
      </w:r>
    </w:p>
    <w:bookmarkEnd w:id="41"/>
    <w:p>
      <w:pPr>
        <w:spacing w:after="0"/>
        <w:ind w:left="0"/>
        <w:jc w:val="both"/>
      </w:pPr>
      <w:r>
        <w:rPr>
          <w:rFonts w:ascii="Times New Roman"/>
          <w:b w:val="false"/>
          <w:i w:val="false"/>
          <w:color w:val="000000"/>
          <w:sz w:val="28"/>
        </w:rPr>
        <w:t>
      Кәсіби стандарт:</w:t>
      </w:r>
    </w:p>
    <w:p>
      <w:pPr>
        <w:spacing w:after="0"/>
        <w:ind w:left="0"/>
        <w:jc w:val="both"/>
      </w:pPr>
      <w:r>
        <w:rPr>
          <w:rFonts w:ascii="Times New Roman"/>
          <w:b w:val="false"/>
          <w:i w:val="false"/>
          <w:color w:val="000000"/>
          <w:sz w:val="28"/>
        </w:rPr>
        <w:t>
      кәсіптік қызмет мазмұнына бірыңғай талаптарды жасау, жаңа технологиялардың пайда болуы мен еңбек нарығының қажеттілігін есепке ала отырып, біліктілік талаптарды анықтау;</w:t>
      </w:r>
    </w:p>
    <w:p>
      <w:pPr>
        <w:spacing w:after="0"/>
        <w:ind w:left="0"/>
        <w:jc w:val="both"/>
      </w:pPr>
      <w:r>
        <w:rPr>
          <w:rFonts w:ascii="Times New Roman"/>
          <w:b w:val="false"/>
          <w:i w:val="false"/>
          <w:color w:val="000000"/>
          <w:sz w:val="28"/>
        </w:rPr>
        <w:t>
      қызметкерлердің еңбек саласы мен кәсіптік білімі саласындағы өзара іс-қимылды реттеу;</w:t>
      </w:r>
    </w:p>
    <w:p>
      <w:pPr>
        <w:spacing w:after="0"/>
        <w:ind w:left="0"/>
        <w:jc w:val="both"/>
      </w:pPr>
      <w:r>
        <w:rPr>
          <w:rFonts w:ascii="Times New Roman"/>
          <w:b w:val="false"/>
          <w:i w:val="false"/>
          <w:color w:val="000000"/>
          <w:sz w:val="28"/>
        </w:rPr>
        <w:t>
      қызметкерлердің білім беру стандарттарын, даярлау, біліктілікті арттыру және кәсіптік қайта даярлау бағдарламаларын әзірлеу үшін талаптарды регламенттеу;</w:t>
      </w:r>
    </w:p>
    <w:p>
      <w:pPr>
        <w:spacing w:after="0"/>
        <w:ind w:left="0"/>
        <w:jc w:val="both"/>
      </w:pPr>
      <w:r>
        <w:rPr>
          <w:rFonts w:ascii="Times New Roman"/>
          <w:b w:val="false"/>
          <w:i w:val="false"/>
          <w:color w:val="000000"/>
          <w:sz w:val="28"/>
        </w:rPr>
        <w:t>
      персоналды аттестаттау мен сертификаттау кезінде қызметкерлердің құзыретін бағалау үшін талаптарды регламенттеу;</w:t>
      </w:r>
    </w:p>
    <w:p>
      <w:pPr>
        <w:spacing w:after="0"/>
        <w:ind w:left="0"/>
        <w:jc w:val="both"/>
      </w:pPr>
      <w:r>
        <w:rPr>
          <w:rFonts w:ascii="Times New Roman"/>
          <w:b w:val="false"/>
          <w:i w:val="false"/>
          <w:color w:val="000000"/>
          <w:sz w:val="28"/>
        </w:rPr>
        <w:t>
      персоналды басқару, еңбектің сапасы, уәждемесі мен ынталандыру жүйесін жасау, ұлттық өнімнің бәсекеге қабілеттілігін қамтамасыз ету саласында міндеттерді кең көлемде шешуге және басқаларға арналған.</w:t>
      </w:r>
    </w:p>
    <w:bookmarkStart w:name="z48" w:id="42"/>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42"/>
    <w:p>
      <w:pPr>
        <w:spacing w:after="0"/>
        <w:ind w:left="0"/>
        <w:jc w:val="both"/>
      </w:pPr>
      <w:r>
        <w:rPr>
          <w:rFonts w:ascii="Times New Roman"/>
          <w:b w:val="false"/>
          <w:i w:val="false"/>
          <w:color w:val="000000"/>
          <w:sz w:val="28"/>
        </w:rPr>
        <w:t>
      1) біліктілік – нақты еңбек функцияларын сапалы орындауға жұмыскер дайындығының, оның білімі, машықтары және дағдыларының дәрежесі;</w:t>
      </w:r>
    </w:p>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өлшемдеріне қарай сараланатын жұмыскердің даярлық деңгейіне және құзыреттілігіне қойылатын талаптардың жиынтығы. Біліктілік деңгейі ұлттық және салалық біліктілік шеңберлері дескрипторларының деңгейіне және мазмұнына сәйкес келеді;</w:t>
      </w:r>
    </w:p>
    <w:p>
      <w:pPr>
        <w:spacing w:after="0"/>
        <w:ind w:left="0"/>
        <w:jc w:val="both"/>
      </w:pPr>
      <w:r>
        <w:rPr>
          <w:rFonts w:ascii="Times New Roman"/>
          <w:b w:val="false"/>
          <w:i w:val="false"/>
          <w:color w:val="000000"/>
          <w:sz w:val="28"/>
        </w:rPr>
        <w:t>
      3) ғарыш аппараты – ғарыш кеңістігін зерттеу және (немесе) пайдалану мақсатында ғарыш кеңістігіне шығаруға арналған техникалық құрылғы;</w:t>
      </w:r>
    </w:p>
    <w:p>
      <w:pPr>
        <w:spacing w:after="0"/>
        <w:ind w:left="0"/>
        <w:jc w:val="both"/>
      </w:pPr>
      <w:r>
        <w:rPr>
          <w:rFonts w:ascii="Times New Roman"/>
          <w:b w:val="false"/>
          <w:i w:val="false"/>
          <w:color w:val="000000"/>
          <w:sz w:val="28"/>
        </w:rPr>
        <w:t>
      4) ғарыш жүйесі – ғарыш кеңістігіндегі міндеттерді шешуге арналған функционалдық-өзара байланысты орбиталық және жерүсті техникалық құралдарының жиынтығы;</w:t>
      </w:r>
    </w:p>
    <w:p>
      <w:pPr>
        <w:spacing w:after="0"/>
        <w:ind w:left="0"/>
        <w:jc w:val="both"/>
      </w:pPr>
      <w:r>
        <w:rPr>
          <w:rFonts w:ascii="Times New Roman"/>
          <w:b w:val="false"/>
          <w:i w:val="false"/>
          <w:color w:val="000000"/>
          <w:sz w:val="28"/>
        </w:rPr>
        <w:t>
      5)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p>
      <w:pPr>
        <w:spacing w:after="0"/>
        <w:ind w:left="0"/>
        <w:jc w:val="both"/>
      </w:pPr>
      <w:r>
        <w:rPr>
          <w:rFonts w:ascii="Times New Roman"/>
          <w:b w:val="false"/>
          <w:i w:val="false"/>
          <w:color w:val="000000"/>
          <w:sz w:val="28"/>
        </w:rPr>
        <w:t>
      6) еңбек функциясы – еңбек процесінің бір немесе бірнеше міндетін шешуге бағытталған өзара байланысқан іс-қимылдар жиынтығы;</w:t>
      </w:r>
    </w:p>
    <w:p>
      <w:pPr>
        <w:spacing w:after="0"/>
        <w:ind w:left="0"/>
        <w:jc w:val="both"/>
      </w:pPr>
      <w:r>
        <w:rPr>
          <w:rFonts w:ascii="Times New Roman"/>
          <w:b w:val="false"/>
          <w:i w:val="false"/>
          <w:color w:val="000000"/>
          <w:sz w:val="28"/>
        </w:rPr>
        <w:t>
      7) еңбекті ғылыми ұйымдастыру – еңбекті ұйымдастыру саласында ғылыми және практикалық жетістіктерге негізделген еңбекті ұйымдастыруды жетілдіру процесі;</w:t>
      </w:r>
    </w:p>
    <w:p>
      <w:pPr>
        <w:spacing w:after="0"/>
        <w:ind w:left="0"/>
        <w:jc w:val="both"/>
      </w:pPr>
      <w:r>
        <w:rPr>
          <w:rFonts w:ascii="Times New Roman"/>
          <w:b w:val="false"/>
          <w:i w:val="false"/>
          <w:color w:val="000000"/>
          <w:sz w:val="28"/>
        </w:rPr>
        <w:t>
      8) кәсіби кіші топ – еңбек функцияларының тұтас жиынтығынан және оларды орындауға қажетті құзыреттіліктерден қалыптасқан кәсіптер жиынтығы;</w:t>
      </w:r>
    </w:p>
    <w:p>
      <w:pPr>
        <w:spacing w:after="0"/>
        <w:ind w:left="0"/>
        <w:jc w:val="both"/>
      </w:pPr>
      <w:r>
        <w:rPr>
          <w:rFonts w:ascii="Times New Roman"/>
          <w:b w:val="false"/>
          <w:i w:val="false"/>
          <w:color w:val="000000"/>
          <w:sz w:val="28"/>
        </w:rPr>
        <w:t>
      9)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10) кәсіп – арнайы даярлық нәтижесінде игерілген және білім туралы тиісті құжаттармен расталатын белгілі бір білімді, машықтарды және практикалық дағдыларды талап ететін адамның еңбек қызметі кәсіптерінің негізгі түрі;</w:t>
      </w:r>
    </w:p>
    <w:p>
      <w:pPr>
        <w:spacing w:after="0"/>
        <w:ind w:left="0"/>
        <w:jc w:val="both"/>
      </w:pPr>
      <w:r>
        <w:rPr>
          <w:rFonts w:ascii="Times New Roman"/>
          <w:b w:val="false"/>
          <w:i w:val="false"/>
          <w:color w:val="000000"/>
          <w:sz w:val="28"/>
        </w:rPr>
        <w:t>
      11) кәсіптік топ – ортақ интеграциялық негізі (ұқсас немесе бір-біріне жақын міндет,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p>
      <w:pPr>
        <w:spacing w:after="0"/>
        <w:ind w:left="0"/>
        <w:jc w:val="both"/>
      </w:pPr>
      <w:r>
        <w:rPr>
          <w:rFonts w:ascii="Times New Roman"/>
          <w:b w:val="false"/>
          <w:i w:val="false"/>
          <w:color w:val="000000"/>
          <w:sz w:val="28"/>
        </w:rPr>
        <w:t>
      12) конструкторлық құжаттама – бұйымды әзірлеу, даярлау, бақылау, пайдалану, жөндеу және қайта өңдеу үшін керек деректері бар құжаттар;</w:t>
      </w:r>
    </w:p>
    <w:p>
      <w:pPr>
        <w:spacing w:after="0"/>
        <w:ind w:left="0"/>
        <w:jc w:val="both"/>
      </w:pPr>
      <w:r>
        <w:rPr>
          <w:rFonts w:ascii="Times New Roman"/>
          <w:b w:val="false"/>
          <w:i w:val="false"/>
          <w:color w:val="000000"/>
          <w:sz w:val="28"/>
        </w:rPr>
        <w:t>
      13) құзыреттілік – жұмыскердің кәсіби және еңбек қызметінде білімін, машықтарын және тәжірибесін қолдану қабілеті;</w:t>
      </w:r>
    </w:p>
    <w:p>
      <w:pPr>
        <w:spacing w:after="0"/>
        <w:ind w:left="0"/>
        <w:jc w:val="both"/>
      </w:pPr>
      <w:r>
        <w:rPr>
          <w:rFonts w:ascii="Times New Roman"/>
          <w:b w:val="false"/>
          <w:i w:val="false"/>
          <w:color w:val="000000"/>
          <w:sz w:val="28"/>
        </w:rPr>
        <w:t>
      14) кәсіби міндет – еңбек функциясын іске асырумен және кәсіби қызметінің анықталған саласындағы қажетті нәтижеге қол жеткізумен байланысты әрекеттері туралы нормативтік ұсынысы;</w:t>
      </w:r>
    </w:p>
    <w:p>
      <w:pPr>
        <w:spacing w:after="0"/>
        <w:ind w:left="0"/>
        <w:jc w:val="both"/>
      </w:pPr>
      <w:r>
        <w:rPr>
          <w:rFonts w:ascii="Times New Roman"/>
          <w:b w:val="false"/>
          <w:i w:val="false"/>
          <w:color w:val="000000"/>
          <w:sz w:val="28"/>
        </w:rPr>
        <w:t>
      15) салалық біліктілік шеңбері – салада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16) үш өлшемді үлгілеу – көлемді объектілерді бейнелеу үшін арналған әдістер мен компьютерлік бағдарламалық қамтылымның жиынтығы.</w:t>
      </w:r>
    </w:p>
    <w:bookmarkStart w:name="z49" w:id="43"/>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43"/>
    <w:p>
      <w:pPr>
        <w:spacing w:after="0"/>
        <w:ind w:left="0"/>
        <w:jc w:val="both"/>
      </w:pPr>
      <w:r>
        <w:rPr>
          <w:rFonts w:ascii="Times New Roman"/>
          <w:b w:val="false"/>
          <w:i w:val="false"/>
          <w:color w:val="000000"/>
          <w:sz w:val="28"/>
        </w:rPr>
        <w:t>
      1) СБШ – салалық біліктілік шеңбері;</w:t>
      </w:r>
    </w:p>
    <w:p>
      <w:pPr>
        <w:spacing w:after="0"/>
        <w:ind w:left="0"/>
        <w:jc w:val="both"/>
      </w:pPr>
      <w:r>
        <w:rPr>
          <w:rFonts w:ascii="Times New Roman"/>
          <w:b w:val="false"/>
          <w:i w:val="false"/>
          <w:color w:val="000000"/>
          <w:sz w:val="28"/>
        </w:rPr>
        <w:t>
      2) ҒА – ғарыш аппараты;</w:t>
      </w:r>
    </w:p>
    <w:p>
      <w:pPr>
        <w:spacing w:after="0"/>
        <w:ind w:left="0"/>
        <w:jc w:val="both"/>
      </w:pPr>
      <w:r>
        <w:rPr>
          <w:rFonts w:ascii="Times New Roman"/>
          <w:b w:val="false"/>
          <w:i w:val="false"/>
          <w:color w:val="000000"/>
          <w:sz w:val="28"/>
        </w:rPr>
        <w:t>
      3) КҚ – конструкторлық құжаттама;</w:t>
      </w:r>
    </w:p>
    <w:p>
      <w:pPr>
        <w:spacing w:after="0"/>
        <w:ind w:left="0"/>
        <w:jc w:val="both"/>
      </w:pPr>
      <w:r>
        <w:rPr>
          <w:rFonts w:ascii="Times New Roman"/>
          <w:b w:val="false"/>
          <w:i w:val="false"/>
          <w:color w:val="000000"/>
          <w:sz w:val="28"/>
        </w:rPr>
        <w:t xml:space="preserve">
      4) БА –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Басшылардың, мамандардың және басқа да қызметшілер лауазымдарының біліктілік анықтамалығы (Нормативтік құқықтық актілерді мемлекеттік тіркеу тізілімінде № 7755 болып тіркелген).</w:t>
      </w:r>
    </w:p>
    <w:bookmarkStart w:name="z50" w:id="44"/>
    <w:p>
      <w:pPr>
        <w:spacing w:after="0"/>
        <w:ind w:left="0"/>
        <w:jc w:val="left"/>
      </w:pPr>
      <w:r>
        <w:rPr>
          <w:rFonts w:ascii="Times New Roman"/>
          <w:b/>
          <w:i w:val="false"/>
          <w:color w:val="000000"/>
        </w:rPr>
        <w:t xml:space="preserve"> Тарау 2. Кәсіби стандарттың паспорты</w:t>
      </w:r>
    </w:p>
    <w:bookmarkEnd w:id="44"/>
    <w:bookmarkStart w:name="z51" w:id="45"/>
    <w:p>
      <w:pPr>
        <w:spacing w:after="0"/>
        <w:ind w:left="0"/>
        <w:jc w:val="both"/>
      </w:pPr>
      <w:r>
        <w:rPr>
          <w:rFonts w:ascii="Times New Roman"/>
          <w:b w:val="false"/>
          <w:i w:val="false"/>
          <w:color w:val="000000"/>
          <w:sz w:val="28"/>
        </w:rPr>
        <w:t>
      4. Кәсіби стандарттың атауы: "Ғарыш аппараттары мен ғарыш жүйелерін жобалау".</w:t>
      </w:r>
    </w:p>
    <w:bookmarkEnd w:id="45"/>
    <w:bookmarkStart w:name="z52" w:id="46"/>
    <w:p>
      <w:pPr>
        <w:spacing w:after="0"/>
        <w:ind w:left="0"/>
        <w:jc w:val="both"/>
      </w:pPr>
      <w:r>
        <w:rPr>
          <w:rFonts w:ascii="Times New Roman"/>
          <w:b w:val="false"/>
          <w:i w:val="false"/>
          <w:color w:val="000000"/>
          <w:sz w:val="28"/>
        </w:rPr>
        <w:t>
      5. Кәсіби стандартты әзірлеу мақсаты: Ғарыш аппараттары мен ғарыш жүйелерін жобалау кезінде қажетті құзыреттіліктер сипаттамасы. Кадрлар даярлау және қайта даярлау, оларды бағалау және аттестаттау талаптарын анықтау негізінде қолданылады.</w:t>
      </w:r>
    </w:p>
    <w:bookmarkEnd w:id="46"/>
    <w:bookmarkStart w:name="z53" w:id="47"/>
    <w:p>
      <w:pPr>
        <w:spacing w:after="0"/>
        <w:ind w:left="0"/>
        <w:jc w:val="both"/>
      </w:pPr>
      <w:r>
        <w:rPr>
          <w:rFonts w:ascii="Times New Roman"/>
          <w:b w:val="false"/>
          <w:i w:val="false"/>
          <w:color w:val="000000"/>
          <w:sz w:val="28"/>
        </w:rPr>
        <w:t>
      6. Кәсіби стандарттың қысқаша сипаттамасы: Ғарыш аппараттары мен ғарыш жүйелерін жобалау қазіргі заманғы әдістер мен жобалау, құрастыру, есептеу, математикалық, физикалық және компьютерлік модельдеу құралдарын қолдана отырып, бәсекеге қабілетті ғарыш аппараттарын, ғарыш жүйелерін және олардың құрамдас бөліктерін құрастыруды қамтиды.</w:t>
      </w:r>
    </w:p>
    <w:bookmarkEnd w:id="47"/>
    <w:bookmarkStart w:name="z54" w:id="48"/>
    <w:p>
      <w:pPr>
        <w:spacing w:after="0"/>
        <w:ind w:left="0"/>
        <w:jc w:val="both"/>
      </w:pPr>
      <w:r>
        <w:rPr>
          <w:rFonts w:ascii="Times New Roman"/>
          <w:b w:val="false"/>
          <w:i w:val="false"/>
          <w:color w:val="000000"/>
          <w:sz w:val="28"/>
        </w:rPr>
        <w:t>
      7. Негізгі топ: Табиғи және инженерлік ғылымдар саласының мамандары, ұйымдардың және олардың құрылымдық бөлімшелерінің (қызметтерінің) басшылары.</w:t>
      </w:r>
    </w:p>
    <w:bookmarkEnd w:id="48"/>
    <w:p>
      <w:pPr>
        <w:spacing w:after="0"/>
        <w:ind w:left="0"/>
        <w:jc w:val="both"/>
      </w:pPr>
      <w:r>
        <w:rPr>
          <w:rFonts w:ascii="Times New Roman"/>
          <w:b w:val="false"/>
          <w:i w:val="false"/>
          <w:color w:val="000000"/>
          <w:sz w:val="28"/>
        </w:rPr>
        <w:t>
      Кәсіптік топ: Инженерлер мен тектес кәсіптер мамандары, мамандандырылған (өндірістік-пайдалану) бөлімшелерінің (қызметтерінің) басшылары.</w:t>
      </w:r>
    </w:p>
    <w:bookmarkStart w:name="z55" w:id="49"/>
    <w:p>
      <w:pPr>
        <w:spacing w:after="0"/>
        <w:ind w:left="0"/>
        <w:jc w:val="left"/>
      </w:pPr>
      <w:r>
        <w:rPr>
          <w:rFonts w:ascii="Times New Roman"/>
          <w:b/>
          <w:i w:val="false"/>
          <w:color w:val="000000"/>
        </w:rPr>
        <w:t xml:space="preserve"> Тарау 3. Кәсіптер карточкалары</w:t>
      </w:r>
    </w:p>
    <w:bookmarkEnd w:id="49"/>
    <w:bookmarkStart w:name="z56" w:id="50"/>
    <w:p>
      <w:pPr>
        <w:spacing w:after="0"/>
        <w:ind w:left="0"/>
        <w:jc w:val="both"/>
      </w:pPr>
      <w:r>
        <w:rPr>
          <w:rFonts w:ascii="Times New Roman"/>
          <w:b w:val="false"/>
          <w:i w:val="false"/>
          <w:color w:val="000000"/>
          <w:sz w:val="28"/>
        </w:rPr>
        <w:t>
      8. Кәсіптер тізбесі:</w:t>
      </w:r>
    </w:p>
    <w:bookmarkEnd w:id="50"/>
    <w:p>
      <w:pPr>
        <w:spacing w:after="0"/>
        <w:ind w:left="0"/>
        <w:jc w:val="both"/>
      </w:pPr>
      <w:r>
        <w:rPr>
          <w:rFonts w:ascii="Times New Roman"/>
          <w:b w:val="false"/>
          <w:i w:val="false"/>
          <w:color w:val="000000"/>
          <w:sz w:val="28"/>
        </w:rPr>
        <w:t>
      1) инженер-конструктор – СБШ бойынша 5-біліктілік деңгейі;</w:t>
      </w:r>
    </w:p>
    <w:p>
      <w:pPr>
        <w:spacing w:after="0"/>
        <w:ind w:left="0"/>
        <w:jc w:val="both"/>
      </w:pPr>
      <w:r>
        <w:rPr>
          <w:rFonts w:ascii="Times New Roman"/>
          <w:b w:val="false"/>
          <w:i w:val="false"/>
          <w:color w:val="000000"/>
          <w:sz w:val="28"/>
        </w:rPr>
        <w:t>
      2) техникалық қызмет көрсету бойынша жетекші инженер – СБШ бойынша 6-біліктілік деңгейі;</w:t>
      </w:r>
    </w:p>
    <w:p>
      <w:pPr>
        <w:spacing w:after="0"/>
        <w:ind w:left="0"/>
        <w:jc w:val="both"/>
      </w:pPr>
      <w:r>
        <w:rPr>
          <w:rFonts w:ascii="Times New Roman"/>
          <w:b w:val="false"/>
          <w:i w:val="false"/>
          <w:color w:val="000000"/>
          <w:sz w:val="28"/>
        </w:rPr>
        <w:t>
      3) бас инженер – СБШ бойынша 7 -біліктілік деңгейі;</w:t>
      </w:r>
    </w:p>
    <w:p>
      <w:pPr>
        <w:spacing w:after="0"/>
        <w:ind w:left="0"/>
        <w:jc w:val="both"/>
      </w:pPr>
      <w:r>
        <w:rPr>
          <w:rFonts w:ascii="Times New Roman"/>
          <w:b w:val="false"/>
          <w:i w:val="false"/>
          <w:color w:val="000000"/>
          <w:sz w:val="28"/>
        </w:rPr>
        <w:t>
      4) бас конструктор – СБШ бойынша 8-біліктілік деңгейі.</w:t>
      </w:r>
    </w:p>
    <w:p>
      <w:pPr>
        <w:spacing w:after="0"/>
        <w:ind w:left="0"/>
        <w:jc w:val="both"/>
      </w:pPr>
      <w:r>
        <w:rPr>
          <w:rFonts w:ascii="Times New Roman"/>
          <w:b w:val="false"/>
          <w:i w:val="false"/>
          <w:color w:val="000000"/>
          <w:sz w:val="28"/>
        </w:rPr>
        <w:t xml:space="preserve">
      Кәсіптер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аппараттары мен</w:t>
            </w:r>
            <w:r>
              <w:br/>
            </w:r>
            <w:r>
              <w:rPr>
                <w:rFonts w:ascii="Times New Roman"/>
                <w:b w:val="false"/>
                <w:i w:val="false"/>
                <w:color w:val="000000"/>
                <w:sz w:val="20"/>
              </w:rPr>
              <w:t>ғарыш жүйелерін жобалау"</w:t>
            </w:r>
            <w:r>
              <w:br/>
            </w:r>
            <w:r>
              <w:rPr>
                <w:rFonts w:ascii="Times New Roman"/>
                <w:b w:val="false"/>
                <w:i w:val="false"/>
                <w:color w:val="000000"/>
                <w:sz w:val="20"/>
              </w:rPr>
              <w:t>кәсіби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Кәсіптер карточкалары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Орта білімнен кейінгі білім, практикалық тәжірибе. Жоғары білім. Біліктілікті арттыру курстары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Жұмыстарды техникалық тапсырмаға және ғылыми-зерттеу жұмыстарға сәйкес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Өз жұмысын тиімді ұйымдастыру, өз қызметінің нәтижелерін өзі бағалау, өз жұмысының, оның ішінде ғылыми-зерттеу жұмыстарын жүргізу кезінде дағдыларына ие болу.</w:t>
            </w:r>
          </w:p>
          <w:p>
            <w:pPr>
              <w:spacing w:after="20"/>
              <w:ind w:left="20"/>
              <w:jc w:val="both"/>
            </w:pPr>
            <w:r>
              <w:rPr>
                <w:rFonts w:ascii="Times New Roman"/>
                <w:b w:val="false"/>
                <w:i w:val="false"/>
                <w:color w:val="000000"/>
                <w:sz w:val="20"/>
              </w:rPr>
              <w:t>
2. Әртүрлі дереккөздерінен ақпарат алу және өңдеу, алған ақпаратты талдау, ондағы бастыларды бөліп, оның негізінде жаңа білім жасау.</w:t>
            </w:r>
          </w:p>
          <w:p>
            <w:pPr>
              <w:spacing w:after="20"/>
              <w:ind w:left="20"/>
              <w:jc w:val="both"/>
            </w:pPr>
            <w:r>
              <w:rPr>
                <w:rFonts w:ascii="Times New Roman"/>
                <w:b w:val="false"/>
                <w:i w:val="false"/>
                <w:color w:val="000000"/>
                <w:sz w:val="20"/>
              </w:rPr>
              <w:t>
3. Дербес компьютерді меңгеру.</w:t>
            </w:r>
          </w:p>
          <w:p>
            <w:pPr>
              <w:spacing w:after="20"/>
              <w:ind w:left="20"/>
              <w:jc w:val="both"/>
            </w:pPr>
            <w:r>
              <w:rPr>
                <w:rFonts w:ascii="Times New Roman"/>
                <w:b w:val="false"/>
                <w:i w:val="false"/>
                <w:color w:val="000000"/>
                <w:sz w:val="20"/>
              </w:rPr>
              <w:t>
4. Жалпы және арнайы мақсаттағы бағдарламалық қамтылыммен жұмыс істеу.</w:t>
            </w:r>
          </w:p>
          <w:p>
            <w:pPr>
              <w:spacing w:after="20"/>
              <w:ind w:left="20"/>
              <w:jc w:val="both"/>
            </w:pPr>
            <w:r>
              <w:rPr>
                <w:rFonts w:ascii="Times New Roman"/>
                <w:b w:val="false"/>
                <w:i w:val="false"/>
                <w:color w:val="000000"/>
                <w:sz w:val="20"/>
              </w:rPr>
              <w:t>
5. Арнайы құралдар мен жаңа білім алудың әдістерін пайдалана отырып, өзі немесе топ құрамында ғылыми ізденіс жүргізу.</w:t>
            </w:r>
          </w:p>
          <w:p>
            <w:pPr>
              <w:spacing w:after="20"/>
              <w:ind w:left="20"/>
              <w:jc w:val="both"/>
            </w:pPr>
            <w:r>
              <w:rPr>
                <w:rFonts w:ascii="Times New Roman"/>
                <w:b w:val="false"/>
                <w:i w:val="false"/>
                <w:color w:val="000000"/>
                <w:sz w:val="20"/>
              </w:rPr>
              <w:t>
6. Жаратылыстану және математикалық цикл білімдерін, сондай-ақ ғылыми зерттеулер жүргізу кезінде практикалық тәжірибені пайдалану.</w:t>
            </w:r>
          </w:p>
          <w:p>
            <w:pPr>
              <w:spacing w:after="20"/>
              <w:ind w:left="20"/>
              <w:jc w:val="both"/>
            </w:pPr>
            <w:r>
              <w:rPr>
                <w:rFonts w:ascii="Times New Roman"/>
                <w:b w:val="false"/>
                <w:i w:val="false"/>
                <w:color w:val="000000"/>
                <w:sz w:val="20"/>
              </w:rPr>
              <w:t>
7. Ғарыш жүйесінің тұтас, сондай-ақ оның жекелеген құрамдас бөліктерінің жай-күйі мен дамуының келешегін талдау.</w:t>
            </w:r>
          </w:p>
          <w:p>
            <w:pPr>
              <w:spacing w:after="20"/>
              <w:ind w:left="20"/>
              <w:jc w:val="both"/>
            </w:pPr>
            <w:r>
              <w:rPr>
                <w:rFonts w:ascii="Times New Roman"/>
                <w:b w:val="false"/>
                <w:i w:val="false"/>
                <w:color w:val="000000"/>
                <w:sz w:val="20"/>
              </w:rPr>
              <w:t>
8. Ғылыми-зерттеу жұмыстарының нәтижелерін өңдеу және талдау, зерттемелерден жаңашылдық элементтерін табу.</w:t>
            </w:r>
          </w:p>
          <w:p>
            <w:pPr>
              <w:spacing w:after="20"/>
              <w:ind w:left="20"/>
              <w:jc w:val="both"/>
            </w:pPr>
            <w:r>
              <w:rPr>
                <w:rFonts w:ascii="Times New Roman"/>
                <w:b w:val="false"/>
                <w:i w:val="false"/>
                <w:color w:val="000000"/>
                <w:sz w:val="20"/>
              </w:rPr>
              <w:t>
9. Кәсіптік қызметтің әзірленетін объектілерінің патенттік тазалығына талдау жүргізу.</w:t>
            </w:r>
          </w:p>
          <w:p>
            <w:pPr>
              <w:spacing w:after="20"/>
              <w:ind w:left="20"/>
              <w:jc w:val="both"/>
            </w:pPr>
            <w:r>
              <w:rPr>
                <w:rFonts w:ascii="Times New Roman"/>
                <w:b w:val="false"/>
                <w:i w:val="false"/>
                <w:color w:val="000000"/>
                <w:sz w:val="20"/>
              </w:rPr>
              <w:t>
10. Патенттерді ресімдеу үшін материалдарды ұсыну, ғылыми мақалаларды жариялауға дайындау және техникалық есептемелерді ресімдеу.</w:t>
            </w:r>
          </w:p>
          <w:p>
            <w:pPr>
              <w:spacing w:after="20"/>
              <w:ind w:left="20"/>
              <w:jc w:val="both"/>
            </w:pPr>
            <w:r>
              <w:rPr>
                <w:rFonts w:ascii="Times New Roman"/>
                <w:b w:val="false"/>
                <w:i w:val="false"/>
                <w:color w:val="000000"/>
                <w:sz w:val="20"/>
              </w:rPr>
              <w:t>
11. Анықтамалық материалдарды қолдану.</w:t>
            </w:r>
          </w:p>
          <w:p>
            <w:pPr>
              <w:spacing w:after="20"/>
              <w:ind w:left="20"/>
              <w:jc w:val="both"/>
            </w:pPr>
            <w:r>
              <w:rPr>
                <w:rFonts w:ascii="Times New Roman"/>
                <w:b w:val="false"/>
                <w:i w:val="false"/>
                <w:color w:val="000000"/>
                <w:sz w:val="20"/>
              </w:rPr>
              <w:t>
12. Кәсіптік мақсаттағы мәтіндерді құру және редакциялау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 жобалау, құрастыру және өндірісінің негіздері.</w:t>
            </w:r>
          </w:p>
          <w:p>
            <w:pPr>
              <w:spacing w:after="20"/>
              <w:ind w:left="20"/>
              <w:jc w:val="both"/>
            </w:pPr>
            <w:r>
              <w:rPr>
                <w:rFonts w:ascii="Times New Roman"/>
                <w:b w:val="false"/>
                <w:i w:val="false"/>
                <w:color w:val="000000"/>
                <w:sz w:val="20"/>
              </w:rPr>
              <w:t>
2. Жаратылыстану және математикалық цикл пәндері.</w:t>
            </w:r>
          </w:p>
          <w:p>
            <w:pPr>
              <w:spacing w:after="20"/>
              <w:ind w:left="20"/>
              <w:jc w:val="both"/>
            </w:pPr>
            <w:r>
              <w:rPr>
                <w:rFonts w:ascii="Times New Roman"/>
                <w:b w:val="false"/>
                <w:i w:val="false"/>
                <w:color w:val="000000"/>
                <w:sz w:val="20"/>
              </w:rPr>
              <w:t>
3. Инженерлік қызметтің құқықтық негіздері.</w:t>
            </w:r>
          </w:p>
          <w:p>
            <w:pPr>
              <w:spacing w:after="20"/>
              <w:ind w:left="20"/>
              <w:jc w:val="both"/>
            </w:pPr>
            <w:r>
              <w:rPr>
                <w:rFonts w:ascii="Times New Roman"/>
                <w:b w:val="false"/>
                <w:i w:val="false"/>
                <w:color w:val="000000"/>
                <w:sz w:val="20"/>
              </w:rPr>
              <w:t>
4. Техникалық ағылшын тілін білу.</w:t>
            </w:r>
          </w:p>
          <w:p>
            <w:pPr>
              <w:spacing w:after="20"/>
              <w:ind w:left="20"/>
              <w:jc w:val="both"/>
            </w:pPr>
            <w:r>
              <w:rPr>
                <w:rFonts w:ascii="Times New Roman"/>
                <w:b w:val="false"/>
                <w:i w:val="false"/>
                <w:color w:val="000000"/>
                <w:sz w:val="20"/>
              </w:rPr>
              <w:t>
5. Метрология, стандарттау және сертификаттау негіздері.</w:t>
            </w:r>
          </w:p>
          <w:p>
            <w:pPr>
              <w:spacing w:after="20"/>
              <w:ind w:left="20"/>
              <w:jc w:val="both"/>
            </w:pPr>
            <w:r>
              <w:rPr>
                <w:rFonts w:ascii="Times New Roman"/>
                <w:b w:val="false"/>
                <w:i w:val="false"/>
                <w:color w:val="000000"/>
                <w:sz w:val="20"/>
              </w:rPr>
              <w:t>
6. ҒА және ғарыш жүйесі құрылысының негіздері.</w:t>
            </w:r>
          </w:p>
          <w:p>
            <w:pPr>
              <w:spacing w:after="20"/>
              <w:ind w:left="20"/>
              <w:jc w:val="both"/>
            </w:pPr>
            <w:r>
              <w:rPr>
                <w:rFonts w:ascii="Times New Roman"/>
                <w:b w:val="false"/>
                <w:i w:val="false"/>
                <w:color w:val="000000"/>
                <w:sz w:val="20"/>
              </w:rPr>
              <w:t>
7. Патенттеу негіздері.</w:t>
            </w:r>
          </w:p>
          <w:p>
            <w:pPr>
              <w:spacing w:after="20"/>
              <w:ind w:left="20"/>
              <w:jc w:val="both"/>
            </w:pPr>
            <w:r>
              <w:rPr>
                <w:rFonts w:ascii="Times New Roman"/>
                <w:b w:val="false"/>
                <w:i w:val="false"/>
                <w:color w:val="000000"/>
                <w:sz w:val="20"/>
              </w:rPr>
              <w:t>
8. Күрделі жүйелерді жобалау негіздері.</w:t>
            </w:r>
          </w:p>
          <w:p>
            <w:pPr>
              <w:spacing w:after="20"/>
              <w:ind w:left="20"/>
              <w:jc w:val="both"/>
            </w:pPr>
            <w:r>
              <w:rPr>
                <w:rFonts w:ascii="Times New Roman"/>
                <w:b w:val="false"/>
                <w:i w:val="false"/>
                <w:color w:val="000000"/>
                <w:sz w:val="20"/>
              </w:rPr>
              <w:t>
9. Сапа менеджменті жүйесінің негіздері.</w:t>
            </w:r>
          </w:p>
          <w:p>
            <w:pPr>
              <w:spacing w:after="20"/>
              <w:ind w:left="20"/>
              <w:jc w:val="both"/>
            </w:pPr>
            <w:r>
              <w:rPr>
                <w:rFonts w:ascii="Times New Roman"/>
                <w:b w:val="false"/>
                <w:i w:val="false"/>
                <w:color w:val="000000"/>
                <w:sz w:val="20"/>
              </w:rPr>
              <w:t>
10. Нормативтік құжаттар, мемлекетаралық, ұлттық, салалық стандарттар және ұйым стандарттары.</w:t>
            </w:r>
          </w:p>
          <w:p>
            <w:pPr>
              <w:spacing w:after="20"/>
              <w:ind w:left="20"/>
              <w:jc w:val="both"/>
            </w:pPr>
            <w:r>
              <w:rPr>
                <w:rFonts w:ascii="Times New Roman"/>
                <w:b w:val="false"/>
                <w:i w:val="false"/>
                <w:color w:val="000000"/>
                <w:sz w:val="20"/>
              </w:rPr>
              <w:t>
11.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12. Психология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Ғарыш аппараттарының, ғарыш жүйелерінің және олардың құрамдас бөліктерінің жобаларын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Кәсіптік міндеттерді шешу кезінде математика, жаратылыстану, гуманитарлық және экономикалық ғылымдардың негізгі ережелерін пайдалану.</w:t>
            </w:r>
          </w:p>
          <w:p>
            <w:pPr>
              <w:spacing w:after="20"/>
              <w:ind w:left="20"/>
              <w:jc w:val="both"/>
            </w:pPr>
            <w:r>
              <w:rPr>
                <w:rFonts w:ascii="Times New Roman"/>
                <w:b w:val="false"/>
                <w:i w:val="false"/>
                <w:color w:val="000000"/>
                <w:sz w:val="20"/>
              </w:rPr>
              <w:t>
2. Анықтамалық материалдарды қолдану.</w:t>
            </w:r>
          </w:p>
          <w:p>
            <w:pPr>
              <w:spacing w:after="20"/>
              <w:ind w:left="20"/>
              <w:jc w:val="both"/>
            </w:pPr>
            <w:r>
              <w:rPr>
                <w:rFonts w:ascii="Times New Roman"/>
                <w:b w:val="false"/>
                <w:i w:val="false"/>
                <w:color w:val="000000"/>
                <w:sz w:val="20"/>
              </w:rPr>
              <w:t>
3. Ақпараттық-коммуникациялық кеңістікте жұмыс істеу, жалпы және арнайы мақсаттағы бағдарламалық қамтылымды пайдалана отырып компьютерлік үлгілеу, есептеулер жүргізу.</w:t>
            </w:r>
          </w:p>
          <w:p>
            <w:pPr>
              <w:spacing w:after="20"/>
              <w:ind w:left="20"/>
              <w:jc w:val="both"/>
            </w:pPr>
            <w:r>
              <w:rPr>
                <w:rFonts w:ascii="Times New Roman"/>
                <w:b w:val="false"/>
                <w:i w:val="false"/>
                <w:color w:val="000000"/>
                <w:sz w:val="20"/>
              </w:rPr>
              <w:t>
4. Жүйелік көзқарас базасындағы технологияларды пайдалана отырып, қойылған міндеттерді шешудің реттілігін әзірлеу.</w:t>
            </w:r>
          </w:p>
          <w:p>
            <w:pPr>
              <w:spacing w:after="20"/>
              <w:ind w:left="20"/>
              <w:jc w:val="both"/>
            </w:pPr>
            <w:r>
              <w:rPr>
                <w:rFonts w:ascii="Times New Roman"/>
                <w:b w:val="false"/>
                <w:i w:val="false"/>
                <w:color w:val="000000"/>
                <w:sz w:val="20"/>
              </w:rPr>
              <w:t>
5. Басқа қызметкерлерге білімін беру үшін өз тәжірибесін жүйелеу.</w:t>
            </w:r>
          </w:p>
          <w:p>
            <w:pPr>
              <w:spacing w:after="20"/>
              <w:ind w:left="20"/>
              <w:jc w:val="both"/>
            </w:pPr>
            <w:r>
              <w:rPr>
                <w:rFonts w:ascii="Times New Roman"/>
                <w:b w:val="false"/>
                <w:i w:val="false"/>
                <w:color w:val="000000"/>
                <w:sz w:val="20"/>
              </w:rPr>
              <w:t>
6. Кәсіптік қызметтің әзірленетін объектілерінің патенттік тазалығына талдау жүргізу.</w:t>
            </w:r>
          </w:p>
          <w:p>
            <w:pPr>
              <w:spacing w:after="20"/>
              <w:ind w:left="20"/>
              <w:jc w:val="both"/>
            </w:pPr>
            <w:r>
              <w:rPr>
                <w:rFonts w:ascii="Times New Roman"/>
                <w:b w:val="false"/>
                <w:i w:val="false"/>
                <w:color w:val="000000"/>
                <w:sz w:val="20"/>
              </w:rPr>
              <w:t>
7. Кәсіптік мақсаттағы мәтіндерді құру және редакциялау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 жобалау, құрастыру және өндірісінің негіздері.</w:t>
            </w:r>
          </w:p>
          <w:p>
            <w:pPr>
              <w:spacing w:after="20"/>
              <w:ind w:left="20"/>
              <w:jc w:val="both"/>
            </w:pPr>
            <w:r>
              <w:rPr>
                <w:rFonts w:ascii="Times New Roman"/>
                <w:b w:val="false"/>
                <w:i w:val="false"/>
                <w:color w:val="000000"/>
                <w:sz w:val="20"/>
              </w:rPr>
              <w:t>
2. Жаратылыстану және математикалық цикл пәндері.</w:t>
            </w:r>
          </w:p>
          <w:p>
            <w:pPr>
              <w:spacing w:after="20"/>
              <w:ind w:left="20"/>
              <w:jc w:val="both"/>
            </w:pPr>
            <w:r>
              <w:rPr>
                <w:rFonts w:ascii="Times New Roman"/>
                <w:b w:val="false"/>
                <w:i w:val="false"/>
                <w:color w:val="000000"/>
                <w:sz w:val="20"/>
              </w:rPr>
              <w:t>
3. Жобаның базалық шарттары болып табылатын негізгі параметрлер.</w:t>
            </w:r>
          </w:p>
          <w:p>
            <w:pPr>
              <w:spacing w:after="20"/>
              <w:ind w:left="20"/>
              <w:jc w:val="both"/>
            </w:pPr>
            <w:r>
              <w:rPr>
                <w:rFonts w:ascii="Times New Roman"/>
                <w:b w:val="false"/>
                <w:i w:val="false"/>
                <w:color w:val="000000"/>
                <w:sz w:val="20"/>
              </w:rPr>
              <w:t>
4. Жобалау әдістері мен кезеңдері, физикалық және математикалық үлгілерді құру, оларды нақты процестер мен элементтерге қолданушылық қағидаттары.</w:t>
            </w:r>
          </w:p>
          <w:p>
            <w:pPr>
              <w:spacing w:after="20"/>
              <w:ind w:left="20"/>
              <w:jc w:val="both"/>
            </w:pPr>
            <w:r>
              <w:rPr>
                <w:rFonts w:ascii="Times New Roman"/>
                <w:b w:val="false"/>
                <w:i w:val="false"/>
                <w:color w:val="000000"/>
                <w:sz w:val="20"/>
              </w:rPr>
              <w:t>
5. Автоматтандырылған жобалау жүйесінің негіздері.</w:t>
            </w:r>
          </w:p>
          <w:p>
            <w:pPr>
              <w:spacing w:after="20"/>
              <w:ind w:left="20"/>
              <w:jc w:val="both"/>
            </w:pPr>
            <w:r>
              <w:rPr>
                <w:rFonts w:ascii="Times New Roman"/>
                <w:b w:val="false"/>
                <w:i w:val="false"/>
                <w:color w:val="000000"/>
                <w:sz w:val="20"/>
              </w:rPr>
              <w:t>
6. ҒА және ғарыш жүйесі құрылысының негіздері.</w:t>
            </w:r>
          </w:p>
          <w:p>
            <w:pPr>
              <w:spacing w:after="20"/>
              <w:ind w:left="20"/>
              <w:jc w:val="both"/>
            </w:pPr>
            <w:r>
              <w:rPr>
                <w:rFonts w:ascii="Times New Roman"/>
                <w:b w:val="false"/>
                <w:i w:val="false"/>
                <w:color w:val="000000"/>
                <w:sz w:val="20"/>
              </w:rPr>
              <w:t>
7. Техникалық-экономикалық және функционалдық-бағалық талдауды өткізу негіздері.</w:t>
            </w:r>
          </w:p>
          <w:p>
            <w:pPr>
              <w:spacing w:after="20"/>
              <w:ind w:left="20"/>
              <w:jc w:val="both"/>
            </w:pPr>
            <w:r>
              <w:rPr>
                <w:rFonts w:ascii="Times New Roman"/>
                <w:b w:val="false"/>
                <w:i w:val="false"/>
                <w:color w:val="000000"/>
                <w:sz w:val="20"/>
              </w:rPr>
              <w:t>
8. Техникалық ағылшын тілін білу.</w:t>
            </w:r>
          </w:p>
          <w:p>
            <w:pPr>
              <w:spacing w:after="20"/>
              <w:ind w:left="20"/>
              <w:jc w:val="both"/>
            </w:pPr>
            <w:r>
              <w:rPr>
                <w:rFonts w:ascii="Times New Roman"/>
                <w:b w:val="false"/>
                <w:i w:val="false"/>
                <w:color w:val="000000"/>
                <w:sz w:val="20"/>
              </w:rPr>
              <w:t>
9. Сапа менеджменті жүйесінің негіздері.</w:t>
            </w:r>
          </w:p>
          <w:p>
            <w:pPr>
              <w:spacing w:after="20"/>
              <w:ind w:left="20"/>
              <w:jc w:val="both"/>
            </w:pPr>
            <w:r>
              <w:rPr>
                <w:rFonts w:ascii="Times New Roman"/>
                <w:b w:val="false"/>
                <w:i w:val="false"/>
                <w:color w:val="000000"/>
                <w:sz w:val="20"/>
              </w:rPr>
              <w:t>
10. Нормативтік құжаттар, мемлекетаралық, ұлттық, салалық стандарттар және ұйым стандарттары.</w:t>
            </w:r>
          </w:p>
          <w:p>
            <w:pPr>
              <w:spacing w:after="20"/>
              <w:ind w:left="20"/>
              <w:jc w:val="both"/>
            </w:pPr>
            <w:r>
              <w:rPr>
                <w:rFonts w:ascii="Times New Roman"/>
                <w:b w:val="false"/>
                <w:i w:val="false"/>
                <w:color w:val="000000"/>
                <w:sz w:val="20"/>
              </w:rPr>
              <w:t>
11.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12.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Жобалау-конструкторлық құжаттаманы әзірлеу және ғарыш аппараттарын, ғарыш жүйелерін және олардың құрамдас бөліктерін жасау процесін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Ғарыш техникасының жаңа үлгілерін жасау кезінде алдыңғы озық инженерлік тәжірибені қолдану.</w:t>
            </w:r>
          </w:p>
          <w:p>
            <w:pPr>
              <w:spacing w:after="20"/>
              <w:ind w:left="20"/>
              <w:jc w:val="both"/>
            </w:pPr>
            <w:r>
              <w:rPr>
                <w:rFonts w:ascii="Times New Roman"/>
                <w:b w:val="false"/>
                <w:i w:val="false"/>
                <w:color w:val="000000"/>
                <w:sz w:val="20"/>
              </w:rPr>
              <w:t>
2. Қазіргі заманғы автоматтандырылған жобалау жүйелерімен және электрондық құжат айналымы жүйелерімен жұмыс істеу.</w:t>
            </w:r>
          </w:p>
          <w:p>
            <w:pPr>
              <w:spacing w:after="20"/>
              <w:ind w:left="20"/>
              <w:jc w:val="both"/>
            </w:pPr>
            <w:r>
              <w:rPr>
                <w:rFonts w:ascii="Times New Roman"/>
                <w:b w:val="false"/>
                <w:i w:val="false"/>
                <w:color w:val="000000"/>
                <w:sz w:val="20"/>
              </w:rPr>
              <w:t>
3. Қолжетімді ақпарат көздерімен және деректер базасымен жұмыс істеу.</w:t>
            </w:r>
          </w:p>
          <w:p>
            <w:pPr>
              <w:spacing w:after="20"/>
              <w:ind w:left="20"/>
              <w:jc w:val="both"/>
            </w:pPr>
            <w:r>
              <w:rPr>
                <w:rFonts w:ascii="Times New Roman"/>
                <w:b w:val="false"/>
                <w:i w:val="false"/>
                <w:color w:val="000000"/>
                <w:sz w:val="20"/>
              </w:rPr>
              <w:t>
4. Үш өлшемді компьютерлік үлгілеуді орындау.</w:t>
            </w:r>
          </w:p>
          <w:p>
            <w:pPr>
              <w:spacing w:after="20"/>
              <w:ind w:left="20"/>
              <w:jc w:val="both"/>
            </w:pPr>
            <w:r>
              <w:rPr>
                <w:rFonts w:ascii="Times New Roman"/>
                <w:b w:val="false"/>
                <w:i w:val="false"/>
                <w:color w:val="000000"/>
                <w:sz w:val="20"/>
              </w:rPr>
              <w:t>
5. Қолданыстағы материалдарды, күтілетін тәуекелдерді және мүмкін болатын бас тартуларды есепке ала отырып, ҒА мен ғарыш жүйесінің құрамдас бөліктерінің жай-күйін болжау, оңтайландыру және жұмыс істеуін зерттеу үшін жүйелік көзқарас әдістері мен қазіргі заманғы бағдарламалық өнімдерді пайдалана отырып, әзірленетін ҒА мен ғарыш жүйесінің құрамдас бөліктерін математикалық үлгілеуді жүргізу.</w:t>
            </w:r>
          </w:p>
          <w:p>
            <w:pPr>
              <w:spacing w:after="20"/>
              <w:ind w:left="20"/>
              <w:jc w:val="both"/>
            </w:pPr>
            <w:r>
              <w:rPr>
                <w:rFonts w:ascii="Times New Roman"/>
                <w:b w:val="false"/>
                <w:i w:val="false"/>
                <w:color w:val="000000"/>
                <w:sz w:val="20"/>
              </w:rPr>
              <w:t>
6. Техникалық тапсырмаға, нормативтік-техникалық құжаттамаға және дайындау мен жинақтаудың технологиялық талаптарына сәйкес жобалық-конструкторлық жұмыстар жүргізу.</w:t>
            </w:r>
          </w:p>
          <w:p>
            <w:pPr>
              <w:spacing w:after="20"/>
              <w:ind w:left="20"/>
              <w:jc w:val="both"/>
            </w:pPr>
            <w:r>
              <w:rPr>
                <w:rFonts w:ascii="Times New Roman"/>
                <w:b w:val="false"/>
                <w:i w:val="false"/>
                <w:color w:val="000000"/>
                <w:sz w:val="20"/>
              </w:rPr>
              <w:t>
7. Анықтамалық материалдарды қолдану.</w:t>
            </w:r>
          </w:p>
          <w:p>
            <w:pPr>
              <w:spacing w:after="20"/>
              <w:ind w:left="20"/>
              <w:jc w:val="both"/>
            </w:pPr>
            <w:r>
              <w:rPr>
                <w:rFonts w:ascii="Times New Roman"/>
                <w:b w:val="false"/>
                <w:i w:val="false"/>
                <w:color w:val="000000"/>
                <w:sz w:val="20"/>
              </w:rPr>
              <w:t>
8. Ұсынылатын техникалық шешімдерді негіздеу.</w:t>
            </w:r>
          </w:p>
          <w:p>
            <w:pPr>
              <w:spacing w:after="20"/>
              <w:ind w:left="20"/>
              <w:jc w:val="both"/>
            </w:pPr>
            <w:r>
              <w:rPr>
                <w:rFonts w:ascii="Times New Roman"/>
                <w:b w:val="false"/>
                <w:i w:val="false"/>
                <w:color w:val="000000"/>
                <w:sz w:val="20"/>
              </w:rPr>
              <w:t>
9. Әзірленетін объектілерді даярлауда бақылаудың негізгі әдістерін қолдану.</w:t>
            </w:r>
          </w:p>
          <w:p>
            <w:pPr>
              <w:spacing w:after="20"/>
              <w:ind w:left="20"/>
              <w:jc w:val="both"/>
            </w:pPr>
            <w:r>
              <w:rPr>
                <w:rFonts w:ascii="Times New Roman"/>
                <w:b w:val="false"/>
                <w:i w:val="false"/>
                <w:color w:val="000000"/>
                <w:sz w:val="20"/>
              </w:rPr>
              <w:t>
10.Жобалық конструкторлық және жұмыстық КҚ, техникалық талаптардан ауытқуды талдау.</w:t>
            </w:r>
          </w:p>
          <w:p>
            <w:pPr>
              <w:spacing w:after="20"/>
              <w:ind w:left="20"/>
              <w:jc w:val="both"/>
            </w:pPr>
            <w:r>
              <w:rPr>
                <w:rFonts w:ascii="Times New Roman"/>
                <w:b w:val="false"/>
                <w:i w:val="false"/>
                <w:color w:val="000000"/>
                <w:sz w:val="20"/>
              </w:rPr>
              <w:t>
11.КҚ өзгерістері туралы хабарламаларды әзірлеу және келісу.</w:t>
            </w:r>
          </w:p>
          <w:p>
            <w:pPr>
              <w:spacing w:after="20"/>
              <w:ind w:left="20"/>
              <w:jc w:val="both"/>
            </w:pPr>
            <w:r>
              <w:rPr>
                <w:rFonts w:ascii="Times New Roman"/>
                <w:b w:val="false"/>
                <w:i w:val="false"/>
                <w:color w:val="000000"/>
                <w:sz w:val="20"/>
              </w:rPr>
              <w:t>
12.Басқа қызметкерлерге білімін беру үшін өз тәжірибесін жүйелеу.</w:t>
            </w:r>
          </w:p>
          <w:p>
            <w:pPr>
              <w:spacing w:after="20"/>
              <w:ind w:left="20"/>
              <w:jc w:val="both"/>
            </w:pPr>
            <w:r>
              <w:rPr>
                <w:rFonts w:ascii="Times New Roman"/>
                <w:b w:val="false"/>
                <w:i w:val="false"/>
                <w:color w:val="000000"/>
                <w:sz w:val="20"/>
              </w:rPr>
              <w:t>
13.Кәсіптік мақсаттағы мәтіндерді құру және редакциялау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 жобалау, құрастыру және өндірісінің негіздері.</w:t>
            </w:r>
          </w:p>
          <w:p>
            <w:pPr>
              <w:spacing w:after="20"/>
              <w:ind w:left="20"/>
              <w:jc w:val="both"/>
            </w:pPr>
            <w:r>
              <w:rPr>
                <w:rFonts w:ascii="Times New Roman"/>
                <w:b w:val="false"/>
                <w:i w:val="false"/>
                <w:color w:val="000000"/>
                <w:sz w:val="20"/>
              </w:rPr>
              <w:t>
2. Жаратылыстану және математикалық цикл пәндері.</w:t>
            </w:r>
          </w:p>
          <w:p>
            <w:pPr>
              <w:spacing w:after="20"/>
              <w:ind w:left="20"/>
              <w:jc w:val="both"/>
            </w:pPr>
            <w:r>
              <w:rPr>
                <w:rFonts w:ascii="Times New Roman"/>
                <w:b w:val="false"/>
                <w:i w:val="false"/>
                <w:color w:val="000000"/>
                <w:sz w:val="20"/>
              </w:rPr>
              <w:t>
3. ҒА және ғарыш жүйесіне, сондай-ақолардың құрамдас бөлігіне техникалық тапсырма.</w:t>
            </w:r>
          </w:p>
          <w:p>
            <w:pPr>
              <w:spacing w:after="20"/>
              <w:ind w:left="20"/>
              <w:jc w:val="both"/>
            </w:pPr>
            <w:r>
              <w:rPr>
                <w:rFonts w:ascii="Times New Roman"/>
                <w:b w:val="false"/>
                <w:i w:val="false"/>
                <w:color w:val="000000"/>
                <w:sz w:val="20"/>
              </w:rPr>
              <w:t>
4. ҒА мен оның құрамдас бөліктерін дайындау технологиясы.</w:t>
            </w:r>
          </w:p>
          <w:p>
            <w:pPr>
              <w:spacing w:after="20"/>
              <w:ind w:left="20"/>
              <w:jc w:val="both"/>
            </w:pPr>
            <w:r>
              <w:rPr>
                <w:rFonts w:ascii="Times New Roman"/>
                <w:b w:val="false"/>
                <w:i w:val="false"/>
                <w:color w:val="000000"/>
                <w:sz w:val="20"/>
              </w:rPr>
              <w:t>
5. Әзірленудегі конструкцияның мақсаты, негізгі элементтері және іс-қимылының қағидаттары, оған қойылатын техникалық талаптар.</w:t>
            </w:r>
          </w:p>
          <w:p>
            <w:pPr>
              <w:spacing w:after="20"/>
              <w:ind w:left="20"/>
              <w:jc w:val="both"/>
            </w:pPr>
            <w:r>
              <w:rPr>
                <w:rFonts w:ascii="Times New Roman"/>
                <w:b w:val="false"/>
                <w:i w:val="false"/>
                <w:color w:val="000000"/>
                <w:sz w:val="20"/>
              </w:rPr>
              <w:t>
6. Өндірістік жабдықтың негізгі техникалық сипаттамалары мен мүмкіндіктері.</w:t>
            </w:r>
          </w:p>
          <w:p>
            <w:pPr>
              <w:spacing w:after="20"/>
              <w:ind w:left="20"/>
              <w:jc w:val="both"/>
            </w:pPr>
            <w:r>
              <w:rPr>
                <w:rFonts w:ascii="Times New Roman"/>
                <w:b w:val="false"/>
                <w:i w:val="false"/>
                <w:color w:val="000000"/>
                <w:sz w:val="20"/>
              </w:rPr>
              <w:t>
7. Өндірістік учаскелер мен құрылымдық бөлімшелерді мамандандыруды білу.</w:t>
            </w:r>
          </w:p>
          <w:p>
            <w:pPr>
              <w:spacing w:after="20"/>
              <w:ind w:left="20"/>
              <w:jc w:val="both"/>
            </w:pPr>
            <w:r>
              <w:rPr>
                <w:rFonts w:ascii="Times New Roman"/>
                <w:b w:val="false"/>
                <w:i w:val="false"/>
                <w:color w:val="000000"/>
                <w:sz w:val="20"/>
              </w:rPr>
              <w:t>
8. Қазіргі заманғы автоматтандырылған жобалау жүйелері, үш өлшемді үлгілеу мен электрондық құжат айналымының жүйелері.</w:t>
            </w:r>
          </w:p>
          <w:p>
            <w:pPr>
              <w:spacing w:after="20"/>
              <w:ind w:left="20"/>
              <w:jc w:val="both"/>
            </w:pPr>
            <w:r>
              <w:rPr>
                <w:rFonts w:ascii="Times New Roman"/>
                <w:b w:val="false"/>
                <w:i w:val="false"/>
                <w:color w:val="000000"/>
                <w:sz w:val="20"/>
              </w:rPr>
              <w:t>
9. Техникалық ағылшын тілін білу.</w:t>
            </w:r>
          </w:p>
          <w:p>
            <w:pPr>
              <w:spacing w:after="20"/>
              <w:ind w:left="20"/>
              <w:jc w:val="both"/>
            </w:pPr>
            <w:r>
              <w:rPr>
                <w:rFonts w:ascii="Times New Roman"/>
                <w:b w:val="false"/>
                <w:i w:val="false"/>
                <w:color w:val="000000"/>
                <w:sz w:val="20"/>
              </w:rPr>
              <w:t>
10. Сапа менеджменті жүйесінің негіздері.</w:t>
            </w:r>
          </w:p>
          <w:p>
            <w:pPr>
              <w:spacing w:after="20"/>
              <w:ind w:left="20"/>
              <w:jc w:val="both"/>
            </w:pPr>
            <w:r>
              <w:rPr>
                <w:rFonts w:ascii="Times New Roman"/>
                <w:b w:val="false"/>
                <w:i w:val="false"/>
                <w:color w:val="000000"/>
                <w:sz w:val="20"/>
              </w:rPr>
              <w:t>
11. Бұйымды ақпараттық қолдау технологиясы.</w:t>
            </w:r>
          </w:p>
          <w:p>
            <w:pPr>
              <w:spacing w:after="20"/>
              <w:ind w:left="20"/>
              <w:jc w:val="both"/>
            </w:pPr>
            <w:r>
              <w:rPr>
                <w:rFonts w:ascii="Times New Roman"/>
                <w:b w:val="false"/>
                <w:i w:val="false"/>
                <w:color w:val="000000"/>
                <w:sz w:val="20"/>
              </w:rPr>
              <w:t>
12. Нормативтік құжаттар, мемлекетаралық, ұлттық, салалық стандарттар және ұйым стандарттары.</w:t>
            </w:r>
          </w:p>
          <w:p>
            <w:pPr>
              <w:spacing w:after="20"/>
              <w:ind w:left="20"/>
              <w:jc w:val="both"/>
            </w:pPr>
            <w:r>
              <w:rPr>
                <w:rFonts w:ascii="Times New Roman"/>
                <w:b w:val="false"/>
                <w:i w:val="false"/>
                <w:color w:val="000000"/>
                <w:sz w:val="20"/>
              </w:rPr>
              <w:t>
13.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14.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Өз жұмысын ұйымдастыра білу.</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тәжірибе.Жоғары оқу орнынан кейінгі білім.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Ғарыш аппараттарын, ғарыш жүйелерін және олардың құрамдас бөліктерін дайындау және сынаудан өткізу процестерін сүйемелдеу, сынау нәтижелерін талдау және пайдалану барысында ғарыш аппараттарының, ғарыш жүйелерінің және олардың құрамдас бөліктерінің жұмысын талдау мен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ҒА және ғарыш жүйесінің құрамдас бөліктерін сынау бағдарламалары мен әдістемелерін әзірлеу.</w:t>
            </w:r>
          </w:p>
          <w:p>
            <w:pPr>
              <w:spacing w:after="20"/>
              <w:ind w:left="20"/>
              <w:jc w:val="both"/>
            </w:pPr>
            <w:r>
              <w:rPr>
                <w:rFonts w:ascii="Times New Roman"/>
                <w:b w:val="false"/>
                <w:i w:val="false"/>
                <w:color w:val="000000"/>
                <w:sz w:val="20"/>
              </w:rPr>
              <w:t>
2. Сынақ нәтижелерін талдау үшін қазіргі заманғы бағдарламалық құралды қолдану.</w:t>
            </w:r>
          </w:p>
          <w:p>
            <w:pPr>
              <w:spacing w:after="20"/>
              <w:ind w:left="20"/>
              <w:jc w:val="both"/>
            </w:pPr>
            <w:r>
              <w:rPr>
                <w:rFonts w:ascii="Times New Roman"/>
                <w:b w:val="false"/>
                <w:i w:val="false"/>
                <w:color w:val="000000"/>
                <w:sz w:val="20"/>
              </w:rPr>
              <w:t>
3. Бақылау-өлшеу аспаптарынан мәліметтер алу, оларды түсіндіру.</w:t>
            </w:r>
          </w:p>
          <w:p>
            <w:pPr>
              <w:spacing w:after="20"/>
              <w:ind w:left="20"/>
              <w:jc w:val="both"/>
            </w:pPr>
            <w:r>
              <w:rPr>
                <w:rFonts w:ascii="Times New Roman"/>
                <w:b w:val="false"/>
                <w:i w:val="false"/>
                <w:color w:val="000000"/>
                <w:sz w:val="20"/>
              </w:rPr>
              <w:t>
4. КҚ ақаулықтары мен сәйкессіздігін талдау нәтижелері бойынша ұсыныстар әзірлеу.</w:t>
            </w:r>
          </w:p>
          <w:p>
            <w:pPr>
              <w:spacing w:after="20"/>
              <w:ind w:left="20"/>
              <w:jc w:val="both"/>
            </w:pPr>
            <w:r>
              <w:rPr>
                <w:rFonts w:ascii="Times New Roman"/>
                <w:b w:val="false"/>
                <w:i w:val="false"/>
                <w:color w:val="000000"/>
                <w:sz w:val="20"/>
              </w:rPr>
              <w:t>
5. Ақаулықтарды анықтау және олардың салдарын талдау әдістерін меңгеру.</w:t>
            </w:r>
          </w:p>
          <w:p>
            <w:pPr>
              <w:spacing w:after="20"/>
              <w:ind w:left="20"/>
              <w:jc w:val="both"/>
            </w:pPr>
            <w:r>
              <w:rPr>
                <w:rFonts w:ascii="Times New Roman"/>
                <w:b w:val="false"/>
                <w:i w:val="false"/>
                <w:color w:val="000000"/>
                <w:sz w:val="20"/>
              </w:rPr>
              <w:t>
6. КҚ өзгерістері туралы хабарламаларды әзірлеу және келісу.</w:t>
            </w:r>
          </w:p>
          <w:p>
            <w:pPr>
              <w:spacing w:after="20"/>
              <w:ind w:left="20"/>
              <w:jc w:val="both"/>
            </w:pPr>
            <w:r>
              <w:rPr>
                <w:rFonts w:ascii="Times New Roman"/>
                <w:b w:val="false"/>
                <w:i w:val="false"/>
                <w:color w:val="000000"/>
                <w:sz w:val="20"/>
              </w:rPr>
              <w:t>
7. ҒА және ғарыш жүйесі құрамдас бөліктерінің пайдалану-техникалық сипаттамасының көрсеткіштерін түсіндіру.</w:t>
            </w:r>
          </w:p>
          <w:p>
            <w:pPr>
              <w:spacing w:after="20"/>
              <w:ind w:left="20"/>
              <w:jc w:val="both"/>
            </w:pPr>
            <w:r>
              <w:rPr>
                <w:rFonts w:ascii="Times New Roman"/>
                <w:b w:val="false"/>
                <w:i w:val="false"/>
                <w:color w:val="000000"/>
                <w:sz w:val="20"/>
              </w:rPr>
              <w:t>
8. ҒА және ғарыш жүйесін пайдалану нәтижелері бойынша деректерді қолдану.</w:t>
            </w:r>
          </w:p>
          <w:p>
            <w:pPr>
              <w:spacing w:after="20"/>
              <w:ind w:left="20"/>
              <w:jc w:val="both"/>
            </w:pPr>
            <w:r>
              <w:rPr>
                <w:rFonts w:ascii="Times New Roman"/>
                <w:b w:val="false"/>
                <w:i w:val="false"/>
                <w:color w:val="000000"/>
                <w:sz w:val="20"/>
              </w:rPr>
              <w:t>
9. Ғарыш техникасының ұқсас бұйымдарын дайындау мен пайдалану тәжірибесін талдау.</w:t>
            </w:r>
          </w:p>
          <w:p>
            <w:pPr>
              <w:spacing w:after="20"/>
              <w:ind w:left="20"/>
              <w:jc w:val="both"/>
            </w:pPr>
            <w:r>
              <w:rPr>
                <w:rFonts w:ascii="Times New Roman"/>
                <w:b w:val="false"/>
                <w:i w:val="false"/>
                <w:color w:val="000000"/>
                <w:sz w:val="20"/>
              </w:rPr>
              <w:t>
10. Қойылған мақсаттарға сәйкес келетін деректерді талдау әдістемелерін таңдау, тұжырымдар мен қорытындылар жасау.</w:t>
            </w:r>
          </w:p>
          <w:p>
            <w:pPr>
              <w:spacing w:after="20"/>
              <w:ind w:left="20"/>
              <w:jc w:val="both"/>
            </w:pPr>
            <w:r>
              <w:rPr>
                <w:rFonts w:ascii="Times New Roman"/>
                <w:b w:val="false"/>
                <w:i w:val="false"/>
                <w:color w:val="000000"/>
                <w:sz w:val="20"/>
              </w:rPr>
              <w:t>
11. Алынған деректерді жиынтықтау.</w:t>
            </w:r>
          </w:p>
          <w:p>
            <w:pPr>
              <w:spacing w:after="20"/>
              <w:ind w:left="20"/>
              <w:jc w:val="both"/>
            </w:pPr>
            <w:r>
              <w:rPr>
                <w:rFonts w:ascii="Times New Roman"/>
                <w:b w:val="false"/>
                <w:i w:val="false"/>
                <w:color w:val="000000"/>
                <w:sz w:val="20"/>
              </w:rPr>
              <w:t>
12. ҒА және ғарыш жүйесінің құрамдас бөліктерін жетілдіру жөнінде ұсыныстар дайындау.</w:t>
            </w:r>
          </w:p>
          <w:p>
            <w:pPr>
              <w:spacing w:after="20"/>
              <w:ind w:left="20"/>
              <w:jc w:val="both"/>
            </w:pPr>
            <w:r>
              <w:rPr>
                <w:rFonts w:ascii="Times New Roman"/>
                <w:b w:val="false"/>
                <w:i w:val="false"/>
                <w:color w:val="000000"/>
                <w:sz w:val="20"/>
              </w:rPr>
              <w:t>
13. Анықтамалық материалдарды қолдану.</w:t>
            </w:r>
          </w:p>
          <w:p>
            <w:pPr>
              <w:spacing w:after="20"/>
              <w:ind w:left="20"/>
              <w:jc w:val="both"/>
            </w:pPr>
            <w:r>
              <w:rPr>
                <w:rFonts w:ascii="Times New Roman"/>
                <w:b w:val="false"/>
                <w:i w:val="false"/>
                <w:color w:val="000000"/>
                <w:sz w:val="20"/>
              </w:rPr>
              <w:t>
14. Сынақ жүргізу кезінде жеке қорғаныс құралдарын қолдану.</w:t>
            </w:r>
          </w:p>
          <w:p>
            <w:pPr>
              <w:spacing w:after="20"/>
              <w:ind w:left="20"/>
              <w:jc w:val="both"/>
            </w:pPr>
            <w:r>
              <w:rPr>
                <w:rFonts w:ascii="Times New Roman"/>
                <w:b w:val="false"/>
                <w:i w:val="false"/>
                <w:color w:val="000000"/>
                <w:sz w:val="20"/>
              </w:rPr>
              <w:t>
15. Кәсіптік мақсаттағы мәтіндерді құру және редакциялау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 жобалау, құрастыру және өндірісінің негіздері.</w:t>
            </w:r>
          </w:p>
          <w:p>
            <w:pPr>
              <w:spacing w:after="20"/>
              <w:ind w:left="20"/>
              <w:jc w:val="both"/>
            </w:pPr>
            <w:r>
              <w:rPr>
                <w:rFonts w:ascii="Times New Roman"/>
                <w:b w:val="false"/>
                <w:i w:val="false"/>
                <w:color w:val="000000"/>
                <w:sz w:val="20"/>
              </w:rPr>
              <w:t>
2. Жаратылыстану және математикалық цикл пәндері.</w:t>
            </w:r>
          </w:p>
          <w:p>
            <w:pPr>
              <w:spacing w:after="20"/>
              <w:ind w:left="20"/>
              <w:jc w:val="both"/>
            </w:pPr>
            <w:r>
              <w:rPr>
                <w:rFonts w:ascii="Times New Roman"/>
                <w:b w:val="false"/>
                <w:i w:val="false"/>
                <w:color w:val="000000"/>
                <w:sz w:val="20"/>
              </w:rPr>
              <w:t>
3. ҒА мен ғарыш жүйесінің және олардың құрамдас бөліктерінің құрылысының негіздері.</w:t>
            </w:r>
          </w:p>
          <w:p>
            <w:pPr>
              <w:spacing w:after="20"/>
              <w:ind w:left="20"/>
              <w:jc w:val="both"/>
            </w:pPr>
            <w:r>
              <w:rPr>
                <w:rFonts w:ascii="Times New Roman"/>
                <w:b w:val="false"/>
                <w:i w:val="false"/>
                <w:color w:val="000000"/>
                <w:sz w:val="20"/>
              </w:rPr>
              <w:t>
4. ҒА және ғарыш жүйесіне, сондай-ақ олардың құрамдас бөлігіне техникалық тапсырма.</w:t>
            </w:r>
          </w:p>
          <w:p>
            <w:pPr>
              <w:spacing w:after="20"/>
              <w:ind w:left="20"/>
              <w:jc w:val="both"/>
            </w:pPr>
            <w:r>
              <w:rPr>
                <w:rFonts w:ascii="Times New Roman"/>
                <w:b w:val="false"/>
                <w:i w:val="false"/>
                <w:color w:val="000000"/>
                <w:sz w:val="20"/>
              </w:rPr>
              <w:t>
5. ҒА және ғарыш жүйесінің жобаланатын құрамдас бөліктерін пайдалану шарттары.</w:t>
            </w:r>
          </w:p>
          <w:p>
            <w:pPr>
              <w:spacing w:after="20"/>
              <w:ind w:left="20"/>
              <w:jc w:val="both"/>
            </w:pPr>
            <w:r>
              <w:rPr>
                <w:rFonts w:ascii="Times New Roman"/>
                <w:b w:val="false"/>
                <w:i w:val="false"/>
                <w:color w:val="000000"/>
                <w:sz w:val="20"/>
              </w:rPr>
              <w:t>
6. Сынақ өткізу үшін жабдықтың мақсаты мен параметрлері.</w:t>
            </w:r>
          </w:p>
          <w:p>
            <w:pPr>
              <w:spacing w:after="20"/>
              <w:ind w:left="20"/>
              <w:jc w:val="both"/>
            </w:pPr>
            <w:r>
              <w:rPr>
                <w:rFonts w:ascii="Times New Roman"/>
                <w:b w:val="false"/>
                <w:i w:val="false"/>
                <w:color w:val="000000"/>
                <w:sz w:val="20"/>
              </w:rPr>
              <w:t>
7. Сынақ нәтижелерін талдауды орындау үшін қолданатын бағдарламалық құралдар.</w:t>
            </w:r>
          </w:p>
          <w:p>
            <w:pPr>
              <w:spacing w:after="20"/>
              <w:ind w:left="20"/>
              <w:jc w:val="both"/>
            </w:pPr>
            <w:r>
              <w:rPr>
                <w:rFonts w:ascii="Times New Roman"/>
                <w:b w:val="false"/>
                <w:i w:val="false"/>
                <w:color w:val="000000"/>
                <w:sz w:val="20"/>
              </w:rPr>
              <w:t>
8. Сынақ өткізу регламенттері.</w:t>
            </w:r>
          </w:p>
          <w:p>
            <w:pPr>
              <w:spacing w:after="20"/>
              <w:ind w:left="20"/>
              <w:jc w:val="both"/>
            </w:pPr>
            <w:r>
              <w:rPr>
                <w:rFonts w:ascii="Times New Roman"/>
                <w:b w:val="false"/>
                <w:i w:val="false"/>
                <w:color w:val="000000"/>
                <w:sz w:val="20"/>
              </w:rPr>
              <w:t>
9. Нақты пайдалану жағдайларын ұқсастыру үшін сынақ кезінде пайдаланылатын физикалық қағидаттар.</w:t>
            </w:r>
          </w:p>
          <w:p>
            <w:pPr>
              <w:spacing w:after="20"/>
              <w:ind w:left="20"/>
              <w:jc w:val="both"/>
            </w:pPr>
            <w:r>
              <w:rPr>
                <w:rFonts w:ascii="Times New Roman"/>
                <w:b w:val="false"/>
                <w:i w:val="false"/>
                <w:color w:val="000000"/>
                <w:sz w:val="20"/>
              </w:rPr>
              <w:t>
10. Сынақ нәтижелерін өңдеу әдістері.</w:t>
            </w:r>
          </w:p>
          <w:p>
            <w:pPr>
              <w:spacing w:after="20"/>
              <w:ind w:left="20"/>
              <w:jc w:val="both"/>
            </w:pPr>
            <w:r>
              <w:rPr>
                <w:rFonts w:ascii="Times New Roman"/>
                <w:b w:val="false"/>
                <w:i w:val="false"/>
                <w:color w:val="000000"/>
                <w:sz w:val="20"/>
              </w:rPr>
              <w:t>
11. Жасалған ҒА және ғарыш жүйесінің құрамдас бөліктерінің физикалық және механикалық сипаттамасы.</w:t>
            </w:r>
          </w:p>
          <w:p>
            <w:pPr>
              <w:spacing w:after="20"/>
              <w:ind w:left="20"/>
              <w:jc w:val="both"/>
            </w:pPr>
            <w:r>
              <w:rPr>
                <w:rFonts w:ascii="Times New Roman"/>
                <w:b w:val="false"/>
                <w:i w:val="false"/>
                <w:color w:val="000000"/>
                <w:sz w:val="20"/>
              </w:rPr>
              <w:t>
12. Жасалған ҒА және ғарыш жүйесінің құрамдас бөліктерінің жұмыс істеу және пайдалану шарттарының қағидаттары.</w:t>
            </w:r>
          </w:p>
          <w:p>
            <w:pPr>
              <w:spacing w:after="20"/>
              <w:ind w:left="20"/>
              <w:jc w:val="both"/>
            </w:pPr>
            <w:r>
              <w:rPr>
                <w:rFonts w:ascii="Times New Roman"/>
                <w:b w:val="false"/>
                <w:i w:val="false"/>
                <w:color w:val="000000"/>
                <w:sz w:val="20"/>
              </w:rPr>
              <w:t>
13. Ақпаратты талдау әдістемелері.</w:t>
            </w:r>
          </w:p>
          <w:p>
            <w:pPr>
              <w:spacing w:after="20"/>
              <w:ind w:left="20"/>
              <w:jc w:val="both"/>
            </w:pPr>
            <w:r>
              <w:rPr>
                <w:rFonts w:ascii="Times New Roman"/>
                <w:b w:val="false"/>
                <w:i w:val="false"/>
                <w:color w:val="000000"/>
                <w:sz w:val="20"/>
              </w:rPr>
              <w:t>
14. Қазіргі заманғы автоматтандырылған жобалау жүйелері, үш өлшемді үлгілеу мен электрондық құжат айналымының жүйелері.</w:t>
            </w:r>
          </w:p>
          <w:p>
            <w:pPr>
              <w:spacing w:after="20"/>
              <w:ind w:left="20"/>
              <w:jc w:val="both"/>
            </w:pPr>
            <w:r>
              <w:rPr>
                <w:rFonts w:ascii="Times New Roman"/>
                <w:b w:val="false"/>
                <w:i w:val="false"/>
                <w:color w:val="000000"/>
                <w:sz w:val="20"/>
              </w:rPr>
              <w:t>
15. Техникалық ағылшын тілін білу.</w:t>
            </w:r>
          </w:p>
          <w:p>
            <w:pPr>
              <w:spacing w:after="20"/>
              <w:ind w:left="20"/>
              <w:jc w:val="both"/>
            </w:pPr>
            <w:r>
              <w:rPr>
                <w:rFonts w:ascii="Times New Roman"/>
                <w:b w:val="false"/>
                <w:i w:val="false"/>
                <w:color w:val="000000"/>
                <w:sz w:val="20"/>
              </w:rPr>
              <w:t>
16. Сапа менеджменті жүйесінің негіздері.</w:t>
            </w:r>
          </w:p>
          <w:p>
            <w:pPr>
              <w:spacing w:after="20"/>
              <w:ind w:left="20"/>
              <w:jc w:val="both"/>
            </w:pPr>
            <w:r>
              <w:rPr>
                <w:rFonts w:ascii="Times New Roman"/>
                <w:b w:val="false"/>
                <w:i w:val="false"/>
                <w:color w:val="000000"/>
                <w:sz w:val="20"/>
              </w:rPr>
              <w:t>
17. Бұйымды ақпараттық қолдау технологиясы.</w:t>
            </w:r>
          </w:p>
          <w:p>
            <w:pPr>
              <w:spacing w:after="20"/>
              <w:ind w:left="20"/>
              <w:jc w:val="both"/>
            </w:pPr>
            <w:r>
              <w:rPr>
                <w:rFonts w:ascii="Times New Roman"/>
                <w:b w:val="false"/>
                <w:i w:val="false"/>
                <w:color w:val="000000"/>
                <w:sz w:val="20"/>
              </w:rPr>
              <w:t>
18. Нормативтік құжаттар, мемлекетаралық, ұлттық, салалық стандарттар және ұйым стандарттары.</w:t>
            </w:r>
          </w:p>
          <w:p>
            <w:pPr>
              <w:spacing w:after="20"/>
              <w:ind w:left="20"/>
              <w:jc w:val="both"/>
            </w:pPr>
            <w:r>
              <w:rPr>
                <w:rFonts w:ascii="Times New Roman"/>
                <w:b w:val="false"/>
                <w:i w:val="false"/>
                <w:color w:val="000000"/>
                <w:sz w:val="20"/>
              </w:rPr>
              <w:t>
19.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20. Психология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Орындаушылық, талдамалық қабілеті.</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Миссияны талдауды дайындау бойынша үйлестіру жұмыстары/ мұқтаждықты анықтау. ҒА ҒЖ және олардың құрамдас бөлігін алдын ала жобалау (эскиз жобасы) жөніндегі жұмыстарды үйлестіру. Әзірлеу процесін толық жобалауды (Жұмыс жобасын)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Жекелеген бағыттар бойынша ғылыми-зерттеу қызметтерін үйлестіру.</w:t>
            </w:r>
          </w:p>
          <w:p>
            <w:pPr>
              <w:spacing w:after="20"/>
              <w:ind w:left="20"/>
              <w:jc w:val="both"/>
            </w:pPr>
            <w:r>
              <w:rPr>
                <w:rFonts w:ascii="Times New Roman"/>
                <w:b w:val="false"/>
                <w:i w:val="false"/>
                <w:color w:val="000000"/>
                <w:sz w:val="20"/>
              </w:rPr>
              <w:t>
2. Өз жұмысын тиімді ұйымдастыру, өз қызметінің нәтижелерін өзі бағалау, өз жұмысының, оның ішінде ғылыми-зерттеу жұмыстарын жүргізу кезінде дағдыларына ие болу.</w:t>
            </w:r>
          </w:p>
          <w:p>
            <w:pPr>
              <w:spacing w:after="20"/>
              <w:ind w:left="20"/>
              <w:jc w:val="both"/>
            </w:pPr>
            <w:r>
              <w:rPr>
                <w:rFonts w:ascii="Times New Roman"/>
                <w:b w:val="false"/>
                <w:i w:val="false"/>
                <w:color w:val="000000"/>
                <w:sz w:val="20"/>
              </w:rPr>
              <w:t>
3. Жұмыс тобының мақсатын қалыптастыру, қойылған міндеттерді бөлу және орындалуын үйлестіру.</w:t>
            </w:r>
          </w:p>
          <w:p>
            <w:pPr>
              <w:spacing w:after="20"/>
              <w:ind w:left="20"/>
              <w:jc w:val="both"/>
            </w:pPr>
            <w:r>
              <w:rPr>
                <w:rFonts w:ascii="Times New Roman"/>
                <w:b w:val="false"/>
                <w:i w:val="false"/>
                <w:color w:val="000000"/>
                <w:sz w:val="20"/>
              </w:rPr>
              <w:t>
4. Конструктивтік шешімдер ұсыну.</w:t>
            </w:r>
          </w:p>
          <w:p>
            <w:pPr>
              <w:spacing w:after="20"/>
              <w:ind w:left="20"/>
              <w:jc w:val="both"/>
            </w:pPr>
            <w:r>
              <w:rPr>
                <w:rFonts w:ascii="Times New Roman"/>
                <w:b w:val="false"/>
                <w:i w:val="false"/>
                <w:color w:val="000000"/>
                <w:sz w:val="20"/>
              </w:rPr>
              <w:t>
5. Қызметкерлерментәжірибе алмасу.</w:t>
            </w:r>
          </w:p>
          <w:p>
            <w:pPr>
              <w:spacing w:after="20"/>
              <w:ind w:left="20"/>
              <w:jc w:val="both"/>
            </w:pPr>
            <w:r>
              <w:rPr>
                <w:rFonts w:ascii="Times New Roman"/>
                <w:b w:val="false"/>
                <w:i w:val="false"/>
                <w:color w:val="000000"/>
                <w:sz w:val="20"/>
              </w:rPr>
              <w:t>
6. Әртүрлі дереккөздерінен ақпарат алу және өңдеу, алған ақпаратты талдау, ондағы бастыларын бөліп, оның негізінде жаңа білім жасау.</w:t>
            </w:r>
          </w:p>
          <w:p>
            <w:pPr>
              <w:spacing w:after="20"/>
              <w:ind w:left="20"/>
              <w:jc w:val="both"/>
            </w:pPr>
            <w:r>
              <w:rPr>
                <w:rFonts w:ascii="Times New Roman"/>
                <w:b w:val="false"/>
                <w:i w:val="false"/>
                <w:color w:val="000000"/>
                <w:sz w:val="20"/>
              </w:rPr>
              <w:t>
7. Ақпараттық-коммуникациялық кеңістікте жұмыс істеу, жалпы және арнайы мақсаттағы бағдарламалық қамтылымды пайдалана отырып компьютерлік үлгілеу, есептеулер жүргізу.</w:t>
            </w:r>
          </w:p>
          <w:p>
            <w:pPr>
              <w:spacing w:after="20"/>
              <w:ind w:left="20"/>
              <w:jc w:val="both"/>
            </w:pPr>
            <w:r>
              <w:rPr>
                <w:rFonts w:ascii="Times New Roman"/>
                <w:b w:val="false"/>
                <w:i w:val="false"/>
                <w:color w:val="000000"/>
                <w:sz w:val="20"/>
              </w:rPr>
              <w:t>
8. Арнайы құралдар мен жаңа білім алудың әдістерін пайдалана отырып, өзі немесе топ құрамында ғылыми ізденіс жүргізу.</w:t>
            </w:r>
          </w:p>
          <w:p>
            <w:pPr>
              <w:spacing w:after="20"/>
              <w:ind w:left="20"/>
              <w:jc w:val="both"/>
            </w:pPr>
            <w:r>
              <w:rPr>
                <w:rFonts w:ascii="Times New Roman"/>
                <w:b w:val="false"/>
                <w:i w:val="false"/>
                <w:color w:val="000000"/>
                <w:sz w:val="20"/>
              </w:rPr>
              <w:t>
9. ҒА және ғарыш жүйесінің құрамдас бөліктерін құрастыру бойынша жұмыс жоспарын әзірлеу және олардың орындалуын үйлестіру.</w:t>
            </w:r>
          </w:p>
          <w:p>
            <w:pPr>
              <w:spacing w:after="20"/>
              <w:ind w:left="20"/>
              <w:jc w:val="both"/>
            </w:pPr>
            <w:r>
              <w:rPr>
                <w:rFonts w:ascii="Times New Roman"/>
                <w:b w:val="false"/>
                <w:i w:val="false"/>
                <w:color w:val="000000"/>
                <w:sz w:val="20"/>
              </w:rPr>
              <w:t>
10. Ғарыш техникасының жаңа үлгілерін жасау кезінде алдыңғы озық инженерлік тәжірибені қолдану.</w:t>
            </w:r>
          </w:p>
          <w:p>
            <w:pPr>
              <w:spacing w:after="20"/>
              <w:ind w:left="20"/>
              <w:jc w:val="both"/>
            </w:pPr>
            <w:r>
              <w:rPr>
                <w:rFonts w:ascii="Times New Roman"/>
                <w:b w:val="false"/>
                <w:i w:val="false"/>
                <w:color w:val="000000"/>
                <w:sz w:val="20"/>
              </w:rPr>
              <w:t>
11. Қазіргі заманғы автоматтандырылған жобалау жүйелерімен және электрондық құжат айналымы жүйелерімен жұмыс істеу.</w:t>
            </w:r>
          </w:p>
          <w:p>
            <w:pPr>
              <w:spacing w:after="20"/>
              <w:ind w:left="20"/>
              <w:jc w:val="both"/>
            </w:pPr>
            <w:r>
              <w:rPr>
                <w:rFonts w:ascii="Times New Roman"/>
                <w:b w:val="false"/>
                <w:i w:val="false"/>
                <w:color w:val="000000"/>
                <w:sz w:val="20"/>
              </w:rPr>
              <w:t>
12. Үш өлшемді компьютерлік үлгілеуді орындау.</w:t>
            </w:r>
          </w:p>
          <w:p>
            <w:pPr>
              <w:spacing w:after="20"/>
              <w:ind w:left="20"/>
              <w:jc w:val="both"/>
            </w:pPr>
            <w:r>
              <w:rPr>
                <w:rFonts w:ascii="Times New Roman"/>
                <w:b w:val="false"/>
                <w:i w:val="false"/>
                <w:color w:val="000000"/>
                <w:sz w:val="20"/>
              </w:rPr>
              <w:t>
13. Қолданыстағы материалдарды, күтілетін тәуекелдерді және мүмкін болатын бас тартуларды есепке ала отырып, ҒА мен ғарыш жүйесінің құрамдас бөліктерінің жай-күйін болжау, оңтайландыру және жұмыс істеуін зерттеу үшін жүйелік көзқарас әдістері мен қазіргі заманғы бағдарламалық өнімдерді пайдалана отырып, әзірленетін ҒА мен ғарыш жүйесінің құрамдас бөліктерін математикалық үлгілеуді жүргізу.</w:t>
            </w:r>
          </w:p>
          <w:p>
            <w:pPr>
              <w:spacing w:after="20"/>
              <w:ind w:left="20"/>
              <w:jc w:val="both"/>
            </w:pPr>
            <w:r>
              <w:rPr>
                <w:rFonts w:ascii="Times New Roman"/>
                <w:b w:val="false"/>
                <w:i w:val="false"/>
                <w:color w:val="000000"/>
                <w:sz w:val="20"/>
              </w:rPr>
              <w:t>
14. Техникалық тапсырмаға, нормативтік-техникалық құжаттамаға және дайындау мен жинақтаудың технологиялық талаптарына сәйкес жобалық-конструкторлық жұмыстар жүргізу.</w:t>
            </w:r>
          </w:p>
          <w:p>
            <w:pPr>
              <w:spacing w:after="20"/>
              <w:ind w:left="20"/>
              <w:jc w:val="both"/>
            </w:pPr>
            <w:r>
              <w:rPr>
                <w:rFonts w:ascii="Times New Roman"/>
                <w:b w:val="false"/>
                <w:i w:val="false"/>
                <w:color w:val="000000"/>
                <w:sz w:val="20"/>
              </w:rPr>
              <w:t>
15. Ғылыми-зерттеу жұмыстарының нәтижелерін өңдеу және талдау, зерттемелерден жаңашылдық элементтерін табу.</w:t>
            </w:r>
          </w:p>
          <w:p>
            <w:pPr>
              <w:spacing w:after="20"/>
              <w:ind w:left="20"/>
              <w:jc w:val="both"/>
            </w:pPr>
            <w:r>
              <w:rPr>
                <w:rFonts w:ascii="Times New Roman"/>
                <w:b w:val="false"/>
                <w:i w:val="false"/>
                <w:color w:val="000000"/>
                <w:sz w:val="20"/>
              </w:rPr>
              <w:t>
16. Кәсіптік қызметтің әзірленетін объектілерінің патенттік тазалығына талдау жүргізу.</w:t>
            </w:r>
          </w:p>
          <w:p>
            <w:pPr>
              <w:spacing w:after="20"/>
              <w:ind w:left="20"/>
              <w:jc w:val="both"/>
            </w:pPr>
            <w:r>
              <w:rPr>
                <w:rFonts w:ascii="Times New Roman"/>
                <w:b w:val="false"/>
                <w:i w:val="false"/>
                <w:color w:val="000000"/>
                <w:sz w:val="20"/>
              </w:rPr>
              <w:t>
17. Патенттерді ресімдеу үшін материалдарды ұсыну, ғылыми мақалаларды жариялауға дайындау және техникалық есептемелерді ресімдеу.</w:t>
            </w:r>
          </w:p>
          <w:p>
            <w:pPr>
              <w:spacing w:after="20"/>
              <w:ind w:left="20"/>
              <w:jc w:val="both"/>
            </w:pPr>
            <w:r>
              <w:rPr>
                <w:rFonts w:ascii="Times New Roman"/>
                <w:b w:val="false"/>
                <w:i w:val="false"/>
                <w:color w:val="000000"/>
                <w:sz w:val="20"/>
              </w:rPr>
              <w:t>
18. Анықтамалық материалдарды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 жобалау, құрастыру және өндірісінің негіздері.</w:t>
            </w:r>
          </w:p>
          <w:p>
            <w:pPr>
              <w:spacing w:after="20"/>
              <w:ind w:left="20"/>
              <w:jc w:val="both"/>
            </w:pPr>
            <w:r>
              <w:rPr>
                <w:rFonts w:ascii="Times New Roman"/>
                <w:b w:val="false"/>
                <w:i w:val="false"/>
                <w:color w:val="000000"/>
                <w:sz w:val="20"/>
              </w:rPr>
              <w:t>
2. Жаратылыстану және математикалық цикл пәндері.</w:t>
            </w:r>
          </w:p>
          <w:p>
            <w:pPr>
              <w:spacing w:after="20"/>
              <w:ind w:left="20"/>
              <w:jc w:val="both"/>
            </w:pPr>
            <w:r>
              <w:rPr>
                <w:rFonts w:ascii="Times New Roman"/>
                <w:b w:val="false"/>
                <w:i w:val="false"/>
                <w:color w:val="000000"/>
                <w:sz w:val="20"/>
              </w:rPr>
              <w:t>
3. ҒА және ғарыш жүйесіне, сондай-ақ олардың құрамдас бөлігіне техникалық тапсырма.</w:t>
            </w:r>
          </w:p>
          <w:p>
            <w:pPr>
              <w:spacing w:after="20"/>
              <w:ind w:left="20"/>
              <w:jc w:val="both"/>
            </w:pPr>
            <w:r>
              <w:rPr>
                <w:rFonts w:ascii="Times New Roman"/>
                <w:b w:val="false"/>
                <w:i w:val="false"/>
                <w:color w:val="000000"/>
                <w:sz w:val="20"/>
              </w:rPr>
              <w:t>
4. Жобаның базалық шарттары болып табылатын негізгі параметрлер.</w:t>
            </w:r>
          </w:p>
          <w:p>
            <w:pPr>
              <w:spacing w:after="20"/>
              <w:ind w:left="20"/>
              <w:jc w:val="both"/>
            </w:pPr>
            <w:r>
              <w:rPr>
                <w:rFonts w:ascii="Times New Roman"/>
                <w:b w:val="false"/>
                <w:i w:val="false"/>
                <w:color w:val="000000"/>
                <w:sz w:val="20"/>
              </w:rPr>
              <w:t>
5. Жобалау әдістері мен кезеңдері, физикалық және математикалық үлгілерді құру, оларды нақты процестер мен элементтерге қолданушылық қағидаттары.</w:t>
            </w:r>
          </w:p>
          <w:p>
            <w:pPr>
              <w:spacing w:after="20"/>
              <w:ind w:left="20"/>
              <w:jc w:val="both"/>
            </w:pPr>
            <w:r>
              <w:rPr>
                <w:rFonts w:ascii="Times New Roman"/>
                <w:b w:val="false"/>
                <w:i w:val="false"/>
                <w:color w:val="000000"/>
                <w:sz w:val="20"/>
              </w:rPr>
              <w:t>
6. Әзірленудегі конструкцияның мақсаты, негізгі элементтері және іс-қимылының қағидаттары, оған қойылатын техникалық талаптар.</w:t>
            </w:r>
          </w:p>
          <w:p>
            <w:pPr>
              <w:spacing w:after="20"/>
              <w:ind w:left="20"/>
              <w:jc w:val="both"/>
            </w:pPr>
            <w:r>
              <w:rPr>
                <w:rFonts w:ascii="Times New Roman"/>
                <w:b w:val="false"/>
                <w:i w:val="false"/>
                <w:color w:val="000000"/>
                <w:sz w:val="20"/>
              </w:rPr>
              <w:t>
7. Техникалық ағылшын тілін білу.</w:t>
            </w:r>
          </w:p>
          <w:p>
            <w:pPr>
              <w:spacing w:after="20"/>
              <w:ind w:left="20"/>
              <w:jc w:val="both"/>
            </w:pPr>
            <w:r>
              <w:rPr>
                <w:rFonts w:ascii="Times New Roman"/>
                <w:b w:val="false"/>
                <w:i w:val="false"/>
                <w:color w:val="000000"/>
                <w:sz w:val="20"/>
              </w:rPr>
              <w:t>
8. Метрология, стандарттау және сертификаттау негіздері.</w:t>
            </w:r>
          </w:p>
          <w:p>
            <w:pPr>
              <w:spacing w:after="20"/>
              <w:ind w:left="20"/>
              <w:jc w:val="both"/>
            </w:pPr>
            <w:r>
              <w:rPr>
                <w:rFonts w:ascii="Times New Roman"/>
                <w:b w:val="false"/>
                <w:i w:val="false"/>
                <w:color w:val="000000"/>
                <w:sz w:val="20"/>
              </w:rPr>
              <w:t>
9. ҒА мен ғарыш жүйесінің және олардың құрамдас бөліктерінің құрылысы.</w:t>
            </w:r>
          </w:p>
          <w:p>
            <w:pPr>
              <w:spacing w:after="20"/>
              <w:ind w:left="20"/>
              <w:jc w:val="both"/>
            </w:pPr>
            <w:r>
              <w:rPr>
                <w:rFonts w:ascii="Times New Roman"/>
                <w:b w:val="false"/>
                <w:i w:val="false"/>
                <w:color w:val="000000"/>
                <w:sz w:val="20"/>
              </w:rPr>
              <w:t>
10. Патенттану негіздері.</w:t>
            </w:r>
          </w:p>
          <w:p>
            <w:pPr>
              <w:spacing w:after="20"/>
              <w:ind w:left="20"/>
              <w:jc w:val="both"/>
            </w:pPr>
            <w:r>
              <w:rPr>
                <w:rFonts w:ascii="Times New Roman"/>
                <w:b w:val="false"/>
                <w:i w:val="false"/>
                <w:color w:val="000000"/>
                <w:sz w:val="20"/>
              </w:rPr>
              <w:t>
11. Күрделі жүйелерді жобалау негіздері.</w:t>
            </w:r>
          </w:p>
          <w:p>
            <w:pPr>
              <w:spacing w:after="20"/>
              <w:ind w:left="20"/>
              <w:jc w:val="both"/>
            </w:pPr>
            <w:r>
              <w:rPr>
                <w:rFonts w:ascii="Times New Roman"/>
                <w:b w:val="false"/>
                <w:i w:val="false"/>
                <w:color w:val="000000"/>
                <w:sz w:val="20"/>
              </w:rPr>
              <w:t>
12. Бұйымды ақпараттық қолдау технологиясы.</w:t>
            </w:r>
          </w:p>
          <w:p>
            <w:pPr>
              <w:spacing w:after="20"/>
              <w:ind w:left="20"/>
              <w:jc w:val="both"/>
            </w:pPr>
            <w:r>
              <w:rPr>
                <w:rFonts w:ascii="Times New Roman"/>
                <w:b w:val="false"/>
                <w:i w:val="false"/>
                <w:color w:val="000000"/>
                <w:sz w:val="20"/>
              </w:rPr>
              <w:t>
13. Техникалық регламент, мемлекетаралық, ұлттық, салалық стандарттар және ұйым стандарттары.</w:t>
            </w:r>
          </w:p>
          <w:p>
            <w:pPr>
              <w:spacing w:after="20"/>
              <w:ind w:left="20"/>
              <w:jc w:val="both"/>
            </w:pPr>
            <w:r>
              <w:rPr>
                <w:rFonts w:ascii="Times New Roman"/>
                <w:b w:val="false"/>
                <w:i w:val="false"/>
                <w:color w:val="000000"/>
                <w:sz w:val="20"/>
              </w:rPr>
              <w:t>
14. Өндірістік жабдықтың негізгі техникалық сипаттамалары мен мүмкіндіктері.</w:t>
            </w:r>
          </w:p>
          <w:p>
            <w:pPr>
              <w:spacing w:after="20"/>
              <w:ind w:left="20"/>
              <w:jc w:val="both"/>
            </w:pPr>
            <w:r>
              <w:rPr>
                <w:rFonts w:ascii="Times New Roman"/>
                <w:b w:val="false"/>
                <w:i w:val="false"/>
                <w:color w:val="000000"/>
                <w:sz w:val="20"/>
              </w:rPr>
              <w:t>
15. Еңбекті қорғау, өнеркәсіптік, өрт және экологиялық қауіпсіздік, электр қауіпсіздігінің негіздері.</w:t>
            </w:r>
          </w:p>
          <w:p>
            <w:pPr>
              <w:spacing w:after="20"/>
              <w:ind w:left="20"/>
              <w:jc w:val="both"/>
            </w:pPr>
            <w:r>
              <w:rPr>
                <w:rFonts w:ascii="Times New Roman"/>
                <w:b w:val="false"/>
                <w:i w:val="false"/>
                <w:color w:val="000000"/>
                <w:sz w:val="20"/>
              </w:rPr>
              <w:t>
16. Еңбекті ғылыми ұйымдастыру.</w:t>
            </w:r>
          </w:p>
          <w:p>
            <w:pPr>
              <w:spacing w:after="20"/>
              <w:ind w:left="20"/>
              <w:jc w:val="both"/>
            </w:pPr>
            <w:r>
              <w:rPr>
                <w:rFonts w:ascii="Times New Roman"/>
                <w:b w:val="false"/>
                <w:i w:val="false"/>
                <w:color w:val="000000"/>
                <w:sz w:val="20"/>
              </w:rPr>
              <w:t>
17. Сапа менеджменті жүйесінің негіздері.</w:t>
            </w:r>
          </w:p>
          <w:p>
            <w:pPr>
              <w:spacing w:after="20"/>
              <w:ind w:left="20"/>
              <w:jc w:val="both"/>
            </w:pPr>
            <w:r>
              <w:rPr>
                <w:rFonts w:ascii="Times New Roman"/>
                <w:b w:val="false"/>
                <w:i w:val="false"/>
                <w:color w:val="000000"/>
                <w:sz w:val="20"/>
              </w:rPr>
              <w:t>
18. Персоналды басқару негіздері.</w:t>
            </w:r>
          </w:p>
          <w:p>
            <w:pPr>
              <w:spacing w:after="20"/>
              <w:ind w:left="20"/>
              <w:jc w:val="both"/>
            </w:pPr>
            <w:r>
              <w:rPr>
                <w:rFonts w:ascii="Times New Roman"/>
                <w:b w:val="false"/>
                <w:i w:val="false"/>
                <w:color w:val="000000"/>
                <w:sz w:val="20"/>
              </w:rPr>
              <w:t>
19. Психология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ҒА және ҒЖ және олардың құрамдас бөліктерін әзірлеу процестерін сүйемелдеу. ҒА және ҒЖ және олардың құрамдас бөліктерінің сынауын дайындау және өткізу процесін сүймелдеу, олардың сынау нәтижелерін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Жұмыс жоспарын әзірлеп, олардың орындалуын үйлестіру.</w:t>
            </w:r>
          </w:p>
          <w:p>
            <w:pPr>
              <w:spacing w:after="20"/>
              <w:ind w:left="20"/>
              <w:jc w:val="both"/>
            </w:pPr>
            <w:r>
              <w:rPr>
                <w:rFonts w:ascii="Times New Roman"/>
                <w:b w:val="false"/>
                <w:i w:val="false"/>
                <w:color w:val="000000"/>
                <w:sz w:val="20"/>
              </w:rPr>
              <w:t>
2. Ұсынылатын техникалық шешімдерді негіздеу.</w:t>
            </w:r>
          </w:p>
          <w:p>
            <w:pPr>
              <w:spacing w:after="20"/>
              <w:ind w:left="20"/>
              <w:jc w:val="both"/>
            </w:pPr>
            <w:r>
              <w:rPr>
                <w:rFonts w:ascii="Times New Roman"/>
                <w:b w:val="false"/>
                <w:i w:val="false"/>
                <w:color w:val="000000"/>
                <w:sz w:val="20"/>
              </w:rPr>
              <w:t>
3. Әзірленетін объектілерді даярлауда бақылаудың негізгі әдістерін қолдану.</w:t>
            </w:r>
          </w:p>
          <w:p>
            <w:pPr>
              <w:spacing w:after="20"/>
              <w:ind w:left="20"/>
              <w:jc w:val="both"/>
            </w:pPr>
            <w:r>
              <w:rPr>
                <w:rFonts w:ascii="Times New Roman"/>
                <w:b w:val="false"/>
                <w:i w:val="false"/>
                <w:color w:val="000000"/>
                <w:sz w:val="20"/>
              </w:rPr>
              <w:t>
4. Жобалық конструкторлық және жұмыстық КҚ, техникалық талаптардан ауытқуды талдау.</w:t>
            </w:r>
          </w:p>
          <w:p>
            <w:pPr>
              <w:spacing w:after="20"/>
              <w:ind w:left="20"/>
              <w:jc w:val="both"/>
            </w:pPr>
            <w:r>
              <w:rPr>
                <w:rFonts w:ascii="Times New Roman"/>
                <w:b w:val="false"/>
                <w:i w:val="false"/>
                <w:color w:val="000000"/>
                <w:sz w:val="20"/>
              </w:rPr>
              <w:t>
5. КҚ өзгерістері туралы хабарламаларды әзірлеу және келісу.</w:t>
            </w:r>
          </w:p>
          <w:p>
            <w:pPr>
              <w:spacing w:after="20"/>
              <w:ind w:left="20"/>
              <w:jc w:val="both"/>
            </w:pPr>
            <w:r>
              <w:rPr>
                <w:rFonts w:ascii="Times New Roman"/>
                <w:b w:val="false"/>
                <w:i w:val="false"/>
                <w:color w:val="000000"/>
                <w:sz w:val="20"/>
              </w:rPr>
              <w:t>
6. ҒА және ғарыш жүйесін, олардың құрамдас бөліктерін сынау жоспарын, бағдарламасынжәне әдістемесін әзірлеу.</w:t>
            </w:r>
          </w:p>
          <w:p>
            <w:pPr>
              <w:spacing w:after="20"/>
              <w:ind w:left="20"/>
              <w:jc w:val="both"/>
            </w:pPr>
            <w:r>
              <w:rPr>
                <w:rFonts w:ascii="Times New Roman"/>
                <w:b w:val="false"/>
                <w:i w:val="false"/>
                <w:color w:val="000000"/>
                <w:sz w:val="20"/>
              </w:rPr>
              <w:t>
7. КҚ ақаулықтары мен сәйкессіздігін талдау нәтижелері бойынша ұсыныстар әзірлеу және келісу.</w:t>
            </w:r>
          </w:p>
          <w:p>
            <w:pPr>
              <w:spacing w:after="20"/>
              <w:ind w:left="20"/>
              <w:jc w:val="both"/>
            </w:pPr>
            <w:r>
              <w:rPr>
                <w:rFonts w:ascii="Times New Roman"/>
                <w:b w:val="false"/>
                <w:i w:val="false"/>
                <w:color w:val="000000"/>
                <w:sz w:val="20"/>
              </w:rPr>
              <w:t>
8. Бақылау-өлшеу аспаптарынан мәліметтер алу, оларды түсіндіру.</w:t>
            </w:r>
          </w:p>
          <w:p>
            <w:pPr>
              <w:spacing w:after="20"/>
              <w:ind w:left="20"/>
              <w:jc w:val="both"/>
            </w:pPr>
            <w:r>
              <w:rPr>
                <w:rFonts w:ascii="Times New Roman"/>
                <w:b w:val="false"/>
                <w:i w:val="false"/>
                <w:color w:val="000000"/>
                <w:sz w:val="20"/>
              </w:rPr>
              <w:t>
9. Ақаулықтарды анықтау және олардың салдарын талдау әдістерін меңгеру.</w:t>
            </w:r>
          </w:p>
          <w:p>
            <w:pPr>
              <w:spacing w:after="20"/>
              <w:ind w:left="20"/>
              <w:jc w:val="both"/>
            </w:pPr>
            <w:r>
              <w:rPr>
                <w:rFonts w:ascii="Times New Roman"/>
                <w:b w:val="false"/>
                <w:i w:val="false"/>
                <w:color w:val="000000"/>
                <w:sz w:val="20"/>
              </w:rPr>
              <w:t>
10. Анықтамалық материалдарды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Өнеркәсіптік (басқару) қызметінің экономикалық негіздерін білу.</w:t>
            </w:r>
          </w:p>
          <w:p>
            <w:pPr>
              <w:spacing w:after="20"/>
              <w:ind w:left="20"/>
              <w:jc w:val="both"/>
            </w:pPr>
            <w:r>
              <w:rPr>
                <w:rFonts w:ascii="Times New Roman"/>
                <w:b w:val="false"/>
                <w:i w:val="false"/>
                <w:color w:val="000000"/>
                <w:sz w:val="20"/>
              </w:rPr>
              <w:t>
2. ҒА жобалау, құрастыру және өндірісінің негіздері.</w:t>
            </w:r>
          </w:p>
          <w:p>
            <w:pPr>
              <w:spacing w:after="20"/>
              <w:ind w:left="20"/>
              <w:jc w:val="both"/>
            </w:pPr>
            <w:r>
              <w:rPr>
                <w:rFonts w:ascii="Times New Roman"/>
                <w:b w:val="false"/>
                <w:i w:val="false"/>
                <w:color w:val="000000"/>
                <w:sz w:val="20"/>
              </w:rPr>
              <w:t>
3. Жаратылыстану және математикалық цикл пәндері.</w:t>
            </w:r>
          </w:p>
          <w:p>
            <w:pPr>
              <w:spacing w:after="20"/>
              <w:ind w:left="20"/>
              <w:jc w:val="both"/>
            </w:pPr>
            <w:r>
              <w:rPr>
                <w:rFonts w:ascii="Times New Roman"/>
                <w:b w:val="false"/>
                <w:i w:val="false"/>
                <w:color w:val="000000"/>
                <w:sz w:val="20"/>
              </w:rPr>
              <w:t>
4. ҒА мен ғарыш жүйесінің және олардың құрамдас бөліктерінің құрылысы.</w:t>
            </w:r>
          </w:p>
          <w:p>
            <w:pPr>
              <w:spacing w:after="20"/>
              <w:ind w:left="20"/>
              <w:jc w:val="both"/>
            </w:pPr>
            <w:r>
              <w:rPr>
                <w:rFonts w:ascii="Times New Roman"/>
                <w:b w:val="false"/>
                <w:i w:val="false"/>
                <w:color w:val="000000"/>
                <w:sz w:val="20"/>
              </w:rPr>
              <w:t>
5. ҒА мен оның құрамдас бөліктерін дайындау технологиясы.</w:t>
            </w:r>
          </w:p>
          <w:p>
            <w:pPr>
              <w:spacing w:after="20"/>
              <w:ind w:left="20"/>
              <w:jc w:val="both"/>
            </w:pPr>
            <w:r>
              <w:rPr>
                <w:rFonts w:ascii="Times New Roman"/>
                <w:b w:val="false"/>
                <w:i w:val="false"/>
                <w:color w:val="000000"/>
                <w:sz w:val="20"/>
              </w:rPr>
              <w:t>
6. Өндірістік жабдықтың негізгі техникалық сипаттамалары мен мүмкіндіктері.</w:t>
            </w:r>
          </w:p>
          <w:p>
            <w:pPr>
              <w:spacing w:after="20"/>
              <w:ind w:left="20"/>
              <w:jc w:val="both"/>
            </w:pPr>
            <w:r>
              <w:rPr>
                <w:rFonts w:ascii="Times New Roman"/>
                <w:b w:val="false"/>
                <w:i w:val="false"/>
                <w:color w:val="000000"/>
                <w:sz w:val="20"/>
              </w:rPr>
              <w:t>
7. Жасалатын конструкцияны дайындау үшін негізгі технологиялық операциялар.</w:t>
            </w:r>
          </w:p>
          <w:p>
            <w:pPr>
              <w:spacing w:after="20"/>
              <w:ind w:left="20"/>
              <w:jc w:val="both"/>
            </w:pPr>
            <w:r>
              <w:rPr>
                <w:rFonts w:ascii="Times New Roman"/>
                <w:b w:val="false"/>
                <w:i w:val="false"/>
                <w:color w:val="000000"/>
                <w:sz w:val="20"/>
              </w:rPr>
              <w:t>
8. Өндірістік учаскелер мен құрылымдық бөлімшелерді мамандандыру.</w:t>
            </w:r>
          </w:p>
          <w:p>
            <w:pPr>
              <w:spacing w:after="20"/>
              <w:ind w:left="20"/>
              <w:jc w:val="both"/>
            </w:pPr>
            <w:r>
              <w:rPr>
                <w:rFonts w:ascii="Times New Roman"/>
                <w:b w:val="false"/>
                <w:i w:val="false"/>
                <w:color w:val="000000"/>
                <w:sz w:val="20"/>
              </w:rPr>
              <w:t>
9. ҒА және ғарыш жүйесінің жобаланатын құрамдас бөліктерін пайдалану шарттары.</w:t>
            </w:r>
          </w:p>
          <w:p>
            <w:pPr>
              <w:spacing w:after="20"/>
              <w:ind w:left="20"/>
              <w:jc w:val="both"/>
            </w:pPr>
            <w:r>
              <w:rPr>
                <w:rFonts w:ascii="Times New Roman"/>
                <w:b w:val="false"/>
                <w:i w:val="false"/>
                <w:color w:val="000000"/>
                <w:sz w:val="20"/>
              </w:rPr>
              <w:t>
10. Нақты пайдалану жағдайларын ұқсастыру үшін сынақ кезінде пайдаланылатын физикалық қағидаттар.</w:t>
            </w:r>
          </w:p>
          <w:p>
            <w:pPr>
              <w:spacing w:after="20"/>
              <w:ind w:left="20"/>
              <w:jc w:val="both"/>
            </w:pPr>
            <w:r>
              <w:rPr>
                <w:rFonts w:ascii="Times New Roman"/>
                <w:b w:val="false"/>
                <w:i w:val="false"/>
                <w:color w:val="000000"/>
                <w:sz w:val="20"/>
              </w:rPr>
              <w:t>
11. Сынақ өткізу үшін жабдықтың мақсаты мен параметрлері.</w:t>
            </w:r>
          </w:p>
          <w:p>
            <w:pPr>
              <w:spacing w:after="20"/>
              <w:ind w:left="20"/>
              <w:jc w:val="both"/>
            </w:pPr>
            <w:r>
              <w:rPr>
                <w:rFonts w:ascii="Times New Roman"/>
                <w:b w:val="false"/>
                <w:i w:val="false"/>
                <w:color w:val="000000"/>
                <w:sz w:val="20"/>
              </w:rPr>
              <w:t>
12. Сынақ нәтижелерін талдауды орындау үшін қолданатын бағдарламалық құралдар.</w:t>
            </w:r>
          </w:p>
          <w:p>
            <w:pPr>
              <w:spacing w:after="20"/>
              <w:ind w:left="20"/>
              <w:jc w:val="both"/>
            </w:pPr>
            <w:r>
              <w:rPr>
                <w:rFonts w:ascii="Times New Roman"/>
                <w:b w:val="false"/>
                <w:i w:val="false"/>
                <w:color w:val="000000"/>
                <w:sz w:val="20"/>
              </w:rPr>
              <w:t>
13. Сынақ өткізу регламенттері.</w:t>
            </w:r>
          </w:p>
          <w:p>
            <w:pPr>
              <w:spacing w:after="20"/>
              <w:ind w:left="20"/>
              <w:jc w:val="both"/>
            </w:pPr>
            <w:r>
              <w:rPr>
                <w:rFonts w:ascii="Times New Roman"/>
                <w:b w:val="false"/>
                <w:i w:val="false"/>
                <w:color w:val="000000"/>
                <w:sz w:val="20"/>
              </w:rPr>
              <w:t>
14. Сынақ нәтижелерін өңдеу әдістері.</w:t>
            </w:r>
          </w:p>
          <w:p>
            <w:pPr>
              <w:spacing w:after="20"/>
              <w:ind w:left="20"/>
              <w:jc w:val="both"/>
            </w:pPr>
            <w:r>
              <w:rPr>
                <w:rFonts w:ascii="Times New Roman"/>
                <w:b w:val="false"/>
                <w:i w:val="false"/>
                <w:color w:val="000000"/>
                <w:sz w:val="20"/>
              </w:rPr>
              <w:t>
15. Бұйымды ақпараттық қолдау технологиясы.</w:t>
            </w:r>
          </w:p>
          <w:p>
            <w:pPr>
              <w:spacing w:after="20"/>
              <w:ind w:left="20"/>
              <w:jc w:val="both"/>
            </w:pPr>
            <w:r>
              <w:rPr>
                <w:rFonts w:ascii="Times New Roman"/>
                <w:b w:val="false"/>
                <w:i w:val="false"/>
                <w:color w:val="000000"/>
                <w:sz w:val="20"/>
              </w:rPr>
              <w:t>
16. Еңбекті ғылыми ұйымдастыру.</w:t>
            </w:r>
          </w:p>
          <w:p>
            <w:pPr>
              <w:spacing w:after="20"/>
              <w:ind w:left="20"/>
              <w:jc w:val="both"/>
            </w:pPr>
            <w:r>
              <w:rPr>
                <w:rFonts w:ascii="Times New Roman"/>
                <w:b w:val="false"/>
                <w:i w:val="false"/>
                <w:color w:val="000000"/>
                <w:sz w:val="20"/>
              </w:rPr>
              <w:t>
17. Сапа менеджменті жүйесінің негіздері.</w:t>
            </w:r>
          </w:p>
          <w:p>
            <w:pPr>
              <w:spacing w:after="20"/>
              <w:ind w:left="20"/>
              <w:jc w:val="both"/>
            </w:pPr>
            <w:r>
              <w:rPr>
                <w:rFonts w:ascii="Times New Roman"/>
                <w:b w:val="false"/>
                <w:i w:val="false"/>
                <w:color w:val="000000"/>
                <w:sz w:val="20"/>
              </w:rPr>
              <w:t>
18. Персоналды басқару қағидаттарын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Тиімді коммуникация.</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Пайдалану барысында ғарыш аппараттарының, ғарыш жүйелерінің және олардың құрамдас бөліктерінің жұмысын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Кәсіпорынның (ғарыш техникасының арнайы конструкторлық-технологиялық бюросы) даму стратегиясын айқындау.</w:t>
            </w:r>
          </w:p>
          <w:p>
            <w:pPr>
              <w:spacing w:after="20"/>
              <w:ind w:left="20"/>
              <w:jc w:val="both"/>
            </w:pPr>
            <w:r>
              <w:rPr>
                <w:rFonts w:ascii="Times New Roman"/>
                <w:b w:val="false"/>
                <w:i w:val="false"/>
                <w:color w:val="000000"/>
                <w:sz w:val="20"/>
              </w:rPr>
              <w:t>
2. Күрделі өндірістік және ғылыми процестерді басқару.</w:t>
            </w:r>
          </w:p>
          <w:p>
            <w:pPr>
              <w:spacing w:after="20"/>
              <w:ind w:left="20"/>
              <w:jc w:val="both"/>
            </w:pPr>
            <w:r>
              <w:rPr>
                <w:rFonts w:ascii="Times New Roman"/>
                <w:b w:val="false"/>
                <w:i w:val="false"/>
                <w:color w:val="000000"/>
                <w:sz w:val="20"/>
              </w:rPr>
              <w:t>
3. Бір-бірімен байланысатын кәсіпорындармен және кооперация кәсіпорындарымен және саланың басқа ұйымдарымен өзара әрекет ету.</w:t>
            </w:r>
          </w:p>
          <w:p>
            <w:pPr>
              <w:spacing w:after="20"/>
              <w:ind w:left="20"/>
              <w:jc w:val="both"/>
            </w:pPr>
            <w:r>
              <w:rPr>
                <w:rFonts w:ascii="Times New Roman"/>
                <w:b w:val="false"/>
                <w:i w:val="false"/>
                <w:color w:val="000000"/>
                <w:sz w:val="20"/>
              </w:rPr>
              <w:t>
4. ҒА және ғарыш жүйесін жобалау бойынша жұмысты ұйымдастыру.</w:t>
            </w:r>
          </w:p>
          <w:p>
            <w:pPr>
              <w:spacing w:after="20"/>
              <w:ind w:left="20"/>
              <w:jc w:val="both"/>
            </w:pPr>
            <w:r>
              <w:rPr>
                <w:rFonts w:ascii="Times New Roman"/>
                <w:b w:val="false"/>
                <w:i w:val="false"/>
                <w:color w:val="000000"/>
                <w:sz w:val="20"/>
              </w:rPr>
              <w:t>
5. ҚР ғарыш қызметі саласындағы ағымдағы және ұзақ мерзімдегі бағдарламаларды әзірлеуге және іске асыруға қатысу.</w:t>
            </w:r>
          </w:p>
          <w:p>
            <w:pPr>
              <w:spacing w:after="20"/>
              <w:ind w:left="20"/>
              <w:jc w:val="both"/>
            </w:pPr>
            <w:r>
              <w:rPr>
                <w:rFonts w:ascii="Times New Roman"/>
                <w:b w:val="false"/>
                <w:i w:val="false"/>
                <w:color w:val="000000"/>
                <w:sz w:val="20"/>
              </w:rPr>
              <w:t>
6. Ғарыш жүйелері мен кешендерін құру бойынша тәжірибе-конструкторлық жұмыстарды жүргізуді жоспарлау және ұйымдастыру.</w:t>
            </w:r>
          </w:p>
          <w:p>
            <w:pPr>
              <w:spacing w:after="20"/>
              <w:ind w:left="20"/>
              <w:jc w:val="both"/>
            </w:pPr>
            <w:r>
              <w:rPr>
                <w:rFonts w:ascii="Times New Roman"/>
                <w:b w:val="false"/>
                <w:i w:val="false"/>
                <w:color w:val="000000"/>
                <w:sz w:val="20"/>
              </w:rPr>
              <w:t>
7. Қойылған мақсаттарға сәйкес келетін деректерді талдау әдістемелерін таңдау, тұжырымдар мен қорытындылар жасау.</w:t>
            </w:r>
          </w:p>
          <w:p>
            <w:pPr>
              <w:spacing w:after="20"/>
              <w:ind w:left="20"/>
              <w:jc w:val="both"/>
            </w:pPr>
            <w:r>
              <w:rPr>
                <w:rFonts w:ascii="Times New Roman"/>
                <w:b w:val="false"/>
                <w:i w:val="false"/>
                <w:color w:val="000000"/>
                <w:sz w:val="20"/>
              </w:rPr>
              <w:t>
8. Ғарыш техникасының ұқсас бұйымдарын дайындау мен пайдалану тәжірибесін талдау.</w:t>
            </w:r>
          </w:p>
          <w:p>
            <w:pPr>
              <w:spacing w:after="20"/>
              <w:ind w:left="20"/>
              <w:jc w:val="both"/>
            </w:pPr>
            <w:r>
              <w:rPr>
                <w:rFonts w:ascii="Times New Roman"/>
                <w:b w:val="false"/>
                <w:i w:val="false"/>
                <w:color w:val="000000"/>
                <w:sz w:val="20"/>
              </w:rPr>
              <w:t>
9. ҒА, ғарыш жүйесін және олардың құрамдас бөліктерін жетілдіру жөнінде ұсыныстар дайындау.</w:t>
            </w:r>
          </w:p>
          <w:p>
            <w:pPr>
              <w:spacing w:after="20"/>
              <w:ind w:left="20"/>
              <w:jc w:val="both"/>
            </w:pPr>
            <w:r>
              <w:rPr>
                <w:rFonts w:ascii="Times New Roman"/>
                <w:b w:val="false"/>
                <w:i w:val="false"/>
                <w:color w:val="000000"/>
                <w:sz w:val="20"/>
              </w:rPr>
              <w:t>
10. Анықтамалық материалдарды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Персоналды басқару қағидаттары.</w:t>
            </w:r>
          </w:p>
          <w:p>
            <w:pPr>
              <w:spacing w:after="20"/>
              <w:ind w:left="20"/>
              <w:jc w:val="both"/>
            </w:pPr>
            <w:r>
              <w:rPr>
                <w:rFonts w:ascii="Times New Roman"/>
                <w:b w:val="false"/>
                <w:i w:val="false"/>
                <w:color w:val="000000"/>
                <w:sz w:val="20"/>
              </w:rPr>
              <w:t>
2. Өнеркәсіптік (басқару) қызметінің экономикалық негіздері.</w:t>
            </w:r>
          </w:p>
          <w:p>
            <w:pPr>
              <w:spacing w:after="20"/>
              <w:ind w:left="20"/>
              <w:jc w:val="both"/>
            </w:pPr>
            <w:r>
              <w:rPr>
                <w:rFonts w:ascii="Times New Roman"/>
                <w:b w:val="false"/>
                <w:i w:val="false"/>
                <w:color w:val="000000"/>
                <w:sz w:val="20"/>
              </w:rPr>
              <w:t>
3. Жаратылыстану және математикалық цикл пәндері.</w:t>
            </w:r>
          </w:p>
          <w:p>
            <w:pPr>
              <w:spacing w:after="20"/>
              <w:ind w:left="20"/>
              <w:jc w:val="both"/>
            </w:pPr>
            <w:r>
              <w:rPr>
                <w:rFonts w:ascii="Times New Roman"/>
                <w:b w:val="false"/>
                <w:i w:val="false"/>
                <w:color w:val="000000"/>
                <w:sz w:val="20"/>
              </w:rPr>
              <w:t>
4. ҒА жобалау, құрастыру және өндірісінің негіздері.</w:t>
            </w:r>
          </w:p>
          <w:p>
            <w:pPr>
              <w:spacing w:after="20"/>
              <w:ind w:left="20"/>
              <w:jc w:val="both"/>
            </w:pPr>
            <w:r>
              <w:rPr>
                <w:rFonts w:ascii="Times New Roman"/>
                <w:b w:val="false"/>
                <w:i w:val="false"/>
                <w:color w:val="000000"/>
                <w:sz w:val="20"/>
              </w:rPr>
              <w:t>
5. Әзірленген ҒА және ғарыш жүйесінің құрамдас бөліктерінің физикалық және механикалық сипаттамасы.</w:t>
            </w:r>
          </w:p>
          <w:p>
            <w:pPr>
              <w:spacing w:after="20"/>
              <w:ind w:left="20"/>
              <w:jc w:val="both"/>
            </w:pPr>
            <w:r>
              <w:rPr>
                <w:rFonts w:ascii="Times New Roman"/>
                <w:b w:val="false"/>
                <w:i w:val="false"/>
                <w:color w:val="000000"/>
                <w:sz w:val="20"/>
              </w:rPr>
              <w:t>
6. Жасалған ҒА және ғарыш жүйесінің құрамдас бөліктерінің жұмыс істеу және пайдалану шарттарының қағидаттары.</w:t>
            </w:r>
          </w:p>
          <w:p>
            <w:pPr>
              <w:spacing w:after="20"/>
              <w:ind w:left="20"/>
              <w:jc w:val="both"/>
            </w:pPr>
            <w:r>
              <w:rPr>
                <w:rFonts w:ascii="Times New Roman"/>
                <w:b w:val="false"/>
                <w:i w:val="false"/>
                <w:color w:val="000000"/>
                <w:sz w:val="20"/>
              </w:rPr>
              <w:t>
7. ҒА мен ғарыш жүйесінің және олардың құрамдас бөліктерінің құрылысы.</w:t>
            </w:r>
          </w:p>
          <w:p>
            <w:pPr>
              <w:spacing w:after="20"/>
              <w:ind w:left="20"/>
              <w:jc w:val="both"/>
            </w:pPr>
            <w:r>
              <w:rPr>
                <w:rFonts w:ascii="Times New Roman"/>
                <w:b w:val="false"/>
                <w:i w:val="false"/>
                <w:color w:val="000000"/>
                <w:sz w:val="20"/>
              </w:rPr>
              <w:t>
8. Ақпаратты талдау әдістемелері.</w:t>
            </w:r>
          </w:p>
          <w:p>
            <w:pPr>
              <w:spacing w:after="20"/>
              <w:ind w:left="20"/>
              <w:jc w:val="both"/>
            </w:pPr>
            <w:r>
              <w:rPr>
                <w:rFonts w:ascii="Times New Roman"/>
                <w:b w:val="false"/>
                <w:i w:val="false"/>
                <w:color w:val="000000"/>
                <w:sz w:val="20"/>
              </w:rPr>
              <w:t>
9.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10. "Ғарыш жүйелерінің ұлттық операторларын айқындау және "Ғарыш жүйелерінің ұлттық операторларын, сондай-ақ олардың міндеттері мен функцияларын айқындау туралы" Қазақстан Республикасы Үкіметінің 2012 жылғы 31 мамырдағы № 721 қаулысының күші жойылды деп тану туралы" Қазақстан Республикасы Үкіметінің 2016 жылғы 13 желтоқсандағы № 795 қаулысы.</w:t>
            </w:r>
          </w:p>
          <w:p>
            <w:pPr>
              <w:spacing w:after="20"/>
              <w:ind w:left="20"/>
              <w:jc w:val="both"/>
            </w:pPr>
            <w:r>
              <w:rPr>
                <w:rFonts w:ascii="Times New Roman"/>
                <w:b w:val="false"/>
                <w:i w:val="false"/>
                <w:color w:val="000000"/>
                <w:sz w:val="20"/>
              </w:rPr>
              <w:t>
11.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12.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13. Жұмыс тақырыбы бойынша анықтамалық материалдар.</w:t>
            </w:r>
          </w:p>
          <w:p>
            <w:pPr>
              <w:spacing w:after="20"/>
              <w:ind w:left="20"/>
              <w:jc w:val="both"/>
            </w:pPr>
            <w:r>
              <w:rPr>
                <w:rFonts w:ascii="Times New Roman"/>
                <w:b w:val="false"/>
                <w:i w:val="false"/>
                <w:color w:val="000000"/>
                <w:sz w:val="20"/>
              </w:rPr>
              <w:t>
14.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p>
          <w:p>
            <w:pPr>
              <w:spacing w:after="20"/>
              <w:ind w:left="20"/>
              <w:jc w:val="both"/>
            </w:pPr>
            <w:r>
              <w:rPr>
                <w:rFonts w:ascii="Times New Roman"/>
                <w:b w:val="false"/>
                <w:i w:val="false"/>
                <w:color w:val="000000"/>
                <w:sz w:val="20"/>
              </w:rPr>
              <w:t>
15. ҒА мен оның құрамдас бөліктерін дайындау технологиясы.</w:t>
            </w:r>
          </w:p>
          <w:p>
            <w:pPr>
              <w:spacing w:after="20"/>
              <w:ind w:left="20"/>
              <w:jc w:val="both"/>
            </w:pPr>
            <w:r>
              <w:rPr>
                <w:rFonts w:ascii="Times New Roman"/>
                <w:b w:val="false"/>
                <w:i w:val="false"/>
                <w:color w:val="000000"/>
                <w:sz w:val="20"/>
              </w:rPr>
              <w:t>
16. Жасалатын конструкцияны дайындау үшін негізгі технологиялық операциялар.</w:t>
            </w:r>
          </w:p>
          <w:p>
            <w:pPr>
              <w:spacing w:after="20"/>
              <w:ind w:left="20"/>
              <w:jc w:val="both"/>
            </w:pPr>
            <w:r>
              <w:rPr>
                <w:rFonts w:ascii="Times New Roman"/>
                <w:b w:val="false"/>
                <w:i w:val="false"/>
                <w:color w:val="000000"/>
                <w:sz w:val="20"/>
              </w:rPr>
              <w:t>
17. Еңбекті ғылыми ұйымдастыру.</w:t>
            </w:r>
          </w:p>
          <w:p>
            <w:pPr>
              <w:spacing w:after="20"/>
              <w:ind w:left="20"/>
              <w:jc w:val="both"/>
            </w:pPr>
            <w:r>
              <w:rPr>
                <w:rFonts w:ascii="Times New Roman"/>
                <w:b w:val="false"/>
                <w:i w:val="false"/>
                <w:color w:val="000000"/>
                <w:sz w:val="20"/>
              </w:rPr>
              <w:t>
18. Сапа менеджменті жүйесінің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Тиімді коммуникация.</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Ынталылық.</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стандарттың техникалық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216/НҚ бұйрығына</w:t>
            </w:r>
            <w:r>
              <w:br/>
            </w:r>
            <w:r>
              <w:rPr>
                <w:rFonts w:ascii="Times New Roman"/>
                <w:b w:val="false"/>
                <w:i w:val="false"/>
                <w:color w:val="000000"/>
                <w:sz w:val="20"/>
              </w:rPr>
              <w:t>4-қосымша</w:t>
            </w:r>
          </w:p>
        </w:tc>
      </w:tr>
    </w:tbl>
    <w:bookmarkStart w:name="z59" w:id="51"/>
    <w:p>
      <w:pPr>
        <w:spacing w:after="0"/>
        <w:ind w:left="0"/>
        <w:jc w:val="left"/>
      </w:pPr>
      <w:r>
        <w:rPr>
          <w:rFonts w:ascii="Times New Roman"/>
          <w:b/>
          <w:i w:val="false"/>
          <w:color w:val="000000"/>
        </w:rPr>
        <w:t xml:space="preserve"> "Зымыран-ғарыш техникасы мен жерүсті ғарыш инфрақұрылымының объектілерін пайдалану" кәсіби стандарты</w:t>
      </w:r>
    </w:p>
    <w:bookmarkEnd w:id="51"/>
    <w:bookmarkStart w:name="z60" w:id="52"/>
    <w:p>
      <w:pPr>
        <w:spacing w:after="0"/>
        <w:ind w:left="0"/>
        <w:jc w:val="left"/>
      </w:pPr>
      <w:r>
        <w:rPr>
          <w:rFonts w:ascii="Times New Roman"/>
          <w:b/>
          <w:i w:val="false"/>
          <w:color w:val="000000"/>
        </w:rPr>
        <w:t xml:space="preserve"> Тарау 1. Жалпы ережелер</w:t>
      </w:r>
    </w:p>
    <w:bookmarkEnd w:id="52"/>
    <w:bookmarkStart w:name="z61" w:id="53"/>
    <w:p>
      <w:pPr>
        <w:spacing w:after="0"/>
        <w:ind w:left="0"/>
        <w:jc w:val="both"/>
      </w:pPr>
      <w:r>
        <w:rPr>
          <w:rFonts w:ascii="Times New Roman"/>
          <w:b w:val="false"/>
          <w:i w:val="false"/>
          <w:color w:val="000000"/>
          <w:sz w:val="28"/>
        </w:rPr>
        <w:t>
      1. "Зымыран-ғарыш техникасы мен жерүсті ғарыш инфрақұрылымының объектілерін пайдалану" кәсіби стандарты ғарыш қызметі саласындағы қызметкерлердің (мамандардың) біліктілік деңгейіне, құзыреттілігіне, мазмұнына, еңбек сапасы мен жағдайына қойылатын талаптарды айқындайды.</w:t>
      </w:r>
    </w:p>
    <w:bookmarkEnd w:id="53"/>
    <w:p>
      <w:pPr>
        <w:spacing w:after="0"/>
        <w:ind w:left="0"/>
        <w:jc w:val="both"/>
      </w:pPr>
      <w:r>
        <w:rPr>
          <w:rFonts w:ascii="Times New Roman"/>
          <w:b w:val="false"/>
          <w:i w:val="false"/>
          <w:color w:val="000000"/>
          <w:sz w:val="28"/>
        </w:rPr>
        <w:t>
      Кәсіби стандарт:</w:t>
      </w:r>
    </w:p>
    <w:p>
      <w:pPr>
        <w:spacing w:after="0"/>
        <w:ind w:left="0"/>
        <w:jc w:val="both"/>
      </w:pPr>
      <w:r>
        <w:rPr>
          <w:rFonts w:ascii="Times New Roman"/>
          <w:b w:val="false"/>
          <w:i w:val="false"/>
          <w:color w:val="000000"/>
          <w:sz w:val="28"/>
        </w:rPr>
        <w:t>
      кәсіби қызмет мазмұнына қойылатын бірыңғай талаптарды әзірлеуге, еңбек нарығының жаңа технологиялары мен қажеттіліктерінің пайда болуын еске ала отырып, біліктілік талаптарын нақтылау;</w:t>
      </w:r>
    </w:p>
    <w:p>
      <w:pPr>
        <w:spacing w:after="0"/>
        <w:ind w:left="0"/>
        <w:jc w:val="both"/>
      </w:pPr>
      <w:r>
        <w:rPr>
          <w:rFonts w:ascii="Times New Roman"/>
          <w:b w:val="false"/>
          <w:i w:val="false"/>
          <w:color w:val="000000"/>
          <w:sz w:val="28"/>
        </w:rPr>
        <w:t>
      ғарыш саласындағы қызметкерлердің (мамандардың) еңбек саласы мен кәсіби білім беру саласының өзара әрекеттесуін реттеу;</w:t>
      </w:r>
    </w:p>
    <w:p>
      <w:pPr>
        <w:spacing w:after="0"/>
        <w:ind w:left="0"/>
        <w:jc w:val="both"/>
      </w:pPr>
      <w:r>
        <w:rPr>
          <w:rFonts w:ascii="Times New Roman"/>
          <w:b w:val="false"/>
          <w:i w:val="false"/>
          <w:color w:val="000000"/>
          <w:sz w:val="28"/>
        </w:rPr>
        <w:t>
      мамандардың білім беру стандарттарын, даярлау бағдарламаларын, біліктілігін арттыру және кәсіби қайта даярлауын әзірлеуге арналған талаптарды регламенттеу;</w:t>
      </w:r>
    </w:p>
    <w:p>
      <w:pPr>
        <w:spacing w:after="0"/>
        <w:ind w:left="0"/>
        <w:jc w:val="both"/>
      </w:pPr>
      <w:r>
        <w:rPr>
          <w:rFonts w:ascii="Times New Roman"/>
          <w:b w:val="false"/>
          <w:i w:val="false"/>
          <w:color w:val="000000"/>
          <w:sz w:val="28"/>
        </w:rPr>
        <w:t>
      персоналды аттестаттау және сертификаттау кезінде ғарыш саласындағы қызметкерлердің құзыреттілігін бағалауға арналған талаптарын регламенттеу;</w:t>
      </w:r>
    </w:p>
    <w:p>
      <w:pPr>
        <w:spacing w:after="0"/>
        <w:ind w:left="0"/>
        <w:jc w:val="both"/>
      </w:pPr>
      <w:r>
        <w:rPr>
          <w:rFonts w:ascii="Times New Roman"/>
          <w:b w:val="false"/>
          <w:i w:val="false"/>
          <w:color w:val="000000"/>
          <w:sz w:val="28"/>
        </w:rPr>
        <w:t>
      персоналды басқару саласындағы міндеттердің кең шеңберін шешуге, еңбек сапасының, ұлттық өнімнің бәсекеге қабілеттілігін, уәждемесі мен ынталандыруының жүйелерін және басқаларды құруды қамтамасыз етуге арналған.</w:t>
      </w:r>
    </w:p>
    <w:bookmarkStart w:name="z62" w:id="54"/>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54"/>
    <w:p>
      <w:pPr>
        <w:spacing w:after="0"/>
        <w:ind w:left="0"/>
        <w:jc w:val="both"/>
      </w:pPr>
      <w:r>
        <w:rPr>
          <w:rFonts w:ascii="Times New Roman"/>
          <w:b w:val="false"/>
          <w:i w:val="false"/>
          <w:color w:val="000000"/>
          <w:sz w:val="28"/>
        </w:rPr>
        <w:t>
      1) біліктілік – нақты еңбек функцияларын сапалы орындауға жұмыскер дайындығының, оның білімі, машықтары және дағдыларының дәрежесі;</w:t>
      </w:r>
    </w:p>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өлшемдеріне қарай сараланатын жұмыскердің даярлық деңгейіне және құзыреттілігіне қойылатын талаптардың жиынтығы. Біліктілік деңгейі ұлттық және салалық біліктілік шеңберлері дескрипторларының деңгейіне және мазмұнына сәйкес келеді;</w:t>
      </w:r>
    </w:p>
    <w:p>
      <w:pPr>
        <w:spacing w:after="0"/>
        <w:ind w:left="0"/>
        <w:jc w:val="both"/>
      </w:pPr>
      <w:r>
        <w:rPr>
          <w:rFonts w:ascii="Times New Roman"/>
          <w:b w:val="false"/>
          <w:i w:val="false"/>
          <w:color w:val="000000"/>
          <w:sz w:val="28"/>
        </w:rPr>
        <w:t>
      3) ғарыштық бас бөлік – пайдалы жүк, аралық бөлікпен бірге ағыстатқыштың және екпiндеткiш блоктың жиынтығы;</w:t>
      </w:r>
    </w:p>
    <w:p>
      <w:pPr>
        <w:spacing w:after="0"/>
        <w:ind w:left="0"/>
        <w:jc w:val="both"/>
      </w:pPr>
      <w:r>
        <w:rPr>
          <w:rFonts w:ascii="Times New Roman"/>
          <w:b w:val="false"/>
          <w:i w:val="false"/>
          <w:color w:val="000000"/>
          <w:sz w:val="28"/>
        </w:rPr>
        <w:t>
      4) ғарыштық мақсаттағы зымыран – тасымалдағыш зымыран мен ғарыштық бас бөліктің жиынтығы;</w:t>
      </w:r>
    </w:p>
    <w:p>
      <w:pPr>
        <w:spacing w:after="0"/>
        <w:ind w:left="0"/>
        <w:jc w:val="both"/>
      </w:pPr>
      <w:r>
        <w:rPr>
          <w:rFonts w:ascii="Times New Roman"/>
          <w:b w:val="false"/>
          <w:i w:val="false"/>
          <w:color w:val="000000"/>
          <w:sz w:val="28"/>
        </w:rPr>
        <w:t>
      5) еңбек функциясы – еңбек процесінің бір немесе бірнеше міндетін шешуге бағытталған өзара байланысқан іс-қимылдар жиынтығы;</w:t>
      </w:r>
    </w:p>
    <w:p>
      <w:pPr>
        <w:spacing w:after="0"/>
        <w:ind w:left="0"/>
        <w:jc w:val="both"/>
      </w:pPr>
      <w:r>
        <w:rPr>
          <w:rFonts w:ascii="Times New Roman"/>
          <w:b w:val="false"/>
          <w:i w:val="false"/>
          <w:color w:val="000000"/>
          <w:sz w:val="28"/>
        </w:rPr>
        <w:t>
      6) жерүсті ғарыш инфрақұрылымы – бір немесе бірнеше функцияларды орындау үшін арналған техникалық объектілері: тасымалдау, сақтау, белгіленген дайындықтарға келтіру және ұстау, техникалық қызмет көрсету, зымыран ғарыш кешенін дайындау және іске қосу, зымыран-ғарыш техникасы ұшуының белсенді телімінде телеметриялық және траекториялық өлшемдер жүргізу, сондай-ақ оларды қамтамасыз ету;</w:t>
      </w:r>
    </w:p>
    <w:p>
      <w:pPr>
        <w:spacing w:after="0"/>
        <w:ind w:left="0"/>
        <w:jc w:val="both"/>
      </w:pPr>
      <w:r>
        <w:rPr>
          <w:rFonts w:ascii="Times New Roman"/>
          <w:b w:val="false"/>
          <w:i w:val="false"/>
          <w:color w:val="000000"/>
          <w:sz w:val="28"/>
        </w:rPr>
        <w:t>
      7) зымыран-ғарыш кешені – ғарыш аппараты бар тасымалдағыш зымыранының қабылдауын, сақтауын, іске қосуға дайындауы мен іске қосуын қамтамасыз ететін тасымалдағыш зымыранның және техникалық құралдарының, ғимараттарының, технологиялық жабдықтары мен коммуникацияларының жиынтығы;</w:t>
      </w:r>
    </w:p>
    <w:p>
      <w:pPr>
        <w:spacing w:after="0"/>
        <w:ind w:left="0"/>
        <w:jc w:val="both"/>
      </w:pPr>
      <w:r>
        <w:rPr>
          <w:rFonts w:ascii="Times New Roman"/>
          <w:b w:val="false"/>
          <w:i w:val="false"/>
          <w:color w:val="000000"/>
          <w:sz w:val="28"/>
        </w:rPr>
        <w:t>
      8) зымыран-ғарыш техникасы – тасымалдағыш зымыран, тасымалдағыш зымыранның сатылары, екпiндеткiш блоктары, ағыстатқыштары, ғарыштық мақсаттағы зымырандардың басқа да ықтимал құрама бөліктері, ғарыш аппараттары;</w:t>
      </w:r>
    </w:p>
    <w:p>
      <w:pPr>
        <w:spacing w:after="0"/>
        <w:ind w:left="0"/>
        <w:jc w:val="both"/>
      </w:pPr>
      <w:r>
        <w:rPr>
          <w:rFonts w:ascii="Times New Roman"/>
          <w:b w:val="false"/>
          <w:i w:val="false"/>
          <w:color w:val="000000"/>
          <w:sz w:val="28"/>
        </w:rPr>
        <w:t>
      9) зымыран-ғарыш техникасы және жерүсті ғарыш инфрақұрылымы объектілерін пайдалану – ғарыш кеңістігінде техникалық дұрыс жағдайды, мақсатты қолдануға дайындықты қамтамасыз ету, спутниктердің және ғарыш кемелерінің дайындықтары мен ұшыруларын қамтамасыз ету, жолаушылар мен жүк тасымалына техникалық қызмет көрсету, жөндеу және сүйемелдеу. Зымыран-ғарыш техникасы объектілері мен ғарыш зымыран кешенінің жерүсті ғарыш инфрақұрылымы объектілерін құру/жетілдіру жағдайында қосымша өнімнің (зымыран-ғарыш техникасы өнімдері мен жерүсті ғарыш инфрақұрылымы объектілері) өмірлік цикл сатыларының іс-шараларына көңіл қойылу керек: жобалау, тәжірибелік үлгілер әзірлеу, сынаулар, қолданатын ұйымға тасымалдау, зымыран-ғарыш техникасы мен жерүсті ғарыш инфрақұрылымының құрама бөліктері өнімдерінің тәжірибелік және сериялық үлгілерін автономдық, кешенді, ведомствоаралық сынаулар, жөндеу/пысықтау, қайта құру, жетілдіру;</w:t>
      </w:r>
    </w:p>
    <w:p>
      <w:pPr>
        <w:spacing w:after="0"/>
        <w:ind w:left="0"/>
        <w:jc w:val="both"/>
      </w:pPr>
      <w:r>
        <w:rPr>
          <w:rFonts w:ascii="Times New Roman"/>
          <w:b w:val="false"/>
          <w:i w:val="false"/>
          <w:color w:val="000000"/>
          <w:sz w:val="28"/>
        </w:rPr>
        <w:t>
      10) кәсіби кіші топ – еңбек функцияларының тұтас жиынтығынан және оларды орындауға қажетті құзыреттіліктерден қалыптасқан кәсіптер жиынтығы;</w:t>
      </w:r>
    </w:p>
    <w:p>
      <w:pPr>
        <w:spacing w:after="0"/>
        <w:ind w:left="0"/>
        <w:jc w:val="both"/>
      </w:pPr>
      <w:r>
        <w:rPr>
          <w:rFonts w:ascii="Times New Roman"/>
          <w:b w:val="false"/>
          <w:i w:val="false"/>
          <w:color w:val="000000"/>
          <w:sz w:val="28"/>
        </w:rPr>
        <w:t>
      11) кәсіби міндет – еңбек функциясын іске асырумен және кәсіби қызметтің белгілі бір саласында қажетті нәтижеге қол жеткізумен байланысты әрекеттер туралы нормативтік түсінік;</w:t>
      </w:r>
    </w:p>
    <w:p>
      <w:pPr>
        <w:spacing w:after="0"/>
        <w:ind w:left="0"/>
        <w:jc w:val="both"/>
      </w:pPr>
      <w:r>
        <w:rPr>
          <w:rFonts w:ascii="Times New Roman"/>
          <w:b w:val="false"/>
          <w:i w:val="false"/>
          <w:color w:val="000000"/>
          <w:sz w:val="28"/>
        </w:rPr>
        <w:t>
      12)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13) кәсіп – арнайы даярлық нәтижесінде игерілген және білім туралы тиісті құжаттармен расталатын белгілі бір білімді, машықтарды және практикалық дағдыларды талап ететін адамның еңбек қызметі кәсіптерінің негізгі түрі;</w:t>
      </w:r>
    </w:p>
    <w:p>
      <w:pPr>
        <w:spacing w:after="0"/>
        <w:ind w:left="0"/>
        <w:jc w:val="both"/>
      </w:pPr>
      <w:r>
        <w:rPr>
          <w:rFonts w:ascii="Times New Roman"/>
          <w:b w:val="false"/>
          <w:i w:val="false"/>
          <w:color w:val="000000"/>
          <w:sz w:val="28"/>
        </w:rPr>
        <w:t>
      14) кәсіптік топ – ортақ интеграциялық негізі (ұқсас немесе бір-біріне жақын міндет,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p>
      <w:pPr>
        <w:spacing w:after="0"/>
        <w:ind w:left="0"/>
        <w:jc w:val="both"/>
      </w:pPr>
      <w:r>
        <w:rPr>
          <w:rFonts w:ascii="Times New Roman"/>
          <w:b w:val="false"/>
          <w:i w:val="false"/>
          <w:color w:val="000000"/>
          <w:sz w:val="28"/>
        </w:rPr>
        <w:t>
      15) құзыреттілік – жұмыскердің кәсіби және еңбек қызметінде білімін, машықтарын және тәжірибесін қолдану қабілеті;</w:t>
      </w:r>
    </w:p>
    <w:p>
      <w:pPr>
        <w:spacing w:after="0"/>
        <w:ind w:left="0"/>
        <w:jc w:val="both"/>
      </w:pPr>
      <w:r>
        <w:rPr>
          <w:rFonts w:ascii="Times New Roman"/>
          <w:b w:val="false"/>
          <w:i w:val="false"/>
          <w:color w:val="000000"/>
          <w:sz w:val="28"/>
        </w:rPr>
        <w:t>
      16) салалық біліктілік шеңбері – салада танылатын біліктілік деңгейлерінің құрылымдық сипаттамасы.</w:t>
      </w:r>
    </w:p>
    <w:bookmarkStart w:name="z63" w:id="55"/>
    <w:p>
      <w:pPr>
        <w:spacing w:after="0"/>
        <w:ind w:left="0"/>
        <w:jc w:val="both"/>
      </w:pPr>
      <w:r>
        <w:rPr>
          <w:rFonts w:ascii="Times New Roman"/>
          <w:b w:val="false"/>
          <w:i w:val="false"/>
          <w:color w:val="000000"/>
          <w:sz w:val="28"/>
        </w:rPr>
        <w:t>
      3. Осы кәсіптік стандартта мына қысқартулар қолданылады:</w:t>
      </w:r>
    </w:p>
    <w:bookmarkEnd w:id="55"/>
    <w:p>
      <w:pPr>
        <w:spacing w:after="0"/>
        <w:ind w:left="0"/>
        <w:jc w:val="both"/>
      </w:pPr>
      <w:r>
        <w:rPr>
          <w:rFonts w:ascii="Times New Roman"/>
          <w:b w:val="false"/>
          <w:i w:val="false"/>
          <w:color w:val="000000"/>
          <w:sz w:val="28"/>
        </w:rPr>
        <w:t>
      1) СБШ – салалық біліктілік шеңбері;</w:t>
      </w:r>
    </w:p>
    <w:p>
      <w:pPr>
        <w:spacing w:after="0"/>
        <w:ind w:left="0"/>
        <w:jc w:val="both"/>
      </w:pPr>
      <w:r>
        <w:rPr>
          <w:rFonts w:ascii="Times New Roman"/>
          <w:b w:val="false"/>
          <w:i w:val="false"/>
          <w:color w:val="000000"/>
          <w:sz w:val="28"/>
        </w:rPr>
        <w:t xml:space="preserve">
      2) БА –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Басшылардың, мамандардың және басқа да қызметшілер лауазымдарының біліктілік анықтамалығы (Нормативтік құқықтық актілерді мемлекеттік тіркеу тізілімінде № 7755 болып тіркелген);</w:t>
      </w:r>
    </w:p>
    <w:p>
      <w:pPr>
        <w:spacing w:after="0"/>
        <w:ind w:left="0"/>
        <w:jc w:val="both"/>
      </w:pPr>
      <w:r>
        <w:rPr>
          <w:rFonts w:ascii="Times New Roman"/>
          <w:b w:val="false"/>
          <w:i w:val="false"/>
          <w:color w:val="000000"/>
          <w:sz w:val="28"/>
        </w:rPr>
        <w:t>
      3) ЖҒИ – жерүсті ғарыш инфрақұрылымы;</w:t>
      </w:r>
    </w:p>
    <w:p>
      <w:pPr>
        <w:spacing w:after="0"/>
        <w:ind w:left="0"/>
        <w:jc w:val="both"/>
      </w:pPr>
      <w:r>
        <w:rPr>
          <w:rFonts w:ascii="Times New Roman"/>
          <w:b w:val="false"/>
          <w:i w:val="false"/>
          <w:color w:val="000000"/>
          <w:sz w:val="28"/>
        </w:rPr>
        <w:t>
      4) ЗҒК – зымыран-ғарыш кешені;</w:t>
      </w:r>
    </w:p>
    <w:p>
      <w:pPr>
        <w:spacing w:after="0"/>
        <w:ind w:left="0"/>
        <w:jc w:val="both"/>
      </w:pPr>
      <w:r>
        <w:rPr>
          <w:rFonts w:ascii="Times New Roman"/>
          <w:b w:val="false"/>
          <w:i w:val="false"/>
          <w:color w:val="000000"/>
          <w:sz w:val="28"/>
        </w:rPr>
        <w:t>
      5) ҒЗК– ғарыш зымыран кешені;</w:t>
      </w:r>
    </w:p>
    <w:p>
      <w:pPr>
        <w:spacing w:after="0"/>
        <w:ind w:left="0"/>
        <w:jc w:val="both"/>
      </w:pPr>
      <w:r>
        <w:rPr>
          <w:rFonts w:ascii="Times New Roman"/>
          <w:b w:val="false"/>
          <w:i w:val="false"/>
          <w:color w:val="000000"/>
          <w:sz w:val="28"/>
        </w:rPr>
        <w:t>
      6) ҒМЗ – ғарыштық мақсаттағы зымыран;</w:t>
      </w:r>
    </w:p>
    <w:p>
      <w:pPr>
        <w:spacing w:after="0"/>
        <w:ind w:left="0"/>
        <w:jc w:val="both"/>
      </w:pPr>
      <w:r>
        <w:rPr>
          <w:rFonts w:ascii="Times New Roman"/>
          <w:b w:val="false"/>
          <w:i w:val="false"/>
          <w:color w:val="000000"/>
          <w:sz w:val="28"/>
        </w:rPr>
        <w:t>
      7) ЗҒТ – зымыран-ғарыш техникасы;</w:t>
      </w:r>
    </w:p>
    <w:p>
      <w:pPr>
        <w:spacing w:after="0"/>
        <w:ind w:left="0"/>
        <w:jc w:val="both"/>
      </w:pPr>
      <w:r>
        <w:rPr>
          <w:rFonts w:ascii="Times New Roman"/>
          <w:b w:val="false"/>
          <w:i w:val="false"/>
          <w:color w:val="000000"/>
          <w:sz w:val="28"/>
        </w:rPr>
        <w:t>
      8) ПҚ – пайдалану құжаттамасы;</w:t>
      </w:r>
    </w:p>
    <w:p>
      <w:pPr>
        <w:spacing w:after="0"/>
        <w:ind w:left="0"/>
        <w:jc w:val="both"/>
      </w:pPr>
      <w:r>
        <w:rPr>
          <w:rFonts w:ascii="Times New Roman"/>
          <w:b w:val="false"/>
          <w:i w:val="false"/>
          <w:color w:val="000000"/>
          <w:sz w:val="28"/>
        </w:rPr>
        <w:t>
      9) ҚБ – құрама бөліктер;</w:t>
      </w:r>
    </w:p>
    <w:p>
      <w:pPr>
        <w:spacing w:after="0"/>
        <w:ind w:left="0"/>
        <w:jc w:val="both"/>
      </w:pPr>
      <w:r>
        <w:rPr>
          <w:rFonts w:ascii="Times New Roman"/>
          <w:b w:val="false"/>
          <w:i w:val="false"/>
          <w:color w:val="000000"/>
          <w:sz w:val="28"/>
        </w:rPr>
        <w:t>
      10) ҚББ – құю-бейтараптандыру бекеті;</w:t>
      </w:r>
    </w:p>
    <w:p>
      <w:pPr>
        <w:spacing w:after="0"/>
        <w:ind w:left="0"/>
        <w:jc w:val="both"/>
      </w:pPr>
      <w:r>
        <w:rPr>
          <w:rFonts w:ascii="Times New Roman"/>
          <w:b w:val="false"/>
          <w:i w:val="false"/>
          <w:color w:val="000000"/>
          <w:sz w:val="28"/>
        </w:rPr>
        <w:t>
      11) ҚБКЖ – құрама бөліктер және керек-жарақтар;</w:t>
      </w:r>
    </w:p>
    <w:p>
      <w:pPr>
        <w:spacing w:after="0"/>
        <w:ind w:left="0"/>
        <w:jc w:val="both"/>
      </w:pPr>
      <w:r>
        <w:rPr>
          <w:rFonts w:ascii="Times New Roman"/>
          <w:b w:val="false"/>
          <w:i w:val="false"/>
          <w:color w:val="000000"/>
          <w:sz w:val="28"/>
        </w:rPr>
        <w:t>
      12) ТЗ – тасымалдағыш зымыран;</w:t>
      </w:r>
    </w:p>
    <w:p>
      <w:pPr>
        <w:spacing w:after="0"/>
        <w:ind w:left="0"/>
        <w:jc w:val="both"/>
      </w:pPr>
      <w:r>
        <w:rPr>
          <w:rFonts w:ascii="Times New Roman"/>
          <w:b w:val="false"/>
          <w:i w:val="false"/>
          <w:color w:val="000000"/>
          <w:sz w:val="28"/>
        </w:rPr>
        <w:t>
      13) ТК – техникалық кешен;</w:t>
      </w:r>
    </w:p>
    <w:p>
      <w:pPr>
        <w:spacing w:after="0"/>
        <w:ind w:left="0"/>
        <w:jc w:val="both"/>
      </w:pPr>
      <w:r>
        <w:rPr>
          <w:rFonts w:ascii="Times New Roman"/>
          <w:b w:val="false"/>
          <w:i w:val="false"/>
          <w:color w:val="000000"/>
          <w:sz w:val="28"/>
        </w:rPr>
        <w:t>
      14) СК – старттық кешен;</w:t>
      </w:r>
    </w:p>
    <w:p>
      <w:pPr>
        <w:spacing w:after="0"/>
        <w:ind w:left="0"/>
        <w:jc w:val="both"/>
      </w:pPr>
      <w:r>
        <w:rPr>
          <w:rFonts w:ascii="Times New Roman"/>
          <w:b w:val="false"/>
          <w:i w:val="false"/>
          <w:color w:val="000000"/>
          <w:sz w:val="28"/>
        </w:rPr>
        <w:t>
      15) ӨҚО – өндірістік қауіпті объектілер;</w:t>
      </w:r>
    </w:p>
    <w:p>
      <w:pPr>
        <w:spacing w:after="0"/>
        <w:ind w:left="0"/>
        <w:jc w:val="both"/>
      </w:pPr>
      <w:r>
        <w:rPr>
          <w:rFonts w:ascii="Times New Roman"/>
          <w:b w:val="false"/>
          <w:i w:val="false"/>
          <w:color w:val="000000"/>
          <w:sz w:val="28"/>
        </w:rPr>
        <w:t>
      16) ТКЖ – тәжірибе-конструкторлық жұмыстар.</w:t>
      </w:r>
    </w:p>
    <w:bookmarkStart w:name="z64" w:id="56"/>
    <w:p>
      <w:pPr>
        <w:spacing w:after="0"/>
        <w:ind w:left="0"/>
        <w:jc w:val="left"/>
      </w:pPr>
      <w:r>
        <w:rPr>
          <w:rFonts w:ascii="Times New Roman"/>
          <w:b/>
          <w:i w:val="false"/>
          <w:color w:val="000000"/>
        </w:rPr>
        <w:t xml:space="preserve"> Тарау 2. Кәсіби стандарттың паспорты</w:t>
      </w:r>
    </w:p>
    <w:bookmarkEnd w:id="56"/>
    <w:bookmarkStart w:name="z65" w:id="57"/>
    <w:p>
      <w:pPr>
        <w:spacing w:after="0"/>
        <w:ind w:left="0"/>
        <w:jc w:val="both"/>
      </w:pPr>
      <w:r>
        <w:rPr>
          <w:rFonts w:ascii="Times New Roman"/>
          <w:b w:val="false"/>
          <w:i w:val="false"/>
          <w:color w:val="000000"/>
          <w:sz w:val="28"/>
        </w:rPr>
        <w:t>
      4. Кәсіби стандарттың атауы: "Зымыран-ғарыш техникасы мен жерүсті ғарыш инфрақұрылымының объектілерін пайдалану".</w:t>
      </w:r>
    </w:p>
    <w:bookmarkEnd w:id="57"/>
    <w:bookmarkStart w:name="z66" w:id="58"/>
    <w:p>
      <w:pPr>
        <w:spacing w:after="0"/>
        <w:ind w:left="0"/>
        <w:jc w:val="both"/>
      </w:pPr>
      <w:r>
        <w:rPr>
          <w:rFonts w:ascii="Times New Roman"/>
          <w:b w:val="false"/>
          <w:i w:val="false"/>
          <w:color w:val="000000"/>
          <w:sz w:val="28"/>
        </w:rPr>
        <w:t>
      5. Кәсіби стандартты әзірлеу мақсаты: Зымыран-ғарыш техникасы мен жерүсті ғарыш инфрақұрылымының объектілерін пайдалану бойынша кәсіптік қызмет саласында қызметкерлердің (мамандардың) еңбек біліктілігі, құзыреті, мазмұны, сапасы мен жағдайының деңгейіне талаптар орнату.</w:t>
      </w:r>
    </w:p>
    <w:bookmarkEnd w:id="58"/>
    <w:bookmarkStart w:name="z67" w:id="59"/>
    <w:p>
      <w:pPr>
        <w:spacing w:after="0"/>
        <w:ind w:left="0"/>
        <w:jc w:val="both"/>
      </w:pPr>
      <w:r>
        <w:rPr>
          <w:rFonts w:ascii="Times New Roman"/>
          <w:b w:val="false"/>
          <w:i w:val="false"/>
          <w:color w:val="000000"/>
          <w:sz w:val="28"/>
        </w:rPr>
        <w:t>
      6. Кәсіби стандарттың қысқаша сипаттамасы: Зымыран-ғарыш техникасы мен жерүсті ғарыш инфрақұрылым объектілерін пайдалану – ЖҒИ объектілері мен ЗҒТ-ның зымыран-ғарыш қаражаттарының дұрыс техникалық жағдайын, сенімді және апатсыз пайдалануын қамтамасыз ету және қолдау, ғарыш кеңістігінде спутниктер мен ғарыш кемелерінің, жолаушы және жүк тасымалының дайындығы мен ұшырылуын қамтамасыз ету.</w:t>
      </w:r>
    </w:p>
    <w:bookmarkEnd w:id="59"/>
    <w:bookmarkStart w:name="z68" w:id="60"/>
    <w:p>
      <w:pPr>
        <w:spacing w:after="0"/>
        <w:ind w:left="0"/>
        <w:jc w:val="both"/>
      </w:pPr>
      <w:r>
        <w:rPr>
          <w:rFonts w:ascii="Times New Roman"/>
          <w:b w:val="false"/>
          <w:i w:val="false"/>
          <w:color w:val="000000"/>
          <w:sz w:val="28"/>
        </w:rPr>
        <w:t>
      7. Негізгі топ: Физикалық және инженерлік қызмет бағыттары саласындағы біліктілік деңгейі орташа мамандар, табиғи және инженерлік ғылымдар саласының мамандары, ұйымдардың және олардың құрылымдық бөлімшелерінің (қызметтерінің) басшылары.</w:t>
      </w:r>
    </w:p>
    <w:bookmarkEnd w:id="60"/>
    <w:p>
      <w:pPr>
        <w:spacing w:after="0"/>
        <w:ind w:left="0"/>
        <w:jc w:val="both"/>
      </w:pPr>
      <w:r>
        <w:rPr>
          <w:rFonts w:ascii="Times New Roman"/>
          <w:b w:val="false"/>
          <w:i w:val="false"/>
          <w:color w:val="000000"/>
          <w:sz w:val="28"/>
        </w:rPr>
        <w:t>
      Кәсіптік топ: физикалық және инженерлік қызмет бағыттары саласындағы техниктер, инженерлер мен тектес кәсіптер мамандары, мамандандырылған (өндірістік-пайдалану) бөлімшелердің (қызметтердің) басшылары, ұйым басшылары.</w:t>
      </w:r>
    </w:p>
    <w:bookmarkStart w:name="z69" w:id="61"/>
    <w:p>
      <w:pPr>
        <w:spacing w:after="0"/>
        <w:ind w:left="0"/>
        <w:jc w:val="left"/>
      </w:pPr>
      <w:r>
        <w:rPr>
          <w:rFonts w:ascii="Times New Roman"/>
          <w:b/>
          <w:i w:val="false"/>
          <w:color w:val="000000"/>
        </w:rPr>
        <w:t xml:space="preserve"> Тарау 3. Кәсіптер карточкалары</w:t>
      </w:r>
    </w:p>
    <w:bookmarkEnd w:id="61"/>
    <w:bookmarkStart w:name="z70" w:id="62"/>
    <w:p>
      <w:pPr>
        <w:spacing w:after="0"/>
        <w:ind w:left="0"/>
        <w:jc w:val="both"/>
      </w:pPr>
      <w:r>
        <w:rPr>
          <w:rFonts w:ascii="Times New Roman"/>
          <w:b w:val="false"/>
          <w:i w:val="false"/>
          <w:color w:val="000000"/>
          <w:sz w:val="28"/>
        </w:rPr>
        <w:t>
      8. Кәсіптер тізбесі:</w:t>
      </w:r>
    </w:p>
    <w:bookmarkEnd w:id="62"/>
    <w:p>
      <w:pPr>
        <w:spacing w:after="0"/>
        <w:ind w:left="0"/>
        <w:jc w:val="both"/>
      </w:pPr>
      <w:r>
        <w:rPr>
          <w:rFonts w:ascii="Times New Roman"/>
          <w:b w:val="false"/>
          <w:i w:val="false"/>
          <w:color w:val="000000"/>
          <w:sz w:val="28"/>
        </w:rPr>
        <w:t>
      1) техник-механик – СБШ бойынша 4-біліктілік деңгейі;</w:t>
      </w:r>
    </w:p>
    <w:p>
      <w:pPr>
        <w:spacing w:after="0"/>
        <w:ind w:left="0"/>
        <w:jc w:val="both"/>
      </w:pPr>
      <w:r>
        <w:rPr>
          <w:rFonts w:ascii="Times New Roman"/>
          <w:b w:val="false"/>
          <w:i w:val="false"/>
          <w:color w:val="000000"/>
          <w:sz w:val="28"/>
        </w:rPr>
        <w:t>
      2) Жөндеу және сынақтау бойынша инженер – СБШ бойынша 5-біліктілік деңгейі;</w:t>
      </w:r>
    </w:p>
    <w:p>
      <w:pPr>
        <w:spacing w:after="0"/>
        <w:ind w:left="0"/>
        <w:jc w:val="both"/>
      </w:pPr>
      <w:r>
        <w:rPr>
          <w:rFonts w:ascii="Times New Roman"/>
          <w:b w:val="false"/>
          <w:i w:val="false"/>
          <w:color w:val="000000"/>
          <w:sz w:val="28"/>
        </w:rPr>
        <w:t>
      3) техникалық қызмет көрсету бойынша жетекші инженер – СБШ бойынша 6-біліктілік деңгейі;</w:t>
      </w:r>
    </w:p>
    <w:p>
      <w:pPr>
        <w:spacing w:after="0"/>
        <w:ind w:left="0"/>
        <w:jc w:val="both"/>
      </w:pPr>
      <w:r>
        <w:rPr>
          <w:rFonts w:ascii="Times New Roman"/>
          <w:b w:val="false"/>
          <w:i w:val="false"/>
          <w:color w:val="000000"/>
          <w:sz w:val="28"/>
        </w:rPr>
        <w:t>
      4) Бас инженер - СБШ бойынша 7-біліктілік деңгейі;</w:t>
      </w:r>
    </w:p>
    <w:p>
      <w:pPr>
        <w:spacing w:after="0"/>
        <w:ind w:left="0"/>
        <w:jc w:val="both"/>
      </w:pPr>
      <w:r>
        <w:rPr>
          <w:rFonts w:ascii="Times New Roman"/>
          <w:b w:val="false"/>
          <w:i w:val="false"/>
          <w:color w:val="000000"/>
          <w:sz w:val="28"/>
        </w:rPr>
        <w:t>
      5) Бас конструктор – СБШ бойынша 8-біліктілік деңгейі.</w:t>
      </w:r>
    </w:p>
    <w:p>
      <w:pPr>
        <w:spacing w:after="0"/>
        <w:ind w:left="0"/>
        <w:jc w:val="both"/>
      </w:pPr>
      <w:r>
        <w:rPr>
          <w:rFonts w:ascii="Times New Roman"/>
          <w:b w:val="false"/>
          <w:i w:val="false"/>
          <w:color w:val="000000"/>
          <w:sz w:val="28"/>
        </w:rPr>
        <w:t xml:space="preserve">
      Кәсіптер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"Зымыран-ғарыш техникасы</w:t>
            </w:r>
            <w:r>
              <w:br/>
            </w:r>
            <w:r>
              <w:rPr>
                <w:rFonts w:ascii="Times New Roman"/>
                <w:b w:val="false"/>
                <w:i w:val="false"/>
                <w:color w:val="000000"/>
                <w:sz w:val="20"/>
              </w:rPr>
              <w:t>мен жерүсті ғарыш</w:t>
            </w:r>
            <w:r>
              <w:br/>
            </w:r>
            <w:r>
              <w:rPr>
                <w:rFonts w:ascii="Times New Roman"/>
                <w:b w:val="false"/>
                <w:i w:val="false"/>
                <w:color w:val="000000"/>
                <w:sz w:val="20"/>
              </w:rPr>
              <w:t>инфрақұрылымының</w:t>
            </w:r>
            <w:r>
              <w:br/>
            </w:r>
            <w:r>
              <w:rPr>
                <w:rFonts w:ascii="Times New Roman"/>
                <w:b w:val="false"/>
                <w:i w:val="false"/>
                <w:color w:val="000000"/>
                <w:sz w:val="20"/>
              </w:rPr>
              <w:t>объектілерін пайдалану"</w:t>
            </w:r>
            <w:r>
              <w:br/>
            </w:r>
            <w:r>
              <w:rPr>
                <w:rFonts w:ascii="Times New Roman"/>
                <w:b w:val="false"/>
                <w:i w:val="false"/>
                <w:color w:val="000000"/>
                <w:sz w:val="20"/>
              </w:rPr>
              <w:t>кәсіби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Кәсіптер карточкалары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Біліктілікті арттыру курстары (мүмкіндігінше).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Штаттық ЖҒИ объектілері мен ЗҒТ объектілерінде жүйелер мен агрегаттар жабдықтарының жұмыс істеуіне автономдық сынақтау және тексеру, реттеу, күйге келтіру және жөндеуді жүргізу, сондай-ақ ҚБ РКН дайындау және ЗҒТ іске қосуын жүргізу бойынша ЗҒТ жүйелері мен агрегаттарында және ЖҒИ объектілерінде штаттық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Белгілі жағдаятта стандартты практикалық тапсырмалар орындау.</w:t>
            </w:r>
          </w:p>
          <w:p>
            <w:pPr>
              <w:spacing w:after="20"/>
              <w:ind w:left="20"/>
              <w:jc w:val="both"/>
            </w:pPr>
            <w:r>
              <w:rPr>
                <w:rFonts w:ascii="Times New Roman"/>
                <w:b w:val="false"/>
                <w:i w:val="false"/>
                <w:color w:val="000000"/>
                <w:sz w:val="20"/>
              </w:rPr>
              <w:t>
2. ҚБКЖ саймандары мен құралдарын, өлшеу аспаптарын пайдалана білу.</w:t>
            </w:r>
          </w:p>
          <w:p>
            <w:pPr>
              <w:spacing w:after="20"/>
              <w:ind w:left="20"/>
              <w:jc w:val="both"/>
            </w:pPr>
            <w:r>
              <w:rPr>
                <w:rFonts w:ascii="Times New Roman"/>
                <w:b w:val="false"/>
                <w:i w:val="false"/>
                <w:color w:val="000000"/>
                <w:sz w:val="20"/>
              </w:rPr>
              <w:t>
3. Жеке қорғау құралдарын пайдалана білу.</w:t>
            </w:r>
          </w:p>
          <w:p>
            <w:pPr>
              <w:spacing w:after="20"/>
              <w:ind w:left="20"/>
              <w:jc w:val="both"/>
            </w:pPr>
            <w:r>
              <w:rPr>
                <w:rFonts w:ascii="Times New Roman"/>
                <w:b w:val="false"/>
                <w:i w:val="false"/>
                <w:color w:val="000000"/>
                <w:sz w:val="20"/>
              </w:rPr>
              <w:t>
4. Сызбалар, схемалар, техникалық құжаттамасын оқи білу.</w:t>
            </w:r>
          </w:p>
          <w:p>
            <w:pPr>
              <w:spacing w:after="20"/>
              <w:ind w:left="20"/>
              <w:jc w:val="both"/>
            </w:pPr>
            <w:r>
              <w:rPr>
                <w:rFonts w:ascii="Times New Roman"/>
                <w:b w:val="false"/>
                <w:i w:val="false"/>
                <w:color w:val="000000"/>
                <w:sz w:val="20"/>
              </w:rPr>
              <w:t>
5.Өзіне бекітілген құрылғыларда жұмыс істеу практикалық дағдылары.</w:t>
            </w:r>
          </w:p>
          <w:p>
            <w:pPr>
              <w:spacing w:after="20"/>
              <w:ind w:left="20"/>
              <w:jc w:val="both"/>
            </w:pPr>
            <w:r>
              <w:rPr>
                <w:rFonts w:ascii="Times New Roman"/>
                <w:b w:val="false"/>
                <w:i w:val="false"/>
                <w:color w:val="000000"/>
                <w:sz w:val="20"/>
              </w:rPr>
              <w:t>
6. Апаттық және/не өндірістік қиын жағдайларда әрекет ету дағдылары.</w:t>
            </w:r>
          </w:p>
          <w:p>
            <w:pPr>
              <w:spacing w:after="20"/>
              <w:ind w:left="20"/>
              <w:jc w:val="both"/>
            </w:pPr>
            <w:r>
              <w:rPr>
                <w:rFonts w:ascii="Times New Roman"/>
                <w:b w:val="false"/>
                <w:i w:val="false"/>
                <w:color w:val="000000"/>
                <w:sz w:val="20"/>
              </w:rPr>
              <w:t>
7. Штаттық ЖҒИ объектілері мен ЗҒТ объектілерінде жүйелер мен агрегаттар жабдықтарының жұмыс істеуіне автономдық сынақтау және тексеру, реттеу, күйге келтіру және жөндеуді жүргізу дағдылары.</w:t>
            </w:r>
          </w:p>
          <w:p>
            <w:pPr>
              <w:spacing w:after="20"/>
              <w:ind w:left="20"/>
              <w:jc w:val="both"/>
            </w:pPr>
            <w:r>
              <w:rPr>
                <w:rFonts w:ascii="Times New Roman"/>
                <w:b w:val="false"/>
                <w:i w:val="false"/>
                <w:color w:val="000000"/>
                <w:sz w:val="20"/>
              </w:rPr>
              <w:t>
8. ЖҒИ және ЗҒТ штаттық объектілерінде жабдықтардың жүйелері мен агрегаттарының жұмыс істеуін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3.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4.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5.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6. Жұмыс тақырыбы бойынша анықтамалық материалдар.</w:t>
            </w:r>
          </w:p>
          <w:p>
            <w:pPr>
              <w:spacing w:after="20"/>
              <w:ind w:left="20"/>
              <w:jc w:val="both"/>
            </w:pPr>
            <w:r>
              <w:rPr>
                <w:rFonts w:ascii="Times New Roman"/>
                <w:b w:val="false"/>
                <w:i w:val="false"/>
                <w:color w:val="000000"/>
                <w:sz w:val="20"/>
              </w:rPr>
              <w:t>
7. Жұмыстарды орындаудың негізгі әдістері</w:t>
            </w:r>
          </w:p>
          <w:p>
            <w:pPr>
              <w:spacing w:after="20"/>
              <w:ind w:left="20"/>
              <w:jc w:val="both"/>
            </w:pPr>
            <w:r>
              <w:rPr>
                <w:rFonts w:ascii="Times New Roman"/>
                <w:b w:val="false"/>
                <w:i w:val="false"/>
                <w:color w:val="000000"/>
                <w:sz w:val="20"/>
              </w:rPr>
              <w:t>
8. Арнайы және анықтамалық әдебиетінде, жұмыс нұсқамаларында қолданылатын терминологиясы (ПҚ).</w:t>
            </w:r>
          </w:p>
          <w:p>
            <w:pPr>
              <w:spacing w:after="20"/>
              <w:ind w:left="20"/>
              <w:jc w:val="both"/>
            </w:pPr>
            <w:r>
              <w:rPr>
                <w:rFonts w:ascii="Times New Roman"/>
                <w:b w:val="false"/>
                <w:i w:val="false"/>
                <w:color w:val="000000"/>
                <w:sz w:val="20"/>
              </w:rPr>
              <w:t>
9. Қызмет бағыты бойынша қолданыстағы салалық стандарттар мен техникалық талаптар.</w:t>
            </w:r>
          </w:p>
          <w:p>
            <w:pPr>
              <w:spacing w:after="20"/>
              <w:ind w:left="20"/>
              <w:jc w:val="both"/>
            </w:pPr>
            <w:r>
              <w:rPr>
                <w:rFonts w:ascii="Times New Roman"/>
                <w:b w:val="false"/>
                <w:i w:val="false"/>
                <w:color w:val="000000"/>
                <w:sz w:val="20"/>
              </w:rPr>
              <w:t>
10. Қолданылатын жүйелер мен агрегаттар технологияларының негіздері.</w:t>
            </w:r>
          </w:p>
          <w:p>
            <w:pPr>
              <w:spacing w:after="20"/>
              <w:ind w:left="20"/>
              <w:jc w:val="both"/>
            </w:pPr>
            <w:r>
              <w:rPr>
                <w:rFonts w:ascii="Times New Roman"/>
                <w:b w:val="false"/>
                <w:i w:val="false"/>
                <w:color w:val="000000"/>
                <w:sz w:val="20"/>
              </w:rPr>
              <w:t>
11. Негізгі техникалық сипаттамалары, сындарлы ерекшеліктері, арнаулы, жұмыс қағидаттары және жабдықты пайдалану ережелері.</w:t>
            </w:r>
          </w:p>
          <w:p>
            <w:pPr>
              <w:spacing w:after="20"/>
              <w:ind w:left="20"/>
              <w:jc w:val="both"/>
            </w:pPr>
            <w:r>
              <w:rPr>
                <w:rFonts w:ascii="Times New Roman"/>
                <w:b w:val="false"/>
                <w:i w:val="false"/>
                <w:color w:val="000000"/>
                <w:sz w:val="20"/>
              </w:rPr>
              <w:t>
12. Жабдықты тексеру және ақаулықтарды айқындау әдістері.</w:t>
            </w:r>
          </w:p>
          <w:p>
            <w:pPr>
              <w:spacing w:after="20"/>
              <w:ind w:left="20"/>
              <w:jc w:val="both"/>
            </w:pPr>
            <w:r>
              <w:rPr>
                <w:rFonts w:ascii="Times New Roman"/>
                <w:b w:val="false"/>
                <w:i w:val="false"/>
                <w:color w:val="000000"/>
                <w:sz w:val="20"/>
              </w:rPr>
              <w:t>
13. Жабдықтың жұмыс істеу режимінің параметрлерін, сипаттамалары мен деректерін өлшеудің әдістері мен құралдары.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Техникалық қызмет көрсетулерін жүргізу жолымен штаттық ЖҒИ объектілері мен ЗҒТ объектілерінде жүйелер мен агрегаттар жабдықтарының түзу қалпын ұстауды қолға алу, сондай-ақ штаттық ЗҒТ ЗҒТ жүйелері мен агрегаттары жабдықтарының түзу қалпын қалпына келтіру бойынша іске қосудан кейінгі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 1. Белгілі жағдаятта стандартты практикалық тапсырмалар орындау.</w:t>
            </w:r>
          </w:p>
          <w:p>
            <w:pPr>
              <w:spacing w:after="20"/>
              <w:ind w:left="20"/>
              <w:jc w:val="both"/>
            </w:pPr>
            <w:r>
              <w:rPr>
                <w:rFonts w:ascii="Times New Roman"/>
                <w:b w:val="false"/>
                <w:i w:val="false"/>
                <w:color w:val="000000"/>
                <w:sz w:val="20"/>
              </w:rPr>
              <w:t>
2. ҚБКЖ саймандары мен құралдарын, өлшеу аспаптарын пайдалана білу.</w:t>
            </w:r>
          </w:p>
          <w:p>
            <w:pPr>
              <w:spacing w:after="20"/>
              <w:ind w:left="20"/>
              <w:jc w:val="both"/>
            </w:pPr>
            <w:r>
              <w:rPr>
                <w:rFonts w:ascii="Times New Roman"/>
                <w:b w:val="false"/>
                <w:i w:val="false"/>
                <w:color w:val="000000"/>
                <w:sz w:val="20"/>
              </w:rPr>
              <w:t>
3. Жеке қорғау құралдарын пайдалана білу.</w:t>
            </w:r>
          </w:p>
          <w:p>
            <w:pPr>
              <w:spacing w:after="20"/>
              <w:ind w:left="20"/>
              <w:jc w:val="both"/>
            </w:pPr>
            <w:r>
              <w:rPr>
                <w:rFonts w:ascii="Times New Roman"/>
                <w:b w:val="false"/>
                <w:i w:val="false"/>
                <w:color w:val="000000"/>
                <w:sz w:val="20"/>
              </w:rPr>
              <w:t>
4. Сызбалар, схемалар, техникалық құжаттамасын оқи білу.</w:t>
            </w:r>
          </w:p>
          <w:p>
            <w:pPr>
              <w:spacing w:after="20"/>
              <w:ind w:left="20"/>
              <w:jc w:val="both"/>
            </w:pPr>
            <w:r>
              <w:rPr>
                <w:rFonts w:ascii="Times New Roman"/>
                <w:b w:val="false"/>
                <w:i w:val="false"/>
                <w:color w:val="000000"/>
                <w:sz w:val="20"/>
              </w:rPr>
              <w:t>
5. Өзіне бекітілген құрылғыларда жұмыс істеу практикалық дағдылары.</w:t>
            </w:r>
          </w:p>
          <w:p>
            <w:pPr>
              <w:spacing w:after="20"/>
              <w:ind w:left="20"/>
              <w:jc w:val="both"/>
            </w:pPr>
            <w:r>
              <w:rPr>
                <w:rFonts w:ascii="Times New Roman"/>
                <w:b w:val="false"/>
                <w:i w:val="false"/>
                <w:color w:val="000000"/>
                <w:sz w:val="20"/>
              </w:rPr>
              <w:t>
6. Апаттық және/не өндірістік қиын жағдайларда әрекет ету дағдылары.</w:t>
            </w:r>
          </w:p>
          <w:p>
            <w:pPr>
              <w:spacing w:after="20"/>
              <w:ind w:left="20"/>
              <w:jc w:val="both"/>
            </w:pPr>
            <w:r>
              <w:rPr>
                <w:rFonts w:ascii="Times New Roman"/>
                <w:b w:val="false"/>
                <w:i w:val="false"/>
                <w:color w:val="000000"/>
                <w:sz w:val="20"/>
              </w:rPr>
              <w:t>
7. Техникалық қызмет көрсетулерін жүргізу жолымен штаттық ЖҒИ объектілері мен ЗҒТ объектілерінде жүйелер мен агрегаттар жабдықтарының түзу қалпын ұстауды қолға алу.</w:t>
            </w:r>
          </w:p>
          <w:p>
            <w:pPr>
              <w:spacing w:after="20"/>
              <w:ind w:left="20"/>
              <w:jc w:val="both"/>
            </w:pPr>
            <w:r>
              <w:rPr>
                <w:rFonts w:ascii="Times New Roman"/>
                <w:b w:val="false"/>
                <w:i w:val="false"/>
                <w:color w:val="000000"/>
                <w:sz w:val="20"/>
              </w:rPr>
              <w:t>
8. Штаттық ЗҒТ ЗҒТ жүйелері мен агрегаттары жабдықтарының түзу қалпын қалпына келтіру бойынша іске осудан кейінгі жұмыстарын орындау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3.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4.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5.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6. Жұмыс тақырыбы бойынша анықтамалық материалдар.</w:t>
            </w:r>
          </w:p>
          <w:p>
            <w:pPr>
              <w:spacing w:after="20"/>
              <w:ind w:left="20"/>
              <w:jc w:val="both"/>
            </w:pPr>
            <w:r>
              <w:rPr>
                <w:rFonts w:ascii="Times New Roman"/>
                <w:b w:val="false"/>
                <w:i w:val="false"/>
                <w:color w:val="000000"/>
                <w:sz w:val="20"/>
              </w:rPr>
              <w:t>
7. Жұмыстарды орындаудың негізгі әдістері</w:t>
            </w:r>
          </w:p>
          <w:p>
            <w:pPr>
              <w:spacing w:after="20"/>
              <w:ind w:left="20"/>
              <w:jc w:val="both"/>
            </w:pPr>
            <w:r>
              <w:rPr>
                <w:rFonts w:ascii="Times New Roman"/>
                <w:b w:val="false"/>
                <w:i w:val="false"/>
                <w:color w:val="000000"/>
                <w:sz w:val="20"/>
              </w:rPr>
              <w:t>
8. Арнайы, эксплуатация және анықтамалық әдебиетінде, жұмыс нұсқамаларында (ПҚ) қолданылатын терминологияны білу.</w:t>
            </w:r>
          </w:p>
          <w:p>
            <w:pPr>
              <w:spacing w:after="20"/>
              <w:ind w:left="20"/>
              <w:jc w:val="both"/>
            </w:pPr>
            <w:r>
              <w:rPr>
                <w:rFonts w:ascii="Times New Roman"/>
                <w:b w:val="false"/>
                <w:i w:val="false"/>
                <w:color w:val="000000"/>
                <w:sz w:val="20"/>
              </w:rPr>
              <w:t>
9. Қызмет бағыты бойынша қолданыстағы салалық стандарттар мен техникалық талаптар.</w:t>
            </w:r>
          </w:p>
          <w:p>
            <w:pPr>
              <w:spacing w:after="20"/>
              <w:ind w:left="20"/>
              <w:jc w:val="both"/>
            </w:pPr>
            <w:r>
              <w:rPr>
                <w:rFonts w:ascii="Times New Roman"/>
                <w:b w:val="false"/>
                <w:i w:val="false"/>
                <w:color w:val="000000"/>
                <w:sz w:val="20"/>
              </w:rPr>
              <w:t>
10. Қолданылатын жүйелер мен агрегаттар технологияларының негіздері.</w:t>
            </w:r>
          </w:p>
          <w:p>
            <w:pPr>
              <w:spacing w:after="20"/>
              <w:ind w:left="20"/>
              <w:jc w:val="both"/>
            </w:pPr>
            <w:r>
              <w:rPr>
                <w:rFonts w:ascii="Times New Roman"/>
                <w:b w:val="false"/>
                <w:i w:val="false"/>
                <w:color w:val="000000"/>
                <w:sz w:val="20"/>
              </w:rPr>
              <w:t>
11. Негізгі техникалық сипаттамалары, сындарлы ерекшеліктері, арнаулы, жұмыс қағидаттары және жабдықты пайдалану ережелері.</w:t>
            </w:r>
          </w:p>
          <w:p>
            <w:pPr>
              <w:spacing w:after="20"/>
              <w:ind w:left="20"/>
              <w:jc w:val="both"/>
            </w:pPr>
            <w:r>
              <w:rPr>
                <w:rFonts w:ascii="Times New Roman"/>
                <w:b w:val="false"/>
                <w:i w:val="false"/>
                <w:color w:val="000000"/>
                <w:sz w:val="20"/>
              </w:rPr>
              <w:t>
12. Жабдықты тексеру және ақаулықтарды айқындау әдістері.</w:t>
            </w:r>
          </w:p>
          <w:p>
            <w:pPr>
              <w:spacing w:after="20"/>
              <w:ind w:left="20"/>
              <w:jc w:val="both"/>
            </w:pPr>
            <w:r>
              <w:rPr>
                <w:rFonts w:ascii="Times New Roman"/>
                <w:b w:val="false"/>
                <w:i w:val="false"/>
                <w:color w:val="000000"/>
                <w:sz w:val="20"/>
              </w:rPr>
              <w:t>
13. Жабдықтың жұмыс істеу режимінің параметрлерін, сипаттамалары мен деректерін өлшеудің әдістері мен құралдары.</w:t>
            </w:r>
          </w:p>
          <w:p>
            <w:pPr>
              <w:spacing w:after="20"/>
              <w:ind w:left="20"/>
              <w:jc w:val="both"/>
            </w:pPr>
            <w:r>
              <w:rPr>
                <w:rFonts w:ascii="Times New Roman"/>
                <w:b w:val="false"/>
                <w:i w:val="false"/>
                <w:color w:val="000000"/>
                <w:sz w:val="20"/>
              </w:rPr>
              <w:t>
14. ЖҒИ құрамында қауіпті өндірістік объектілерін (ӨҚО) қауіпсіз пайдалануды ұйымдастырудың негіздерін білу.</w:t>
            </w:r>
          </w:p>
          <w:p>
            <w:pPr>
              <w:spacing w:after="20"/>
              <w:ind w:left="20"/>
              <w:jc w:val="both"/>
            </w:pPr>
            <w:r>
              <w:rPr>
                <w:rFonts w:ascii="Times New Roman"/>
                <w:b w:val="false"/>
                <w:i w:val="false"/>
                <w:color w:val="000000"/>
                <w:sz w:val="20"/>
              </w:rPr>
              <w:t>
15. Агрегаттардың, жүйелердің, кешен объектілерінің құрама бөліктерінің, ЖҒИ, ЗҒТ жүйелерінің техникалық және технологиялық пайдалануын ұйымдастыруының өзара әрекеттесу, құрылым қағидаларын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корпоративтік мәдениетіне бейімділігі.</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Оқуға, жаңа білім, біліктер және дағдылар алуға қабілеттілік.</w:t>
            </w:r>
          </w:p>
          <w:p>
            <w:pPr>
              <w:spacing w:after="20"/>
              <w:ind w:left="20"/>
              <w:jc w:val="both"/>
            </w:pPr>
            <w:r>
              <w:rPr>
                <w:rFonts w:ascii="Times New Roman"/>
                <w:b w:val="false"/>
                <w:i w:val="false"/>
                <w:color w:val="000000"/>
                <w:sz w:val="20"/>
              </w:rPr>
              <w:t>
Дербестік.</w:t>
            </w:r>
          </w:p>
          <w:p>
            <w:pPr>
              <w:spacing w:after="20"/>
              <w:ind w:left="20"/>
              <w:jc w:val="both"/>
            </w:pPr>
            <w:r>
              <w:rPr>
                <w:rFonts w:ascii="Times New Roman"/>
                <w:b w:val="false"/>
                <w:i w:val="false"/>
                <w:color w:val="000000"/>
                <w:sz w:val="20"/>
              </w:rPr>
              <w:t>
Басшының қойған міндеттемесіне сәйкес өз қызметін жоспарлау.</w:t>
            </w:r>
          </w:p>
          <w:p>
            <w:pPr>
              <w:spacing w:after="20"/>
              <w:ind w:left="20"/>
              <w:jc w:val="both"/>
            </w:pPr>
            <w:r>
              <w:rPr>
                <w:rFonts w:ascii="Times New Roman"/>
                <w:b w:val="false"/>
                <w:i w:val="false"/>
                <w:color w:val="000000"/>
                <w:sz w:val="20"/>
              </w:rPr>
              <w:t>
Міндеттелген тапсырманы орындауға жеке жауапкершілік.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сынақтау бойынша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сынақтау бойынша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сынақтау бойынша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санат, I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 Ортадан кейінгі білім, практикалық тәжірибе. Жоғары білім. Біліктілікті арттыру курстары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Жүйелер мен агрегаттарды түзу техникалық қалпында ұстау, ПҚ ұйымдастырушылық-жарлықшы құжаттарына сәйкес техникалық қызмет көрсетулерін (регламенттерді) жоспарлау және жүргізу, сондай-ақ еңбекті қорғау және өнеркәсіптік қауіпсіздік талаптарына сәйкес, ПҚ-мен қарастырылған жұмыс орындарын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Мына бағыттар бойынша ЖҒИ, ЗҒИ объектілерінің техникалық және технологиялық жүйелерін пайдалану және сынақтау:</w:t>
            </w:r>
          </w:p>
          <w:p>
            <w:pPr>
              <w:spacing w:after="20"/>
              <w:ind w:left="20"/>
              <w:jc w:val="both"/>
            </w:pPr>
            <w:r>
              <w:rPr>
                <w:rFonts w:ascii="Times New Roman"/>
                <w:b w:val="false"/>
                <w:i w:val="false"/>
                <w:color w:val="000000"/>
                <w:sz w:val="20"/>
              </w:rPr>
              <w:t>
ТК (СК)-да ҚБ РН дайындау жүйесі,</w:t>
            </w:r>
          </w:p>
          <w:p>
            <w:pPr>
              <w:spacing w:after="20"/>
              <w:ind w:left="20"/>
              <w:jc w:val="both"/>
            </w:pPr>
            <w:r>
              <w:rPr>
                <w:rFonts w:ascii="Times New Roman"/>
                <w:b w:val="false"/>
                <w:i w:val="false"/>
                <w:color w:val="000000"/>
                <w:sz w:val="20"/>
              </w:rPr>
              <w:t>
басқару жүйесі,</w:t>
            </w:r>
          </w:p>
          <w:p>
            <w:pPr>
              <w:spacing w:after="20"/>
              <w:ind w:left="20"/>
              <w:jc w:val="both"/>
            </w:pPr>
            <w:r>
              <w:rPr>
                <w:rFonts w:ascii="Times New Roman"/>
                <w:b w:val="false"/>
                <w:i w:val="false"/>
                <w:color w:val="000000"/>
                <w:sz w:val="20"/>
              </w:rPr>
              <w:t>
старттық жабдық құралы,</w:t>
            </w:r>
          </w:p>
          <w:p>
            <w:pPr>
              <w:spacing w:after="20"/>
              <w:ind w:left="20"/>
              <w:jc w:val="both"/>
            </w:pPr>
            <w:r>
              <w:rPr>
                <w:rFonts w:ascii="Times New Roman"/>
                <w:b w:val="false"/>
                <w:i w:val="false"/>
                <w:color w:val="000000"/>
                <w:sz w:val="20"/>
              </w:rPr>
              <w:t>
май құю жабдығы,</w:t>
            </w:r>
          </w:p>
          <w:p>
            <w:pPr>
              <w:spacing w:after="20"/>
              <w:ind w:left="20"/>
              <w:jc w:val="both"/>
            </w:pPr>
            <w:r>
              <w:rPr>
                <w:rFonts w:ascii="Times New Roman"/>
                <w:b w:val="false"/>
                <w:i w:val="false"/>
                <w:color w:val="000000"/>
                <w:sz w:val="20"/>
              </w:rPr>
              <w:t>
криогенді жабдық және тоңазытуға арналған техника,</w:t>
            </w:r>
          </w:p>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электрмен жабдықтау,</w:t>
            </w:r>
          </w:p>
          <w:p>
            <w:pPr>
              <w:spacing w:after="20"/>
              <w:ind w:left="20"/>
              <w:jc w:val="both"/>
            </w:pPr>
            <w:r>
              <w:rPr>
                <w:rFonts w:ascii="Times New Roman"/>
                <w:b w:val="false"/>
                <w:i w:val="false"/>
                <w:color w:val="000000"/>
                <w:sz w:val="20"/>
              </w:rPr>
              <w:t>
байланыс жүйелері,</w:t>
            </w:r>
          </w:p>
          <w:p>
            <w:pPr>
              <w:spacing w:after="20"/>
              <w:ind w:left="20"/>
              <w:jc w:val="both"/>
            </w:pPr>
            <w:r>
              <w:rPr>
                <w:rFonts w:ascii="Times New Roman"/>
                <w:b w:val="false"/>
                <w:i w:val="false"/>
                <w:color w:val="000000"/>
                <w:sz w:val="20"/>
              </w:rPr>
              <w:t>
ақпаратты жинау және өңдеу жүйесі.</w:t>
            </w:r>
          </w:p>
          <w:p>
            <w:pPr>
              <w:spacing w:after="20"/>
              <w:ind w:left="20"/>
              <w:jc w:val="both"/>
            </w:pPr>
            <w:r>
              <w:rPr>
                <w:rFonts w:ascii="Times New Roman"/>
                <w:b w:val="false"/>
                <w:i w:val="false"/>
                <w:color w:val="000000"/>
                <w:sz w:val="20"/>
              </w:rPr>
              <w:t>
2. Мына жұмыстарды ұйымдастыра және орындау білу: ЗҒТ жаңа бұйымдарын игеру және оларды пайдалануға енгізу бойынша эксперименталды жұмыстар жүргізу, дайын бұйымдардың сынақтарын жүргізу;</w:t>
            </w:r>
          </w:p>
          <w:p>
            <w:pPr>
              <w:spacing w:after="20"/>
              <w:ind w:left="20"/>
              <w:jc w:val="both"/>
            </w:pPr>
            <w:r>
              <w:rPr>
                <w:rFonts w:ascii="Times New Roman"/>
                <w:b w:val="false"/>
                <w:i w:val="false"/>
                <w:color w:val="000000"/>
                <w:sz w:val="20"/>
              </w:rPr>
              <w:t>
3. ЗҒТ бұйымдарына техникалық қызмет көрсетулерін ұйымдастыру, технологиялық тәртіпті ұстану және технологиялық жабдықты дұрыс пайдалану.</w:t>
            </w:r>
          </w:p>
          <w:p>
            <w:pPr>
              <w:spacing w:after="20"/>
              <w:ind w:left="20"/>
              <w:jc w:val="both"/>
            </w:pPr>
            <w:r>
              <w:rPr>
                <w:rFonts w:ascii="Times New Roman"/>
                <w:b w:val="false"/>
                <w:i w:val="false"/>
                <w:color w:val="000000"/>
                <w:sz w:val="20"/>
              </w:rPr>
              <w:t>
4. ЗҒТ бұйымдарының сенімділігін арттыру бойынша ұсыныстар әзірлеу.</w:t>
            </w:r>
          </w:p>
          <w:p>
            <w:pPr>
              <w:spacing w:after="20"/>
              <w:ind w:left="20"/>
              <w:jc w:val="both"/>
            </w:pPr>
            <w:r>
              <w:rPr>
                <w:rFonts w:ascii="Times New Roman"/>
                <w:b w:val="false"/>
                <w:i w:val="false"/>
                <w:color w:val="000000"/>
                <w:sz w:val="20"/>
              </w:rPr>
              <w:t>
5. Пайдалануды ұйымдастыру және ПҚ-ға сәйкес штаттық ЖҒИ объектілері мен ЗҒТ объектілерінде жүйелер мен агрегаттарды пайдалану.</w:t>
            </w:r>
          </w:p>
          <w:p>
            <w:pPr>
              <w:spacing w:after="20"/>
              <w:ind w:left="20"/>
              <w:jc w:val="both"/>
            </w:pPr>
            <w:r>
              <w:rPr>
                <w:rFonts w:ascii="Times New Roman"/>
                <w:b w:val="false"/>
                <w:i w:val="false"/>
                <w:color w:val="000000"/>
                <w:sz w:val="20"/>
              </w:rPr>
              <w:t>
6. Материалдық-техникалық қызмет көрсетуіне, ҚБКЖ толтыруына, өлшеу құралдарын тексеруге өтінімдер ресімдеу.</w:t>
            </w:r>
          </w:p>
          <w:p>
            <w:pPr>
              <w:spacing w:after="20"/>
              <w:ind w:left="20"/>
              <w:jc w:val="both"/>
            </w:pPr>
            <w:r>
              <w:rPr>
                <w:rFonts w:ascii="Times New Roman"/>
                <w:b w:val="false"/>
                <w:i w:val="false"/>
                <w:color w:val="000000"/>
                <w:sz w:val="20"/>
              </w:rPr>
              <w:t>
7. Еңбекті қорғау және өнеркәсіптік қауіпсіздік талаптарына сәйкес, ПҚ-мен қарастырылған жұмыс орындарын ұйымдастыру дағдылары.</w:t>
            </w:r>
          </w:p>
          <w:p>
            <w:pPr>
              <w:spacing w:after="20"/>
              <w:ind w:left="20"/>
              <w:jc w:val="both"/>
            </w:pPr>
            <w:r>
              <w:rPr>
                <w:rFonts w:ascii="Times New Roman"/>
                <w:b w:val="false"/>
                <w:i w:val="false"/>
                <w:color w:val="000000"/>
                <w:sz w:val="20"/>
              </w:rPr>
              <w:t>
8. Бағынышты пайдаланушылық персоналын (техник, темір ұстасы және басқалары) дайындауды ұйымдастыру және бақылау.</w:t>
            </w:r>
          </w:p>
          <w:p>
            <w:pPr>
              <w:spacing w:after="20"/>
              <w:ind w:left="20"/>
              <w:jc w:val="both"/>
            </w:pPr>
            <w:r>
              <w:rPr>
                <w:rFonts w:ascii="Times New Roman"/>
                <w:b w:val="false"/>
                <w:i w:val="false"/>
                <w:color w:val="000000"/>
                <w:sz w:val="20"/>
              </w:rPr>
              <w:t>
9. Апаттық және/не өндірістік қиын жағдайларда әрекет ету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3.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4.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5.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6. Жұмыс тақырыбы бойынша анықтамалық материалдар.</w:t>
            </w:r>
          </w:p>
          <w:p>
            <w:pPr>
              <w:spacing w:after="20"/>
              <w:ind w:left="20"/>
              <w:jc w:val="both"/>
            </w:pPr>
            <w:r>
              <w:rPr>
                <w:rFonts w:ascii="Times New Roman"/>
                <w:b w:val="false"/>
                <w:i w:val="false"/>
                <w:color w:val="000000"/>
                <w:sz w:val="20"/>
              </w:rPr>
              <w:t>
7. Жұмыстарды орындаудың негізгі әдістері.</w:t>
            </w:r>
          </w:p>
          <w:p>
            <w:pPr>
              <w:spacing w:after="20"/>
              <w:ind w:left="20"/>
              <w:jc w:val="both"/>
            </w:pPr>
            <w:r>
              <w:rPr>
                <w:rFonts w:ascii="Times New Roman"/>
                <w:b w:val="false"/>
                <w:i w:val="false"/>
                <w:color w:val="000000"/>
                <w:sz w:val="20"/>
              </w:rPr>
              <w:t>
8. Арнайы және анықтамалық әдебиетінде, жұмыс нұсқамаларында қолданылатын терминология.</w:t>
            </w:r>
          </w:p>
          <w:p>
            <w:pPr>
              <w:spacing w:after="20"/>
              <w:ind w:left="20"/>
              <w:jc w:val="both"/>
            </w:pPr>
            <w:r>
              <w:rPr>
                <w:rFonts w:ascii="Times New Roman"/>
                <w:b w:val="false"/>
                <w:i w:val="false"/>
                <w:color w:val="000000"/>
                <w:sz w:val="20"/>
              </w:rPr>
              <w:t>
9. Қызмет бағыты бойынша қолданыстағы салалық стандарттары мен техникалық талаптары.</w:t>
            </w:r>
          </w:p>
          <w:p>
            <w:pPr>
              <w:spacing w:after="20"/>
              <w:ind w:left="20"/>
              <w:jc w:val="both"/>
            </w:pPr>
            <w:r>
              <w:rPr>
                <w:rFonts w:ascii="Times New Roman"/>
                <w:b w:val="false"/>
                <w:i w:val="false"/>
                <w:color w:val="000000"/>
                <w:sz w:val="20"/>
              </w:rPr>
              <w:t>
10. Бакалаврлар мен дайындау бағыттар бойынша мамандар:</w:t>
            </w:r>
          </w:p>
          <w:p>
            <w:pPr>
              <w:spacing w:after="20"/>
              <w:ind w:left="20"/>
              <w:jc w:val="both"/>
            </w:pPr>
            <w:r>
              <w:rPr>
                <w:rFonts w:ascii="Times New Roman"/>
                <w:b w:val="false"/>
                <w:i w:val="false"/>
                <w:color w:val="000000"/>
                <w:sz w:val="20"/>
              </w:rPr>
              <w:t>
-ғарыштық техника және технологиялары (5B074600);</w:t>
            </w:r>
          </w:p>
          <w:p>
            <w:pPr>
              <w:spacing w:after="20"/>
              <w:ind w:left="20"/>
              <w:jc w:val="both"/>
            </w:pPr>
            <w:r>
              <w:rPr>
                <w:rFonts w:ascii="Times New Roman"/>
                <w:b w:val="false"/>
                <w:i w:val="false"/>
                <w:color w:val="000000"/>
                <w:sz w:val="20"/>
              </w:rPr>
              <w:t>
-авиациялық және зымыран-ғарыш техникасы (5В071400*, 5В071800*, 5В074300*, 160400**);</w:t>
            </w:r>
          </w:p>
          <w:p>
            <w:pPr>
              <w:spacing w:after="20"/>
              <w:ind w:left="20"/>
              <w:jc w:val="both"/>
            </w:pPr>
            <w:r>
              <w:rPr>
                <w:rFonts w:ascii="Times New Roman"/>
                <w:b w:val="false"/>
                <w:i w:val="false"/>
                <w:color w:val="000000"/>
                <w:sz w:val="20"/>
              </w:rPr>
              <w:t>
-стандарттау, метрология және сертификаттау (050732).</w:t>
            </w:r>
          </w:p>
          <w:p>
            <w:pPr>
              <w:spacing w:after="20"/>
              <w:ind w:left="20"/>
              <w:jc w:val="both"/>
            </w:pPr>
            <w:r>
              <w:rPr>
                <w:rFonts w:ascii="Times New Roman"/>
                <w:b w:val="false"/>
                <w:i w:val="false"/>
                <w:color w:val="000000"/>
                <w:sz w:val="20"/>
              </w:rPr>
              <w:t>
11. ЖҒИ, ЗҒТ техникалық және технологиялық пайдалануының негіздерін білу.</w:t>
            </w:r>
          </w:p>
          <w:p>
            <w:pPr>
              <w:spacing w:after="20"/>
              <w:ind w:left="20"/>
              <w:jc w:val="both"/>
            </w:pPr>
            <w:r>
              <w:rPr>
                <w:rFonts w:ascii="Times New Roman"/>
                <w:b w:val="false"/>
                <w:i w:val="false"/>
                <w:color w:val="000000"/>
                <w:sz w:val="20"/>
              </w:rPr>
              <w:t>
12. ЖҒИ құрамында қауіпті өндірістік объектілерін (ӨҚО) қауіпсіз пайдалануды ұйымдастырудың негіздерін білу, практикалық тәжірибе.</w:t>
            </w:r>
          </w:p>
          <w:p>
            <w:pPr>
              <w:spacing w:after="20"/>
              <w:ind w:left="20"/>
              <w:jc w:val="both"/>
            </w:pPr>
            <w:r>
              <w:rPr>
                <w:rFonts w:ascii="Times New Roman"/>
                <w:b w:val="false"/>
                <w:i w:val="false"/>
                <w:color w:val="000000"/>
                <w:sz w:val="20"/>
              </w:rPr>
              <w:t>
13. Жеке жағдайларда орташа кәсіби білімін алумен немесе орташа (толық) жалпы білім беру базасында ықтимал.</w:t>
            </w:r>
          </w:p>
          <w:p>
            <w:pPr>
              <w:spacing w:after="20"/>
              <w:ind w:left="20"/>
              <w:jc w:val="both"/>
            </w:pPr>
            <w:r>
              <w:rPr>
                <w:rFonts w:ascii="Times New Roman"/>
                <w:b w:val="false"/>
                <w:i w:val="false"/>
                <w:color w:val="000000"/>
                <w:sz w:val="20"/>
              </w:rPr>
              <w:t>
14. Пайдаланушы ұйым мен сала масштабында персоналды жоспарлы оқыту (дайындау) жүйесінде алған білімдер.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ПҚ-ға сәйкес ЗҒТ жүйелері мен агрегаттарын және ЖҒИ объектілерін штаттық жұмыстарына жоспарлау және дайындау (ҚБЗҒТ, ЗҒТ-мен жұмыстарына дайындау), сондай-ақ бағынышты пайдаланушылық персоналының қызметін басқару, олармен ПҚ және еңбек қауіпсіздігі мен қорғауының талаптарына сәйкес орындалатын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Мына бағыттар бойынша ЖҒИ, ЗҒИ объектілерінің техникалық және технологиялық жүйелерін пайдалану және сынақтау:</w:t>
            </w:r>
          </w:p>
          <w:p>
            <w:pPr>
              <w:spacing w:after="20"/>
              <w:ind w:left="20"/>
              <w:jc w:val="both"/>
            </w:pPr>
            <w:r>
              <w:rPr>
                <w:rFonts w:ascii="Times New Roman"/>
                <w:b w:val="false"/>
                <w:i w:val="false"/>
                <w:color w:val="000000"/>
                <w:sz w:val="20"/>
              </w:rPr>
              <w:t>
ТК (СК)-да ҚБ РН дайындау жүйесі,</w:t>
            </w:r>
          </w:p>
          <w:p>
            <w:pPr>
              <w:spacing w:after="20"/>
              <w:ind w:left="20"/>
              <w:jc w:val="both"/>
            </w:pPr>
            <w:r>
              <w:rPr>
                <w:rFonts w:ascii="Times New Roman"/>
                <w:b w:val="false"/>
                <w:i w:val="false"/>
                <w:color w:val="000000"/>
                <w:sz w:val="20"/>
              </w:rPr>
              <w:t>
басқару жүйесі,</w:t>
            </w:r>
          </w:p>
          <w:p>
            <w:pPr>
              <w:spacing w:after="20"/>
              <w:ind w:left="20"/>
              <w:jc w:val="both"/>
            </w:pPr>
            <w:r>
              <w:rPr>
                <w:rFonts w:ascii="Times New Roman"/>
                <w:b w:val="false"/>
                <w:i w:val="false"/>
                <w:color w:val="000000"/>
                <w:sz w:val="20"/>
              </w:rPr>
              <w:t>
старттық жабдық құралы,</w:t>
            </w:r>
          </w:p>
          <w:p>
            <w:pPr>
              <w:spacing w:after="20"/>
              <w:ind w:left="20"/>
              <w:jc w:val="both"/>
            </w:pPr>
            <w:r>
              <w:rPr>
                <w:rFonts w:ascii="Times New Roman"/>
                <w:b w:val="false"/>
                <w:i w:val="false"/>
                <w:color w:val="000000"/>
                <w:sz w:val="20"/>
              </w:rPr>
              <w:t>
май құю жабдығы,</w:t>
            </w:r>
          </w:p>
          <w:p>
            <w:pPr>
              <w:spacing w:after="20"/>
              <w:ind w:left="20"/>
              <w:jc w:val="both"/>
            </w:pPr>
            <w:r>
              <w:rPr>
                <w:rFonts w:ascii="Times New Roman"/>
                <w:b w:val="false"/>
                <w:i w:val="false"/>
                <w:color w:val="000000"/>
                <w:sz w:val="20"/>
              </w:rPr>
              <w:t>
криогенді жабдық және тоңазытуға арналған техника,</w:t>
            </w:r>
          </w:p>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электрмен жабдықтау,</w:t>
            </w:r>
          </w:p>
          <w:p>
            <w:pPr>
              <w:spacing w:after="20"/>
              <w:ind w:left="20"/>
              <w:jc w:val="both"/>
            </w:pPr>
            <w:r>
              <w:rPr>
                <w:rFonts w:ascii="Times New Roman"/>
                <w:b w:val="false"/>
                <w:i w:val="false"/>
                <w:color w:val="000000"/>
                <w:sz w:val="20"/>
              </w:rPr>
              <w:t>
байланыс жүйелері,</w:t>
            </w:r>
          </w:p>
          <w:p>
            <w:pPr>
              <w:spacing w:after="20"/>
              <w:ind w:left="20"/>
              <w:jc w:val="both"/>
            </w:pPr>
            <w:r>
              <w:rPr>
                <w:rFonts w:ascii="Times New Roman"/>
                <w:b w:val="false"/>
                <w:i w:val="false"/>
                <w:color w:val="000000"/>
                <w:sz w:val="20"/>
              </w:rPr>
              <w:t>
ақпаратты жинау және өңдеу жүйесі.</w:t>
            </w:r>
          </w:p>
          <w:p>
            <w:pPr>
              <w:spacing w:after="20"/>
              <w:ind w:left="20"/>
              <w:jc w:val="both"/>
            </w:pPr>
            <w:r>
              <w:rPr>
                <w:rFonts w:ascii="Times New Roman"/>
                <w:b w:val="false"/>
                <w:i w:val="false"/>
                <w:color w:val="000000"/>
                <w:sz w:val="20"/>
              </w:rPr>
              <w:t>
2. Мына жұмыстарды ұйымдастыра және орындау білу: ЗҒТ жаңа бұйымдарын игеру және оларды пайдалануға енгізу бойынша экспериментальді жұмыстарын жүргізу, дайын бұйымдардың сынақтарын жүргізу;</w:t>
            </w:r>
          </w:p>
          <w:p>
            <w:pPr>
              <w:spacing w:after="20"/>
              <w:ind w:left="20"/>
              <w:jc w:val="both"/>
            </w:pPr>
            <w:r>
              <w:rPr>
                <w:rFonts w:ascii="Times New Roman"/>
                <w:b w:val="false"/>
                <w:i w:val="false"/>
                <w:color w:val="000000"/>
                <w:sz w:val="20"/>
              </w:rPr>
              <w:t>
3. ЗҒТ бұйымдарына техникалық қызмет көрсетуді ұйымдастыру, технологиялық тәртіпті ұстану және технологиялық жабдықты дұрыс пайдалану.</w:t>
            </w:r>
          </w:p>
          <w:p>
            <w:pPr>
              <w:spacing w:after="20"/>
              <w:ind w:left="20"/>
              <w:jc w:val="both"/>
            </w:pPr>
            <w:r>
              <w:rPr>
                <w:rFonts w:ascii="Times New Roman"/>
                <w:b w:val="false"/>
                <w:i w:val="false"/>
                <w:color w:val="000000"/>
                <w:sz w:val="20"/>
              </w:rPr>
              <w:t>
4. ЗҒТ бұйымдарының сенімділігін арттыру бойынша ұсыныстар әзірлеу.</w:t>
            </w:r>
          </w:p>
          <w:p>
            <w:pPr>
              <w:spacing w:after="20"/>
              <w:ind w:left="20"/>
              <w:jc w:val="both"/>
            </w:pPr>
            <w:r>
              <w:rPr>
                <w:rFonts w:ascii="Times New Roman"/>
                <w:b w:val="false"/>
                <w:i w:val="false"/>
                <w:color w:val="000000"/>
                <w:sz w:val="20"/>
              </w:rPr>
              <w:t>
5. Технологиялық тәртіпті ұстануды және технологиялық жабдықты дұрыс пайдалануды бақылау. Апаттық жағдайларда әрекет ету дағдылары.</w:t>
            </w:r>
          </w:p>
          <w:p>
            <w:pPr>
              <w:spacing w:after="20"/>
              <w:ind w:left="20"/>
              <w:jc w:val="both"/>
            </w:pPr>
            <w:r>
              <w:rPr>
                <w:rFonts w:ascii="Times New Roman"/>
                <w:b w:val="false"/>
                <w:i w:val="false"/>
                <w:color w:val="000000"/>
                <w:sz w:val="20"/>
              </w:rPr>
              <w:t>
6. Бағынышты пайдаланушылық персоналының қызметін басқару, олармен ПҚ және еңбек қауіпсіздігі мен қорғауының талаптарына сәйкес орындалатын жұмыстарының орындалуын бақылау.</w:t>
            </w:r>
          </w:p>
          <w:p>
            <w:pPr>
              <w:spacing w:after="20"/>
              <w:ind w:left="20"/>
              <w:jc w:val="both"/>
            </w:pPr>
            <w:r>
              <w:rPr>
                <w:rFonts w:ascii="Times New Roman"/>
                <w:b w:val="false"/>
                <w:i w:val="false"/>
                <w:color w:val="000000"/>
                <w:sz w:val="20"/>
              </w:rPr>
              <w:t>
7. Өзара әрекеттесуді ұйымдастыру және ЖҒИ объектілері мен ЗҒТ объектілерінің ұйымдар-әзірлеушілерімен және ұйымдар-өндірушілерімен, пайдаланатын ұйымның бір-бірімен байланысты бөлімшелерімен өзара әрекеттесуі. Өнеркәсіптің ұйымдастырушыларымен орындалатын жұмыстарды бақылау.</w:t>
            </w:r>
          </w:p>
          <w:p>
            <w:pPr>
              <w:spacing w:after="20"/>
              <w:ind w:left="20"/>
              <w:jc w:val="both"/>
            </w:pPr>
            <w:r>
              <w:rPr>
                <w:rFonts w:ascii="Times New Roman"/>
                <w:b w:val="false"/>
                <w:i w:val="false"/>
                <w:color w:val="000000"/>
                <w:sz w:val="20"/>
              </w:rPr>
              <w:t>
8. ПҚ-ға сәйкес ЗҒТ жүйелері мен агрегаттарын және ЖҒИ объектілерін штаттық жұмыстарына жоспарлау және дайындау (ЗҒТ ҚБ, ЗҒТ-мен жұмыстарына дайындау).</w:t>
            </w:r>
          </w:p>
          <w:p>
            <w:pPr>
              <w:spacing w:after="20"/>
              <w:ind w:left="20"/>
              <w:jc w:val="both"/>
            </w:pPr>
            <w:r>
              <w:rPr>
                <w:rFonts w:ascii="Times New Roman"/>
                <w:b w:val="false"/>
                <w:i w:val="false"/>
                <w:color w:val="000000"/>
                <w:sz w:val="20"/>
              </w:rPr>
              <w:t>
9. Бекітілген ЗҒТ жүйелері мен агрегаттарында және ЖҒИ объектілерінде штаттық жұмыстарын орындау, бақылау және құжаттық рәсімдеу.</w:t>
            </w:r>
          </w:p>
          <w:p>
            <w:pPr>
              <w:spacing w:after="20"/>
              <w:ind w:left="20"/>
              <w:jc w:val="both"/>
            </w:pPr>
            <w:r>
              <w:rPr>
                <w:rFonts w:ascii="Times New Roman"/>
                <w:b w:val="false"/>
                <w:i w:val="false"/>
                <w:color w:val="000000"/>
                <w:sz w:val="20"/>
              </w:rPr>
              <w:t>
10. Штаттық ЗҒТ жүйелері мен агрегаттары жыбдықтарының түзу қалпын қалпына келтіру бойынша іске қосудан кейінгі жұмыстарын дайындау, орындау және құжаттық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3.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4.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5.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Жұмыс тақырыбы бойынша анықтамалық материалдар.</w:t>
            </w:r>
          </w:p>
          <w:p>
            <w:pPr>
              <w:spacing w:after="20"/>
              <w:ind w:left="20"/>
              <w:jc w:val="both"/>
            </w:pPr>
            <w:r>
              <w:rPr>
                <w:rFonts w:ascii="Times New Roman"/>
                <w:b w:val="false"/>
                <w:i w:val="false"/>
                <w:color w:val="000000"/>
                <w:sz w:val="20"/>
              </w:rPr>
              <w:t>
7. Жұмыстарды орындаудың негізгі әдістері.</w:t>
            </w:r>
          </w:p>
          <w:p>
            <w:pPr>
              <w:spacing w:after="20"/>
              <w:ind w:left="20"/>
              <w:jc w:val="both"/>
            </w:pPr>
            <w:r>
              <w:rPr>
                <w:rFonts w:ascii="Times New Roman"/>
                <w:b w:val="false"/>
                <w:i w:val="false"/>
                <w:color w:val="000000"/>
                <w:sz w:val="20"/>
              </w:rPr>
              <w:t>
8. Арнайы және анықтамалық әдебиетінде, жұмыс нұсқамаларында қолданылатын терминология.</w:t>
            </w:r>
          </w:p>
          <w:p>
            <w:pPr>
              <w:spacing w:after="20"/>
              <w:ind w:left="20"/>
              <w:jc w:val="both"/>
            </w:pPr>
            <w:r>
              <w:rPr>
                <w:rFonts w:ascii="Times New Roman"/>
                <w:b w:val="false"/>
                <w:i w:val="false"/>
                <w:color w:val="000000"/>
                <w:sz w:val="20"/>
              </w:rPr>
              <w:t>
9. Қызмет бағыты бойынша қолданыстағы салалық стандарттары мен техникалық талаптары.</w:t>
            </w:r>
          </w:p>
          <w:p>
            <w:pPr>
              <w:spacing w:after="20"/>
              <w:ind w:left="20"/>
              <w:jc w:val="both"/>
            </w:pPr>
            <w:r>
              <w:rPr>
                <w:rFonts w:ascii="Times New Roman"/>
                <w:b w:val="false"/>
                <w:i w:val="false"/>
                <w:color w:val="000000"/>
                <w:sz w:val="20"/>
              </w:rPr>
              <w:t>
10. Бакалаврлар мен дайындау бағыттар бойынша мамандар:</w:t>
            </w:r>
          </w:p>
          <w:p>
            <w:pPr>
              <w:spacing w:after="20"/>
              <w:ind w:left="20"/>
              <w:jc w:val="both"/>
            </w:pPr>
            <w:r>
              <w:rPr>
                <w:rFonts w:ascii="Times New Roman"/>
                <w:b w:val="false"/>
                <w:i w:val="false"/>
                <w:color w:val="000000"/>
                <w:sz w:val="20"/>
              </w:rPr>
              <w:t>
ғарыштық техника және технологиялары (5B074600);</w:t>
            </w:r>
          </w:p>
          <w:p>
            <w:pPr>
              <w:spacing w:after="20"/>
              <w:ind w:left="20"/>
              <w:jc w:val="both"/>
            </w:pPr>
            <w:r>
              <w:rPr>
                <w:rFonts w:ascii="Times New Roman"/>
                <w:b w:val="false"/>
                <w:i w:val="false"/>
                <w:color w:val="000000"/>
                <w:sz w:val="20"/>
              </w:rPr>
              <w:t>
авиациялық және зымыран-ғарыш техникасы (5В071400*, 5В071800*, 5В074300*, 160400**);</w:t>
            </w:r>
          </w:p>
          <w:p>
            <w:pPr>
              <w:spacing w:after="20"/>
              <w:ind w:left="20"/>
              <w:jc w:val="both"/>
            </w:pPr>
            <w:r>
              <w:rPr>
                <w:rFonts w:ascii="Times New Roman"/>
                <w:b w:val="false"/>
                <w:i w:val="false"/>
                <w:color w:val="000000"/>
                <w:sz w:val="20"/>
              </w:rPr>
              <w:t>
стандарттау, метрология және сертификаттау (050732).</w:t>
            </w:r>
          </w:p>
          <w:p>
            <w:pPr>
              <w:spacing w:after="20"/>
              <w:ind w:left="20"/>
              <w:jc w:val="both"/>
            </w:pPr>
            <w:r>
              <w:rPr>
                <w:rFonts w:ascii="Times New Roman"/>
                <w:b w:val="false"/>
                <w:i w:val="false"/>
                <w:color w:val="000000"/>
                <w:sz w:val="20"/>
              </w:rPr>
              <w:t>
11. ЖҒИ, ЗҒТ техникалық және технологиялық пайдалануының негіздерін білу.</w:t>
            </w:r>
          </w:p>
          <w:p>
            <w:pPr>
              <w:spacing w:after="20"/>
              <w:ind w:left="20"/>
              <w:jc w:val="both"/>
            </w:pPr>
            <w:r>
              <w:rPr>
                <w:rFonts w:ascii="Times New Roman"/>
                <w:b w:val="false"/>
                <w:i w:val="false"/>
                <w:color w:val="000000"/>
                <w:sz w:val="20"/>
              </w:rPr>
              <w:t>
12. ЖҒИ құрамында қауіпті өндірістік объектілерін (ӨҚО) қауіпсіз пайдалануды ұйымдастырудың негіздерін білу, практикалық тәжірибе.</w:t>
            </w:r>
          </w:p>
          <w:p>
            <w:pPr>
              <w:spacing w:after="20"/>
              <w:ind w:left="20"/>
              <w:jc w:val="both"/>
            </w:pPr>
            <w:r>
              <w:rPr>
                <w:rFonts w:ascii="Times New Roman"/>
                <w:b w:val="false"/>
                <w:i w:val="false"/>
                <w:color w:val="000000"/>
                <w:sz w:val="20"/>
              </w:rPr>
              <w:t>
13. Біліктілік арттыру курстарында алынған сертификаттармен расталған қосымша білімдер.</w:t>
            </w:r>
          </w:p>
          <w:p>
            <w:pPr>
              <w:spacing w:after="20"/>
              <w:ind w:left="20"/>
              <w:jc w:val="both"/>
            </w:pPr>
            <w:r>
              <w:rPr>
                <w:rFonts w:ascii="Times New Roman"/>
                <w:b w:val="false"/>
                <w:i w:val="false"/>
                <w:color w:val="000000"/>
                <w:sz w:val="20"/>
              </w:rPr>
              <w:t>
14. Пайдаланушы ұйым мен сала масштабында персоналды жоспарлы оқыту (дайындау) жүйесінде алған білімдер.</w:t>
            </w:r>
          </w:p>
          <w:p>
            <w:pPr>
              <w:spacing w:after="20"/>
              <w:ind w:left="20"/>
              <w:jc w:val="both"/>
            </w:pPr>
            <w:r>
              <w:rPr>
                <w:rFonts w:ascii="Times New Roman"/>
                <w:b w:val="false"/>
                <w:i w:val="false"/>
                <w:color w:val="000000"/>
                <w:sz w:val="20"/>
              </w:rPr>
              <w:t>
15. ЖҒИ және ЗҒТ объектілерінің өнімдерін пайдаланудың практикалық тәжірибесі.</w:t>
            </w:r>
          </w:p>
          <w:p>
            <w:pPr>
              <w:spacing w:after="20"/>
              <w:ind w:left="20"/>
              <w:jc w:val="both"/>
            </w:pPr>
            <w:r>
              <w:rPr>
                <w:rFonts w:ascii="Times New Roman"/>
                <w:b w:val="false"/>
                <w:i w:val="false"/>
                <w:color w:val="000000"/>
                <w:sz w:val="20"/>
              </w:rPr>
              <w:t>
16. Техникалық куәландыруларын, автономдық және кешенді сынақтарын, жұмыс істеуге тексеруін жүргізуге штаттық ЖҒИ объектілері мен ЗҒТ объектілерінің жүйелері мен агрегаттарының жабдықтарын құжаттамалық және техникалық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тәжірибесін басқа қызметкерлерге беру үшін жүйелендіре білу.</w:t>
            </w:r>
          </w:p>
          <w:p>
            <w:pPr>
              <w:spacing w:after="20"/>
              <w:ind w:left="20"/>
              <w:jc w:val="both"/>
            </w:pPr>
            <w:r>
              <w:rPr>
                <w:rFonts w:ascii="Times New Roman"/>
                <w:b w:val="false"/>
                <w:i w:val="false"/>
                <w:color w:val="000000"/>
                <w:sz w:val="20"/>
              </w:rPr>
              <w:t>
Командалық жұмысқа бағыттылығы.</w:t>
            </w:r>
          </w:p>
          <w:p>
            <w:pPr>
              <w:spacing w:after="20"/>
              <w:ind w:left="20"/>
              <w:jc w:val="both"/>
            </w:pPr>
            <w:r>
              <w:rPr>
                <w:rFonts w:ascii="Times New Roman"/>
                <w:b w:val="false"/>
                <w:i w:val="false"/>
                <w:color w:val="000000"/>
                <w:sz w:val="20"/>
              </w:rPr>
              <w:t>
Ұйымдастыру қабілеттілігі.</w:t>
            </w:r>
          </w:p>
          <w:p>
            <w:pPr>
              <w:spacing w:after="20"/>
              <w:ind w:left="20"/>
              <w:jc w:val="both"/>
            </w:pPr>
            <w:r>
              <w:rPr>
                <w:rFonts w:ascii="Times New Roman"/>
                <w:b w:val="false"/>
                <w:i w:val="false"/>
                <w:color w:val="000000"/>
                <w:sz w:val="20"/>
              </w:rPr>
              <w:t>
Коммуникабельділік.</w:t>
            </w:r>
          </w:p>
          <w:p>
            <w:pPr>
              <w:spacing w:after="20"/>
              <w:ind w:left="20"/>
              <w:jc w:val="both"/>
            </w:pPr>
            <w:r>
              <w:rPr>
                <w:rFonts w:ascii="Times New Roman"/>
                <w:b w:val="false"/>
                <w:i w:val="false"/>
                <w:color w:val="000000"/>
                <w:sz w:val="20"/>
              </w:rPr>
              <w:t>
Ұйымшылдық.</w:t>
            </w:r>
          </w:p>
          <w:p>
            <w:pPr>
              <w:spacing w:after="20"/>
              <w:ind w:left="20"/>
              <w:jc w:val="both"/>
            </w:pPr>
            <w:r>
              <w:rPr>
                <w:rFonts w:ascii="Times New Roman"/>
                <w:b w:val="false"/>
                <w:i w:val="false"/>
                <w:color w:val="000000"/>
                <w:sz w:val="20"/>
              </w:rPr>
              <w:t>
Кәсіптілік (кәсіби құзыреттілігі).</w:t>
            </w:r>
          </w:p>
          <w:p>
            <w:pPr>
              <w:spacing w:after="20"/>
              <w:ind w:left="20"/>
              <w:jc w:val="both"/>
            </w:pPr>
            <w:r>
              <w:rPr>
                <w:rFonts w:ascii="Times New Roman"/>
                <w:b w:val="false"/>
                <w:i w:val="false"/>
                <w:color w:val="000000"/>
                <w:sz w:val="20"/>
              </w:rPr>
              <w:t>
Өз бетінше оқу.</w:t>
            </w:r>
          </w:p>
          <w:p>
            <w:pPr>
              <w:spacing w:after="20"/>
              <w:ind w:left="20"/>
              <w:jc w:val="both"/>
            </w:pPr>
            <w:r>
              <w:rPr>
                <w:rFonts w:ascii="Times New Roman"/>
                <w:b w:val="false"/>
                <w:i w:val="false"/>
                <w:color w:val="000000"/>
                <w:sz w:val="20"/>
              </w:rPr>
              <w:t>
Қойылған міндеттердің шешілуіне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бойынша жетекші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ПҚ-ға сәйкес штаттық ЖҒИ объектілері мен ЗҒТ объектілерінде жүйелер мен агрегаттарды пайдалануды жоспарлау, ұйымдастыру мен бақылауы және пайдалануы, сондай-ақ еңбекті қорғау және өнеркәсіптік қауіпсіздік талаптарына сәйкес, ПҚ-мен қарастырылған жұмыс орындарын ұйымдастыруды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ЖҒИ, ЗҒИ объектілерінің техникалық және технологиялық жүйелерін пайдалану және сынақтау.</w:t>
            </w:r>
          </w:p>
          <w:p>
            <w:pPr>
              <w:spacing w:after="20"/>
              <w:ind w:left="20"/>
              <w:jc w:val="both"/>
            </w:pPr>
            <w:r>
              <w:rPr>
                <w:rFonts w:ascii="Times New Roman"/>
                <w:b w:val="false"/>
                <w:i w:val="false"/>
                <w:color w:val="000000"/>
                <w:sz w:val="20"/>
              </w:rPr>
              <w:t>
2. Жоғарыда сипатталған жұмыстарды орындайтын қызметкерлерді ұйымдастыру және басшылық ету.</w:t>
            </w:r>
          </w:p>
          <w:p>
            <w:pPr>
              <w:spacing w:after="20"/>
              <w:ind w:left="20"/>
              <w:jc w:val="both"/>
            </w:pPr>
            <w:r>
              <w:rPr>
                <w:rFonts w:ascii="Times New Roman"/>
                <w:b w:val="false"/>
                <w:i w:val="false"/>
                <w:color w:val="000000"/>
                <w:sz w:val="20"/>
              </w:rPr>
              <w:t>
3. Есептік техникалық материалдарын, соның ішінде ТКЖ шарттары бойынша қабылдау.</w:t>
            </w:r>
          </w:p>
          <w:p>
            <w:pPr>
              <w:spacing w:after="20"/>
              <w:ind w:left="20"/>
              <w:jc w:val="both"/>
            </w:pPr>
            <w:r>
              <w:rPr>
                <w:rFonts w:ascii="Times New Roman"/>
                <w:b w:val="false"/>
                <w:i w:val="false"/>
                <w:color w:val="000000"/>
                <w:sz w:val="20"/>
              </w:rPr>
              <w:t>
4. Бағдарламалықәдістемелік құжаттарының орындалуын келісу және ұйымдастыру.</w:t>
            </w:r>
          </w:p>
          <w:p>
            <w:pPr>
              <w:spacing w:after="20"/>
              <w:ind w:left="20"/>
              <w:jc w:val="both"/>
            </w:pPr>
            <w:r>
              <w:rPr>
                <w:rFonts w:ascii="Times New Roman"/>
                <w:b w:val="false"/>
                <w:i w:val="false"/>
                <w:color w:val="000000"/>
                <w:sz w:val="20"/>
              </w:rPr>
              <w:t>
5. Сынақтар нәтижелерін талдау және сынақ нәтижелері бойынша шешімдер жобаларын дайындау.</w:t>
            </w:r>
          </w:p>
          <w:p>
            <w:pPr>
              <w:spacing w:after="20"/>
              <w:ind w:left="20"/>
              <w:jc w:val="both"/>
            </w:pPr>
            <w:r>
              <w:rPr>
                <w:rFonts w:ascii="Times New Roman"/>
                <w:b w:val="false"/>
                <w:i w:val="false"/>
                <w:color w:val="000000"/>
                <w:sz w:val="20"/>
              </w:rPr>
              <w:t>
6. Пайдаланушы, есептік құжаттамасын және қызметтік хат алмасуларын жүргізу.</w:t>
            </w:r>
          </w:p>
          <w:p>
            <w:pPr>
              <w:spacing w:after="20"/>
              <w:ind w:left="20"/>
              <w:jc w:val="both"/>
            </w:pPr>
            <w:r>
              <w:rPr>
                <w:rFonts w:ascii="Times New Roman"/>
                <w:b w:val="false"/>
                <w:i w:val="false"/>
                <w:color w:val="000000"/>
                <w:sz w:val="20"/>
              </w:rPr>
              <w:t>
7. Қызмет жұмысы кезінде нормативтік құжаттарды бағыттау және қолдану практикалық дағдылары.</w:t>
            </w:r>
          </w:p>
          <w:p>
            <w:pPr>
              <w:spacing w:after="20"/>
              <w:ind w:left="20"/>
              <w:jc w:val="both"/>
            </w:pPr>
            <w:r>
              <w:rPr>
                <w:rFonts w:ascii="Times New Roman"/>
                <w:b w:val="false"/>
                <w:i w:val="false"/>
                <w:color w:val="000000"/>
                <w:sz w:val="20"/>
              </w:rPr>
              <w:t>
8. Практикалық қызметтік жұмыс барысында алған білімдер мен дағдыларды қолдана білу.</w:t>
            </w:r>
          </w:p>
          <w:p>
            <w:pPr>
              <w:spacing w:after="20"/>
              <w:ind w:left="20"/>
              <w:jc w:val="both"/>
            </w:pPr>
            <w:r>
              <w:rPr>
                <w:rFonts w:ascii="Times New Roman"/>
                <w:b w:val="false"/>
                <w:i w:val="false"/>
                <w:color w:val="000000"/>
                <w:sz w:val="20"/>
              </w:rPr>
              <w:t>
9. Өзінің қызметтік уақытын дұрыс жоспарлау және ұйымдастыра білу.</w:t>
            </w:r>
          </w:p>
          <w:p>
            <w:pPr>
              <w:spacing w:after="20"/>
              <w:ind w:left="20"/>
              <w:jc w:val="both"/>
            </w:pPr>
            <w:r>
              <w:rPr>
                <w:rFonts w:ascii="Times New Roman"/>
                <w:b w:val="false"/>
                <w:i w:val="false"/>
                <w:color w:val="000000"/>
                <w:sz w:val="20"/>
              </w:rPr>
              <w:t>
10. Ауыр өндірістік жағдайда дұрыс әрекет ете білу.</w:t>
            </w:r>
          </w:p>
          <w:p>
            <w:pPr>
              <w:spacing w:after="20"/>
              <w:ind w:left="20"/>
              <w:jc w:val="both"/>
            </w:pPr>
            <w:r>
              <w:rPr>
                <w:rFonts w:ascii="Times New Roman"/>
                <w:b w:val="false"/>
                <w:i w:val="false"/>
                <w:color w:val="000000"/>
                <w:sz w:val="20"/>
              </w:rPr>
              <w:t>
11. ЖҒИ және ЗҒТ объектілерінде практикалық дағдалары.</w:t>
            </w:r>
          </w:p>
          <w:p>
            <w:pPr>
              <w:spacing w:after="20"/>
              <w:ind w:left="20"/>
              <w:jc w:val="both"/>
            </w:pPr>
            <w:r>
              <w:rPr>
                <w:rFonts w:ascii="Times New Roman"/>
                <w:b w:val="false"/>
                <w:i w:val="false"/>
                <w:color w:val="000000"/>
                <w:sz w:val="20"/>
              </w:rPr>
              <w:t>
12. Жүйелер мен агрегаттарды түзу техникалық қалпында ұстауды жоспарлау, ұйымдастыру және бақылау, ПҚ ұйымдастырушылық-жарлықшы құжаттарына сәйкес техникалық қызмет көрсетулерін (регламенттерді) жоспарлау.</w:t>
            </w:r>
          </w:p>
          <w:p>
            <w:pPr>
              <w:spacing w:after="20"/>
              <w:ind w:left="20"/>
              <w:jc w:val="both"/>
            </w:pPr>
            <w:r>
              <w:rPr>
                <w:rFonts w:ascii="Times New Roman"/>
                <w:b w:val="false"/>
                <w:i w:val="false"/>
                <w:color w:val="000000"/>
                <w:sz w:val="20"/>
              </w:rPr>
              <w:t>
13. Материалдық-техникалық қызмет көрсетуіне, ҚБКЖ толтыруына, өлшеу құралдарын тексеруге өтінімдер рәсімдеу.</w:t>
            </w:r>
          </w:p>
          <w:p>
            <w:pPr>
              <w:spacing w:after="20"/>
              <w:ind w:left="20"/>
              <w:jc w:val="both"/>
            </w:pPr>
            <w:r>
              <w:rPr>
                <w:rFonts w:ascii="Times New Roman"/>
                <w:b w:val="false"/>
                <w:i w:val="false"/>
                <w:color w:val="000000"/>
                <w:sz w:val="20"/>
              </w:rPr>
              <w:t>
14. Бағынышты пайдаланушылық персоналының қызметін басқару, олармен ПҚ және еңбек қауіпсіздігі мен қорғауының талаптарына сәйкес орындалатын жұмыстарының орындалуын бақылауға басшылық ету іскерлігі.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3.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4.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5.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6. Жұмыс тақырыбы бойынша анықтамалық материалдар.</w:t>
            </w:r>
          </w:p>
          <w:p>
            <w:pPr>
              <w:spacing w:after="20"/>
              <w:ind w:left="20"/>
              <w:jc w:val="both"/>
            </w:pPr>
            <w:r>
              <w:rPr>
                <w:rFonts w:ascii="Times New Roman"/>
                <w:b w:val="false"/>
                <w:i w:val="false"/>
                <w:color w:val="000000"/>
                <w:sz w:val="20"/>
              </w:rPr>
              <w:t>
7. Арнайы және анықтамалық әдебиетінде, жұмыс нұсқамаларында қолданылатын терминология.</w:t>
            </w:r>
          </w:p>
          <w:p>
            <w:pPr>
              <w:spacing w:after="20"/>
              <w:ind w:left="20"/>
              <w:jc w:val="both"/>
            </w:pPr>
            <w:r>
              <w:rPr>
                <w:rFonts w:ascii="Times New Roman"/>
                <w:b w:val="false"/>
                <w:i w:val="false"/>
                <w:color w:val="000000"/>
                <w:sz w:val="20"/>
              </w:rPr>
              <w:t>
8.Қызмет бағыты бойынша қолданыстағы салалық стандарттар мен техникалық талаптар.</w:t>
            </w:r>
          </w:p>
          <w:p>
            <w:pPr>
              <w:spacing w:after="20"/>
              <w:ind w:left="20"/>
              <w:jc w:val="both"/>
            </w:pPr>
            <w:r>
              <w:rPr>
                <w:rFonts w:ascii="Times New Roman"/>
                <w:b w:val="false"/>
                <w:i w:val="false"/>
                <w:color w:val="000000"/>
                <w:sz w:val="20"/>
              </w:rPr>
              <w:t>
9. Магистр (бакалавриаттың игерілген бағдарламасы негізінде), ЗҒТ бұйымдары мен ЖҒИ объектілерін пайдаланудың практикалық тәжірибесі.</w:t>
            </w:r>
          </w:p>
          <w:p>
            <w:pPr>
              <w:spacing w:after="20"/>
              <w:ind w:left="20"/>
              <w:jc w:val="both"/>
            </w:pPr>
            <w:r>
              <w:rPr>
                <w:rFonts w:ascii="Times New Roman"/>
                <w:b w:val="false"/>
                <w:i w:val="false"/>
                <w:color w:val="000000"/>
                <w:sz w:val="20"/>
              </w:rPr>
              <w:t>
10. ЖҒИ, ЗҒТ техникалық және технологиялық жүйелерінің пайдалану ұйымдастырудың құрылымын, құрама бөліктерінің, жүйелердің, кешен объектілерінің өзара әрекеттесу принциптерін білу.</w:t>
            </w:r>
          </w:p>
          <w:p>
            <w:pPr>
              <w:spacing w:after="20"/>
              <w:ind w:left="20"/>
              <w:jc w:val="both"/>
            </w:pPr>
            <w:r>
              <w:rPr>
                <w:rFonts w:ascii="Times New Roman"/>
                <w:b w:val="false"/>
                <w:i w:val="false"/>
                <w:color w:val="000000"/>
                <w:sz w:val="20"/>
              </w:rPr>
              <w:t>
11. ЖҒИ құрамында қауіпті өндірістік объектілерін (ӨҚО) қауіпсіз пайдалануды ұйымдастырудың негіздерін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Бағынышты пайдаланушылық персоналын (IIжәнеI санаттағы инженерлер) дайындауды ұйымдастыру және бақылау. Өзара әрекеттесуді жоспарлау мен ұйымдастыру және ЖҒИ объектілері мен ЗҒТ объектілерінің ұйымдар-әзірлеушілерімен және ұйымдар-өндірушілерімен рекламациялық жұмыстарын жүргізу барысында өзара әрекеттесуі, пысықтау (жетілдіруді), сынақтарды жүргізу. Кәсіпорындар-әзірлеушілермен, даярлаушылармен, сондай-ақ мамандандырылған ұйымдармен авторлық және техникалық қадағалау бағыты бойынша өзара әрекеттесу. Өнеркәсіптің ұйымдастырушыларымен орындалатын жұмыстарды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Сынақтар нәтижелерін талдау және сынақтар нәтижелері бойынша шешімдер дайындау.</w:t>
            </w:r>
          </w:p>
          <w:p>
            <w:pPr>
              <w:spacing w:after="20"/>
              <w:ind w:left="20"/>
              <w:jc w:val="both"/>
            </w:pPr>
            <w:r>
              <w:rPr>
                <w:rFonts w:ascii="Times New Roman"/>
                <w:b w:val="false"/>
                <w:i w:val="false"/>
                <w:color w:val="000000"/>
                <w:sz w:val="20"/>
              </w:rPr>
              <w:t>
2. Техникалық диагностикалау және ресурстың тағайындалған көрсеткіштерін ұзарту бойынша жұмыстарды жоспарлау және ұйымдастыру.</w:t>
            </w:r>
          </w:p>
          <w:p>
            <w:pPr>
              <w:spacing w:after="20"/>
              <w:ind w:left="20"/>
              <w:jc w:val="both"/>
            </w:pPr>
            <w:r>
              <w:rPr>
                <w:rFonts w:ascii="Times New Roman"/>
                <w:b w:val="false"/>
                <w:i w:val="false"/>
                <w:color w:val="000000"/>
                <w:sz w:val="20"/>
              </w:rPr>
              <w:t>
3. ЖҒИ, ЗҒИ объектілерінің техникалық және технологиялық жүйелерін пайдалану және сынақтау.</w:t>
            </w:r>
          </w:p>
          <w:p>
            <w:pPr>
              <w:spacing w:after="20"/>
              <w:ind w:left="20"/>
              <w:jc w:val="both"/>
            </w:pPr>
            <w:r>
              <w:rPr>
                <w:rFonts w:ascii="Times New Roman"/>
                <w:b w:val="false"/>
                <w:i w:val="false"/>
                <w:color w:val="000000"/>
                <w:sz w:val="20"/>
              </w:rPr>
              <w:t>
4. Жоғарыда сипатталған жұмыстарды орындайтын қызметкерлерді ұйымдастыру және басшылық ету.</w:t>
            </w:r>
          </w:p>
          <w:p>
            <w:pPr>
              <w:spacing w:after="20"/>
              <w:ind w:left="20"/>
              <w:jc w:val="both"/>
            </w:pPr>
            <w:r>
              <w:rPr>
                <w:rFonts w:ascii="Times New Roman"/>
                <w:b w:val="false"/>
                <w:i w:val="false"/>
                <w:color w:val="000000"/>
                <w:sz w:val="20"/>
              </w:rPr>
              <w:t>
5. Есептік техникалық материалдарын, соның ішінде СБШ шарттары бойынша қабылдау.</w:t>
            </w:r>
          </w:p>
          <w:p>
            <w:pPr>
              <w:spacing w:after="20"/>
              <w:ind w:left="20"/>
              <w:jc w:val="both"/>
            </w:pPr>
            <w:r>
              <w:rPr>
                <w:rFonts w:ascii="Times New Roman"/>
                <w:b w:val="false"/>
                <w:i w:val="false"/>
                <w:color w:val="000000"/>
                <w:sz w:val="20"/>
              </w:rPr>
              <w:t>
6. Бағдарламалықәдістемелік құжаттарының орындалуын келісу және ұйымдастыру.</w:t>
            </w:r>
          </w:p>
          <w:p>
            <w:pPr>
              <w:spacing w:after="20"/>
              <w:ind w:left="20"/>
              <w:jc w:val="both"/>
            </w:pPr>
            <w:r>
              <w:rPr>
                <w:rFonts w:ascii="Times New Roman"/>
                <w:b w:val="false"/>
                <w:i w:val="false"/>
                <w:color w:val="000000"/>
                <w:sz w:val="20"/>
              </w:rPr>
              <w:t>
7. Сынақтар нәтижелерін талдау және сынақ нәтижелері бойынша шешімдер жобаларын дайындау.</w:t>
            </w:r>
          </w:p>
          <w:p>
            <w:pPr>
              <w:spacing w:after="20"/>
              <w:ind w:left="20"/>
              <w:jc w:val="both"/>
            </w:pPr>
            <w:r>
              <w:rPr>
                <w:rFonts w:ascii="Times New Roman"/>
                <w:b w:val="false"/>
                <w:i w:val="false"/>
                <w:color w:val="000000"/>
                <w:sz w:val="20"/>
              </w:rPr>
              <w:t>
8. Пайдаланушы, есептік құжаттамасын және қызметтік хат алмасуларын жүргізу.</w:t>
            </w:r>
          </w:p>
          <w:p>
            <w:pPr>
              <w:spacing w:after="20"/>
              <w:ind w:left="20"/>
              <w:jc w:val="both"/>
            </w:pPr>
            <w:r>
              <w:rPr>
                <w:rFonts w:ascii="Times New Roman"/>
                <w:b w:val="false"/>
                <w:i w:val="false"/>
                <w:color w:val="000000"/>
                <w:sz w:val="20"/>
              </w:rPr>
              <w:t>
9. Қызмет жұмысы кезінде нормативтік құжаттарды бағыттау және қолдану правктикалық дағдылары.</w:t>
            </w:r>
          </w:p>
          <w:p>
            <w:pPr>
              <w:spacing w:after="20"/>
              <w:ind w:left="20"/>
              <w:jc w:val="both"/>
            </w:pPr>
            <w:r>
              <w:rPr>
                <w:rFonts w:ascii="Times New Roman"/>
                <w:b w:val="false"/>
                <w:i w:val="false"/>
                <w:color w:val="000000"/>
                <w:sz w:val="20"/>
              </w:rPr>
              <w:t>
10. Практикалық қызметтік жұмыс барысында алған білімдер мен дағдыларды қолдана білу.</w:t>
            </w:r>
          </w:p>
          <w:p>
            <w:pPr>
              <w:spacing w:after="20"/>
              <w:ind w:left="20"/>
              <w:jc w:val="both"/>
            </w:pPr>
            <w:r>
              <w:rPr>
                <w:rFonts w:ascii="Times New Roman"/>
                <w:b w:val="false"/>
                <w:i w:val="false"/>
                <w:color w:val="000000"/>
                <w:sz w:val="20"/>
              </w:rPr>
              <w:t>
11. Өзінің қызметтік уақытын дұрыс жоспарлау және ұйымдастыра білу.</w:t>
            </w:r>
          </w:p>
          <w:p>
            <w:pPr>
              <w:spacing w:after="20"/>
              <w:ind w:left="20"/>
              <w:jc w:val="both"/>
            </w:pPr>
            <w:r>
              <w:rPr>
                <w:rFonts w:ascii="Times New Roman"/>
                <w:b w:val="false"/>
                <w:i w:val="false"/>
                <w:color w:val="000000"/>
                <w:sz w:val="20"/>
              </w:rPr>
              <w:t>
12. Ауыр өндірістік жағдайда дұрыс әрекет ете білу.</w:t>
            </w:r>
          </w:p>
          <w:p>
            <w:pPr>
              <w:spacing w:after="20"/>
              <w:ind w:left="20"/>
              <w:jc w:val="both"/>
            </w:pPr>
            <w:r>
              <w:rPr>
                <w:rFonts w:ascii="Times New Roman"/>
                <w:b w:val="false"/>
                <w:i w:val="false"/>
                <w:color w:val="000000"/>
                <w:sz w:val="20"/>
              </w:rPr>
              <w:t>
13. ЖҒИ және ЗҒТ объектілерінде практикалық дағдалары.</w:t>
            </w:r>
          </w:p>
          <w:p>
            <w:pPr>
              <w:spacing w:after="20"/>
              <w:ind w:left="20"/>
              <w:jc w:val="both"/>
            </w:pPr>
            <w:r>
              <w:rPr>
                <w:rFonts w:ascii="Times New Roman"/>
                <w:b w:val="false"/>
                <w:i w:val="false"/>
                <w:color w:val="000000"/>
                <w:sz w:val="20"/>
              </w:rPr>
              <w:t>
14. Техникалық шешімдерін, техникалық тапсырмаларды рәсімдеу, техникалық хат алмасуларды жүргізу. Шеткі ұйымдармен орындалған жұмыстардың нәтижелері бойынша актілерді (техникалық құжаттарды) рәсімдеу және келісу.</w:t>
            </w:r>
          </w:p>
          <w:p>
            <w:pPr>
              <w:spacing w:after="20"/>
              <w:ind w:left="20"/>
              <w:jc w:val="both"/>
            </w:pPr>
            <w:r>
              <w:rPr>
                <w:rFonts w:ascii="Times New Roman"/>
                <w:b w:val="false"/>
                <w:i w:val="false"/>
                <w:color w:val="000000"/>
                <w:sz w:val="20"/>
              </w:rPr>
              <w:t>
15. Жалпы объектілік міндеттерін шешу барысында пайдаланылатын ұйымның шектес бөлімшелерімен өзара әрекеттесу барысында кешенді талдау өткізу.</w:t>
            </w:r>
          </w:p>
          <w:p>
            <w:pPr>
              <w:spacing w:after="20"/>
              <w:ind w:left="20"/>
              <w:jc w:val="both"/>
            </w:pPr>
            <w:r>
              <w:rPr>
                <w:rFonts w:ascii="Times New Roman"/>
                <w:b w:val="false"/>
                <w:i w:val="false"/>
                <w:color w:val="000000"/>
                <w:sz w:val="20"/>
              </w:rPr>
              <w:t>
16. Шарттар, ТКЖ бойынша есептік материалдары бойынша техникалық есептік материалдарын қабылдау. Ескертулер мен ұсыныстарды талдау, рәсімдеу.</w:t>
            </w:r>
          </w:p>
          <w:p>
            <w:pPr>
              <w:spacing w:after="20"/>
              <w:ind w:left="20"/>
              <w:jc w:val="both"/>
            </w:pPr>
            <w:r>
              <w:rPr>
                <w:rFonts w:ascii="Times New Roman"/>
                <w:b w:val="false"/>
                <w:i w:val="false"/>
                <w:color w:val="000000"/>
                <w:sz w:val="20"/>
              </w:rPr>
              <w:t>
17. ЖҒИ объектілерін және ЗҒТ пайдаланудың басқару жүйесін жетілдіру бойынша ұсыныстарды әзірлеу (өз қызметі бағытына сәйкес).</w:t>
            </w:r>
          </w:p>
          <w:p>
            <w:pPr>
              <w:spacing w:after="20"/>
              <w:ind w:left="20"/>
              <w:jc w:val="both"/>
            </w:pPr>
            <w:r>
              <w:rPr>
                <w:rFonts w:ascii="Times New Roman"/>
                <w:b w:val="false"/>
                <w:i w:val="false"/>
                <w:color w:val="000000"/>
                <w:sz w:val="20"/>
              </w:rPr>
              <w:t>
18. Өз қызметінің бағыты бойынша ұйымдастырушылық-басқарушы құжаттар мен жұмыс берушінің жергілікті актілерінің жобаларын әзірлеу, келісуге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ЖҒИ, ЗҒТ техникалық және технологиялық жүйелерінің құрылымын, агрегаттарының, жүйелерінің, құрама бөліктерінің, кешен объектілерінің өзара әрекеттесу, пайдалануды ұйымдастырудың принциптерін білу.</w:t>
            </w:r>
          </w:p>
          <w:p>
            <w:pPr>
              <w:spacing w:after="20"/>
              <w:ind w:left="20"/>
              <w:jc w:val="both"/>
            </w:pPr>
            <w:r>
              <w:rPr>
                <w:rFonts w:ascii="Times New Roman"/>
                <w:b w:val="false"/>
                <w:i w:val="false"/>
                <w:color w:val="000000"/>
                <w:sz w:val="20"/>
              </w:rPr>
              <w:t>
2. Жұмыс тақырыбы бойынша анықтамалық материалдар.</w:t>
            </w:r>
          </w:p>
          <w:p>
            <w:pPr>
              <w:spacing w:after="20"/>
              <w:ind w:left="20"/>
              <w:jc w:val="both"/>
            </w:pPr>
            <w:r>
              <w:rPr>
                <w:rFonts w:ascii="Times New Roman"/>
                <w:b w:val="false"/>
                <w:i w:val="false"/>
                <w:color w:val="000000"/>
                <w:sz w:val="20"/>
              </w:rPr>
              <w:t>
3. Арнайы және анықтамалық әдебиетінде, жұмыс нұсқамаларында қолданылатын терминология.</w:t>
            </w:r>
          </w:p>
          <w:p>
            <w:pPr>
              <w:spacing w:after="20"/>
              <w:ind w:left="20"/>
              <w:jc w:val="both"/>
            </w:pPr>
            <w:r>
              <w:rPr>
                <w:rFonts w:ascii="Times New Roman"/>
                <w:b w:val="false"/>
                <w:i w:val="false"/>
                <w:color w:val="000000"/>
                <w:sz w:val="20"/>
              </w:rPr>
              <w:t>
4. Қызмет бағыты бойынша қолданыстағы салалық стандарттар мен техникалық талаптар.</w:t>
            </w:r>
          </w:p>
          <w:p>
            <w:pPr>
              <w:spacing w:after="20"/>
              <w:ind w:left="20"/>
              <w:jc w:val="both"/>
            </w:pPr>
            <w:r>
              <w:rPr>
                <w:rFonts w:ascii="Times New Roman"/>
                <w:b w:val="false"/>
                <w:i w:val="false"/>
                <w:color w:val="000000"/>
                <w:sz w:val="20"/>
              </w:rPr>
              <w:t>
5. Магистр (бакалавриаттың игерілген бағдарламасы негізінде), ЗҒТ бұйымдары мен ЖҒИ объектілерін пайдаланудың практикалық тәжірибесі.</w:t>
            </w:r>
          </w:p>
          <w:p>
            <w:pPr>
              <w:spacing w:after="20"/>
              <w:ind w:left="20"/>
              <w:jc w:val="both"/>
            </w:pPr>
            <w:r>
              <w:rPr>
                <w:rFonts w:ascii="Times New Roman"/>
                <w:b w:val="false"/>
                <w:i w:val="false"/>
                <w:color w:val="000000"/>
                <w:sz w:val="20"/>
              </w:rPr>
              <w:t>
6.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7.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8.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9.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10.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11. ЖҒИ құрамында қауіпті өндірістік объектілерін (ӨҚО) қауіпсіз пайдалануды ұйымдастырудың негіздерін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Жүйелер мен агрегаттардың техникалық куәландыруларын, автономдық және кешенді сынақтарын, жұмыс істеуге тексеруін жүргізуді жоспарлау, ұйымдастыру және бақылау ( тұтастай ЖҒИ объектілері мен ЗҒТ объектілерін қамтиды). Өз қызметі бағытына сәйкес ҚР ғарыш қызметі саласындағы ағымдағы және ұзақ мерзімді бағдарламаларды әзірлеуге және іске асырылуына қатысу, сондай-ақ бағдарламалық-әдістемелік құжаттарын әзірлеуге, келісуге және ұйымдастыруға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Жүйелер мен агрегаттардың техникалық куәландыруларын, автономдық және кешенді сынақтарын, жұмыс істеуге тексеруін жүргізуді жоспарлау, ұйымдастыру және бақылау ( тұтастай ЖҒИ объектілері мен ЗҒТ объектілерін қамтиды).</w:t>
            </w:r>
          </w:p>
          <w:p>
            <w:pPr>
              <w:spacing w:after="20"/>
              <w:ind w:left="20"/>
              <w:jc w:val="both"/>
            </w:pPr>
            <w:r>
              <w:rPr>
                <w:rFonts w:ascii="Times New Roman"/>
                <w:b w:val="false"/>
                <w:i w:val="false"/>
                <w:color w:val="000000"/>
                <w:sz w:val="20"/>
              </w:rPr>
              <w:t>
2. ПҚ-ға сәйкес ЗҒТ жүйелері мен агрегаттарын және ЖҒИ объектілерін штаттық жұмыстарына жоспарлау, ұйымдастыру және бақылау (ЗҒТ ҚБ, ЗҒТ-мен жұмыстарына дайындау).</w:t>
            </w:r>
          </w:p>
          <w:p>
            <w:pPr>
              <w:spacing w:after="20"/>
              <w:ind w:left="20"/>
              <w:jc w:val="both"/>
            </w:pPr>
            <w:r>
              <w:rPr>
                <w:rFonts w:ascii="Times New Roman"/>
                <w:b w:val="false"/>
                <w:i w:val="false"/>
                <w:color w:val="000000"/>
                <w:sz w:val="20"/>
              </w:rPr>
              <w:t>
3. ЖҒИ, ЗҒИ объектілерінің техникалық және технологиялық жүйелерін пайдалану және сынақтау.</w:t>
            </w:r>
          </w:p>
          <w:p>
            <w:pPr>
              <w:spacing w:after="20"/>
              <w:ind w:left="20"/>
              <w:jc w:val="both"/>
            </w:pPr>
            <w:r>
              <w:rPr>
                <w:rFonts w:ascii="Times New Roman"/>
                <w:b w:val="false"/>
                <w:i w:val="false"/>
                <w:color w:val="000000"/>
                <w:sz w:val="20"/>
              </w:rPr>
              <w:t>
4. Жоғарыда сипатталған жұмыстарды орындайтын қызметкерлерді ұйымдастыру және басшылық ету.</w:t>
            </w:r>
          </w:p>
          <w:p>
            <w:pPr>
              <w:spacing w:after="20"/>
              <w:ind w:left="20"/>
              <w:jc w:val="both"/>
            </w:pPr>
            <w:r>
              <w:rPr>
                <w:rFonts w:ascii="Times New Roman"/>
                <w:b w:val="false"/>
                <w:i w:val="false"/>
                <w:color w:val="000000"/>
                <w:sz w:val="20"/>
              </w:rPr>
              <w:t>
5. Есептік техникалық материалдарын, соның ішінде ТКЖ шарттары бойынша қабылдау.</w:t>
            </w:r>
          </w:p>
          <w:p>
            <w:pPr>
              <w:spacing w:after="20"/>
              <w:ind w:left="20"/>
              <w:jc w:val="both"/>
            </w:pPr>
            <w:r>
              <w:rPr>
                <w:rFonts w:ascii="Times New Roman"/>
                <w:b w:val="false"/>
                <w:i w:val="false"/>
                <w:color w:val="000000"/>
                <w:sz w:val="20"/>
              </w:rPr>
              <w:t>
6. Бағдарламалықәдістемелік құжаттарының орындалуын келісу және ұйымдастыру.</w:t>
            </w:r>
          </w:p>
          <w:p>
            <w:pPr>
              <w:spacing w:after="20"/>
              <w:ind w:left="20"/>
              <w:jc w:val="both"/>
            </w:pPr>
            <w:r>
              <w:rPr>
                <w:rFonts w:ascii="Times New Roman"/>
                <w:b w:val="false"/>
                <w:i w:val="false"/>
                <w:color w:val="000000"/>
                <w:sz w:val="20"/>
              </w:rPr>
              <w:t>
7. Сынақтар нәтижелерін талдау және сынақ нәтижелері бойынша шешімдер жобаларын дайындау.</w:t>
            </w:r>
          </w:p>
          <w:p>
            <w:pPr>
              <w:spacing w:after="20"/>
              <w:ind w:left="20"/>
              <w:jc w:val="both"/>
            </w:pPr>
            <w:r>
              <w:rPr>
                <w:rFonts w:ascii="Times New Roman"/>
                <w:b w:val="false"/>
                <w:i w:val="false"/>
                <w:color w:val="000000"/>
                <w:sz w:val="20"/>
              </w:rPr>
              <w:t>
8. Пайдаланушы, есептік құжаттамасын және қызметтік хат алмасуларын жүргізу.</w:t>
            </w:r>
          </w:p>
          <w:p>
            <w:pPr>
              <w:spacing w:after="20"/>
              <w:ind w:left="20"/>
              <w:jc w:val="both"/>
            </w:pPr>
            <w:r>
              <w:rPr>
                <w:rFonts w:ascii="Times New Roman"/>
                <w:b w:val="false"/>
                <w:i w:val="false"/>
                <w:color w:val="000000"/>
                <w:sz w:val="20"/>
              </w:rPr>
              <w:t>
9. Қызмет жұмысы кезінде нормативтік құжаттарды бағыттау және қолдану практикалық дағдылары.</w:t>
            </w:r>
          </w:p>
          <w:p>
            <w:pPr>
              <w:spacing w:after="20"/>
              <w:ind w:left="20"/>
              <w:jc w:val="both"/>
            </w:pPr>
            <w:r>
              <w:rPr>
                <w:rFonts w:ascii="Times New Roman"/>
                <w:b w:val="false"/>
                <w:i w:val="false"/>
                <w:color w:val="000000"/>
                <w:sz w:val="20"/>
              </w:rPr>
              <w:t>
10. Практикалық қызметтік жұмыс барысында алған білімдер мен дағдыларды қолдана білу.</w:t>
            </w:r>
          </w:p>
          <w:p>
            <w:pPr>
              <w:spacing w:after="20"/>
              <w:ind w:left="20"/>
              <w:jc w:val="both"/>
            </w:pPr>
            <w:r>
              <w:rPr>
                <w:rFonts w:ascii="Times New Roman"/>
                <w:b w:val="false"/>
                <w:i w:val="false"/>
                <w:color w:val="000000"/>
                <w:sz w:val="20"/>
              </w:rPr>
              <w:t>
11. Өзінің қызметтік уақытын дұрыс жоспарлау және ұйымдастыра білу.</w:t>
            </w:r>
          </w:p>
          <w:p>
            <w:pPr>
              <w:spacing w:after="20"/>
              <w:ind w:left="20"/>
              <w:jc w:val="both"/>
            </w:pPr>
            <w:r>
              <w:rPr>
                <w:rFonts w:ascii="Times New Roman"/>
                <w:b w:val="false"/>
                <w:i w:val="false"/>
                <w:color w:val="000000"/>
                <w:sz w:val="20"/>
              </w:rPr>
              <w:t>
12. Ауыр өндірістік жағдайда дұрыс әрекет ете білу.</w:t>
            </w:r>
          </w:p>
          <w:p>
            <w:pPr>
              <w:spacing w:after="20"/>
              <w:ind w:left="20"/>
              <w:jc w:val="both"/>
            </w:pPr>
            <w:r>
              <w:rPr>
                <w:rFonts w:ascii="Times New Roman"/>
                <w:b w:val="false"/>
                <w:i w:val="false"/>
                <w:color w:val="000000"/>
                <w:sz w:val="20"/>
              </w:rPr>
              <w:t>
13. ЖҒИ және ЗҒТ объектілерінде практикалық дағдалары.</w:t>
            </w:r>
          </w:p>
          <w:p>
            <w:pPr>
              <w:spacing w:after="20"/>
              <w:ind w:left="20"/>
              <w:jc w:val="both"/>
            </w:pPr>
            <w:r>
              <w:rPr>
                <w:rFonts w:ascii="Times New Roman"/>
                <w:b w:val="false"/>
                <w:i w:val="false"/>
                <w:color w:val="000000"/>
                <w:sz w:val="20"/>
              </w:rPr>
              <w:t>
14. Бекітілген ЗҒТ жүйелері мен агрегаттарында және ЖҒИ объектілерінде штаттық жұмыстарын орындау, бақылау және құжаттық рәсімдеу.</w:t>
            </w:r>
          </w:p>
          <w:p>
            <w:pPr>
              <w:spacing w:after="20"/>
              <w:ind w:left="20"/>
              <w:jc w:val="both"/>
            </w:pPr>
            <w:r>
              <w:rPr>
                <w:rFonts w:ascii="Times New Roman"/>
                <w:b w:val="false"/>
                <w:i w:val="false"/>
                <w:color w:val="000000"/>
                <w:sz w:val="20"/>
              </w:rPr>
              <w:t>
15. Жүйелер мен агрегаттар жабдықтарының түзу қалпын қалпына келтіру бойынша іске қосудан кейінгі жұмыстарын жоспарлау, ұйымдастыру және дайындауды, орындалуы мен құжаттық рәсімдеуін бақылау (тұтастай ЖҒИ объектілері мен ЗҒТ объектілерін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Бекітілген ЗҒТ жүйелері мен агрегаттарында және ЖҒИ объектілерінде штаттық жұмыстар негіздері.</w:t>
            </w:r>
          </w:p>
          <w:p>
            <w:pPr>
              <w:spacing w:after="20"/>
              <w:ind w:left="20"/>
              <w:jc w:val="both"/>
            </w:pPr>
            <w:r>
              <w:rPr>
                <w:rFonts w:ascii="Times New Roman"/>
                <w:b w:val="false"/>
                <w:i w:val="false"/>
                <w:color w:val="000000"/>
                <w:sz w:val="20"/>
              </w:rPr>
              <w:t>
2.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3.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4.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5.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7. Жұмыс тақырыбы бойынша анықтамалық материалдар, жұмыстарды орындаудың негізгі әдістері.</w:t>
            </w:r>
          </w:p>
          <w:p>
            <w:pPr>
              <w:spacing w:after="20"/>
              <w:ind w:left="20"/>
              <w:jc w:val="both"/>
            </w:pPr>
            <w:r>
              <w:rPr>
                <w:rFonts w:ascii="Times New Roman"/>
                <w:b w:val="false"/>
                <w:i w:val="false"/>
                <w:color w:val="000000"/>
                <w:sz w:val="20"/>
              </w:rPr>
              <w:t>
8. Арнайы және анықтамалық әдебиетінде, жұмыс нұсқамаларында қолданылатын терминология.</w:t>
            </w:r>
          </w:p>
          <w:p>
            <w:pPr>
              <w:spacing w:after="20"/>
              <w:ind w:left="20"/>
              <w:jc w:val="both"/>
            </w:pPr>
            <w:r>
              <w:rPr>
                <w:rFonts w:ascii="Times New Roman"/>
                <w:b w:val="false"/>
                <w:i w:val="false"/>
                <w:color w:val="000000"/>
                <w:sz w:val="20"/>
              </w:rPr>
              <w:t>
9. Қызмет бағыты бойынша қолданыстағы салалық стандарттар мен техникалық талаптар.</w:t>
            </w:r>
          </w:p>
          <w:p>
            <w:pPr>
              <w:spacing w:after="20"/>
              <w:ind w:left="20"/>
              <w:jc w:val="both"/>
            </w:pPr>
            <w:r>
              <w:rPr>
                <w:rFonts w:ascii="Times New Roman"/>
                <w:b w:val="false"/>
                <w:i w:val="false"/>
                <w:color w:val="000000"/>
                <w:sz w:val="20"/>
              </w:rPr>
              <w:t>
10. Магистр (бакалавриаттың игерілген бағдарламасы негізінде), ЗҒТ бұйымдары мен ЖҒИ объектілерін пайдаланудың практикалық тәжірибесі.</w:t>
            </w:r>
          </w:p>
          <w:p>
            <w:pPr>
              <w:spacing w:after="20"/>
              <w:ind w:left="20"/>
              <w:jc w:val="both"/>
            </w:pPr>
            <w:r>
              <w:rPr>
                <w:rFonts w:ascii="Times New Roman"/>
                <w:b w:val="false"/>
                <w:i w:val="false"/>
                <w:color w:val="000000"/>
                <w:sz w:val="20"/>
              </w:rPr>
              <w:t>
11. Пайдаланушы ұйым мен сала масштабында персоналды жоспарлы оқыту (дайындау) жүйесінде алған білімдер.</w:t>
            </w:r>
          </w:p>
          <w:p>
            <w:pPr>
              <w:spacing w:after="20"/>
              <w:ind w:left="20"/>
              <w:jc w:val="both"/>
            </w:pPr>
            <w:r>
              <w:rPr>
                <w:rFonts w:ascii="Times New Roman"/>
                <w:b w:val="false"/>
                <w:i w:val="false"/>
                <w:color w:val="000000"/>
                <w:sz w:val="20"/>
              </w:rPr>
              <w:t>
12. ЖҒИ, ЗҒТ техникалық және технологиялық жүйелерінің құрылымын, агрегаттарының, жүйелерінің, құрама бөліктерінің, кешен объектілерінің өзара әрекеттесу, пайдалануды ұйымдастырудың принциптерін білу.</w:t>
            </w:r>
          </w:p>
          <w:p>
            <w:pPr>
              <w:spacing w:after="20"/>
              <w:ind w:left="20"/>
              <w:jc w:val="both"/>
            </w:pPr>
            <w:r>
              <w:rPr>
                <w:rFonts w:ascii="Times New Roman"/>
                <w:b w:val="false"/>
                <w:i w:val="false"/>
                <w:color w:val="000000"/>
                <w:sz w:val="20"/>
              </w:rPr>
              <w:t>
13. ЖҒИ құрамында қауіпті өндірістік объектілерін (ӨҚО) қауіпсіз пайдалануды ұйымдастырудың негіздерін білу.</w:t>
            </w:r>
          </w:p>
          <w:p>
            <w:pPr>
              <w:spacing w:after="20"/>
              <w:ind w:left="20"/>
              <w:jc w:val="both"/>
            </w:pPr>
            <w:r>
              <w:rPr>
                <w:rFonts w:ascii="Times New Roman"/>
                <w:b w:val="false"/>
                <w:i w:val="false"/>
                <w:color w:val="000000"/>
                <w:sz w:val="20"/>
              </w:rPr>
              <w:t>
14. Материалдық-техникалық қызмет көрсетуіне, ҚБКЖ толтыруына, өлшеу құралдарын тексеруге өтінімдер ресімдеу негіздерін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корпоративтік мәдениетіне қалыптастыру.</w:t>
            </w:r>
          </w:p>
          <w:p>
            <w:pPr>
              <w:spacing w:after="20"/>
              <w:ind w:left="20"/>
              <w:jc w:val="both"/>
            </w:pPr>
            <w:r>
              <w:rPr>
                <w:rFonts w:ascii="Times New Roman"/>
                <w:b w:val="false"/>
                <w:i w:val="false"/>
                <w:color w:val="000000"/>
                <w:sz w:val="20"/>
              </w:rPr>
              <w:t>
Жұмысты орындауға жеке жауапкершілігі.</w:t>
            </w:r>
          </w:p>
          <w:p>
            <w:pPr>
              <w:spacing w:after="20"/>
              <w:ind w:left="20"/>
              <w:jc w:val="both"/>
            </w:pPr>
            <w:r>
              <w:rPr>
                <w:rFonts w:ascii="Times New Roman"/>
                <w:b w:val="false"/>
                <w:i w:val="false"/>
                <w:color w:val="000000"/>
                <w:sz w:val="20"/>
              </w:rPr>
              <w:t>
Командалық жұмысты қалыптастыру.</w:t>
            </w:r>
          </w:p>
          <w:p>
            <w:pPr>
              <w:spacing w:after="20"/>
              <w:ind w:left="20"/>
              <w:jc w:val="both"/>
            </w:pPr>
            <w:r>
              <w:rPr>
                <w:rFonts w:ascii="Times New Roman"/>
                <w:b w:val="false"/>
                <w:i w:val="false"/>
                <w:color w:val="000000"/>
                <w:sz w:val="20"/>
              </w:rPr>
              <w:t>
Коммуникабельділік.</w:t>
            </w:r>
          </w:p>
          <w:p>
            <w:pPr>
              <w:spacing w:after="20"/>
              <w:ind w:left="20"/>
              <w:jc w:val="both"/>
            </w:pPr>
            <w:r>
              <w:rPr>
                <w:rFonts w:ascii="Times New Roman"/>
                <w:b w:val="false"/>
                <w:i w:val="false"/>
                <w:color w:val="000000"/>
                <w:sz w:val="20"/>
              </w:rPr>
              <w:t>
Ұйымшылдық.</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Орындаушылық, талдау қабілеттіліктері.</w:t>
            </w:r>
          </w:p>
          <w:p>
            <w:pPr>
              <w:spacing w:after="20"/>
              <w:ind w:left="20"/>
              <w:jc w:val="both"/>
            </w:pPr>
            <w:r>
              <w:rPr>
                <w:rFonts w:ascii="Times New Roman"/>
                <w:b w:val="false"/>
                <w:i w:val="false"/>
                <w:color w:val="000000"/>
                <w:sz w:val="20"/>
              </w:rPr>
              <w:t>
Белсенділік.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Командада жұмыс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ЖҒИ мен ЗҒТ объектілерінің дұрыс техникалық күйін қолдауды жоспарлау, ұйымдастыру және бақылау. Бөлімшенің жүйелері мен агрегаттарын түзу техникалық қалпында ұстауды жоспарлау, ұйымдастыру және бақылау, ПҚ ұйымдастырушылық-жарлықшы құжаттарына сәйкес техникалық қызмет көрсетулерін (регламенттерді) жоспарлау. Сондай-ақ құрылымның пайдаланушылық персоналын (объектіні) дайындауды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ЗҒТ, ЖҒИ объектілерінің техникалық және технологиялық жүйелер тобын пайдалану және сынақтауды ұйымдастыру.</w:t>
            </w:r>
          </w:p>
          <w:p>
            <w:pPr>
              <w:spacing w:after="20"/>
              <w:ind w:left="20"/>
              <w:jc w:val="both"/>
            </w:pPr>
            <w:r>
              <w:rPr>
                <w:rFonts w:ascii="Times New Roman"/>
                <w:b w:val="false"/>
                <w:i w:val="false"/>
                <w:color w:val="000000"/>
                <w:sz w:val="20"/>
              </w:rPr>
              <w:t>
2. ТКЖ шарттары бойынша есептік техникалық материалдарын қабылдау.</w:t>
            </w:r>
          </w:p>
          <w:p>
            <w:pPr>
              <w:spacing w:after="20"/>
              <w:ind w:left="20"/>
              <w:jc w:val="both"/>
            </w:pPr>
            <w:r>
              <w:rPr>
                <w:rFonts w:ascii="Times New Roman"/>
                <w:b w:val="false"/>
                <w:i w:val="false"/>
                <w:color w:val="000000"/>
                <w:sz w:val="20"/>
              </w:rPr>
              <w:t>
3. Бағдарламалықәдістемелік құжаттарының орындалуын келісу және ұйымдастыру.</w:t>
            </w:r>
          </w:p>
          <w:p>
            <w:pPr>
              <w:spacing w:after="20"/>
              <w:ind w:left="20"/>
              <w:jc w:val="both"/>
            </w:pPr>
            <w:r>
              <w:rPr>
                <w:rFonts w:ascii="Times New Roman"/>
                <w:b w:val="false"/>
                <w:i w:val="false"/>
                <w:color w:val="000000"/>
                <w:sz w:val="20"/>
              </w:rPr>
              <w:t>
4. Сынақ нәтижелерін талдау және сынақ нәтижелерін жалпылау.</w:t>
            </w:r>
          </w:p>
          <w:p>
            <w:pPr>
              <w:spacing w:after="20"/>
              <w:ind w:left="20"/>
              <w:jc w:val="both"/>
            </w:pPr>
            <w:r>
              <w:rPr>
                <w:rFonts w:ascii="Times New Roman"/>
                <w:b w:val="false"/>
                <w:i w:val="false"/>
                <w:color w:val="000000"/>
                <w:sz w:val="20"/>
              </w:rPr>
              <w:t>
5. Өнеркәсіптік (технологиялық, пайдалану) процестерді орындауды оңтайландыру.</w:t>
            </w:r>
          </w:p>
          <w:p>
            <w:pPr>
              <w:spacing w:after="20"/>
              <w:ind w:left="20"/>
              <w:jc w:val="both"/>
            </w:pPr>
            <w:r>
              <w:rPr>
                <w:rFonts w:ascii="Times New Roman"/>
                <w:b w:val="false"/>
                <w:i w:val="false"/>
                <w:color w:val="000000"/>
                <w:sz w:val="20"/>
              </w:rPr>
              <w:t>
6. Ғарыш қызметі саласында ағымдағы және ұзақ мерзімді бағдарламаларды әзірлеуге және іске асыруға қатысу.</w:t>
            </w:r>
          </w:p>
          <w:p>
            <w:pPr>
              <w:spacing w:after="20"/>
              <w:ind w:left="20"/>
              <w:jc w:val="both"/>
            </w:pPr>
            <w:r>
              <w:rPr>
                <w:rFonts w:ascii="Times New Roman"/>
                <w:b w:val="false"/>
                <w:i w:val="false"/>
                <w:color w:val="000000"/>
                <w:sz w:val="20"/>
              </w:rPr>
              <w:t>
7. Ғарыш жүйелері мен кешендерін құру бойынша тәжірибе-конструкторлық жұмыстарға қатысу.</w:t>
            </w:r>
          </w:p>
          <w:p>
            <w:pPr>
              <w:spacing w:after="20"/>
              <w:ind w:left="20"/>
              <w:jc w:val="both"/>
            </w:pPr>
            <w:r>
              <w:rPr>
                <w:rFonts w:ascii="Times New Roman"/>
                <w:b w:val="false"/>
                <w:i w:val="false"/>
                <w:color w:val="000000"/>
                <w:sz w:val="20"/>
              </w:rPr>
              <w:t>
8. Сынақ қызметі мәселелерін шешуде жүйелік ыңғай ұйымдастыра білу.</w:t>
            </w:r>
          </w:p>
          <w:p>
            <w:pPr>
              <w:spacing w:after="20"/>
              <w:ind w:left="20"/>
              <w:jc w:val="both"/>
            </w:pPr>
            <w:r>
              <w:rPr>
                <w:rFonts w:ascii="Times New Roman"/>
                <w:b w:val="false"/>
                <w:i w:val="false"/>
                <w:color w:val="000000"/>
                <w:sz w:val="20"/>
              </w:rPr>
              <w:t>
9. ҒЗК объектілерін өндіруді (қолдануды) пайданатын бөлімшелерді басқару дағдылары.</w:t>
            </w:r>
          </w:p>
          <w:p>
            <w:pPr>
              <w:spacing w:after="20"/>
              <w:ind w:left="20"/>
              <w:jc w:val="both"/>
            </w:pPr>
            <w:r>
              <w:rPr>
                <w:rFonts w:ascii="Times New Roman"/>
                <w:b w:val="false"/>
                <w:i w:val="false"/>
                <w:color w:val="000000"/>
                <w:sz w:val="20"/>
              </w:rPr>
              <w:t>
10. ПҚ-ға, ұйымдастырушылықбасқарушы және нормативтік құжаттарына сәйкес штаттық ЖҒИ объектілері мен ЗҒТ объектілерін пайдалану бойынша құрылымның (құрылымдардың, объектінің тұтасымен) қызметін жоспарлау, ұйымдастыру мен бақылау.</w:t>
            </w:r>
          </w:p>
          <w:p>
            <w:pPr>
              <w:spacing w:after="20"/>
              <w:ind w:left="20"/>
              <w:jc w:val="both"/>
            </w:pPr>
            <w:r>
              <w:rPr>
                <w:rFonts w:ascii="Times New Roman"/>
                <w:b w:val="false"/>
                <w:i w:val="false"/>
                <w:color w:val="000000"/>
                <w:sz w:val="20"/>
              </w:rPr>
              <w:t>
11. Материалдық-техникалық қамтамасыз ету, ҚБКЖ толтыруын қамтамасыз ету, ЖҒИ объектілері мен ЗҒТ объектілерінің өлшеу құралдарын тексеру.</w:t>
            </w:r>
          </w:p>
          <w:p>
            <w:pPr>
              <w:spacing w:after="20"/>
              <w:ind w:left="20"/>
              <w:jc w:val="both"/>
            </w:pPr>
            <w:r>
              <w:rPr>
                <w:rFonts w:ascii="Times New Roman"/>
                <w:b w:val="false"/>
                <w:i w:val="false"/>
                <w:color w:val="000000"/>
                <w:sz w:val="20"/>
              </w:rPr>
              <w:t>
12. Еңбекті қорғау және өнеркәсіптік қауіпсіздік талаптарына сәйкес, ПҚ-мен қарастырылған жұмыс орындарын ұйымдастыруды бақылау.</w:t>
            </w:r>
          </w:p>
          <w:p>
            <w:pPr>
              <w:spacing w:after="20"/>
              <w:ind w:left="20"/>
              <w:jc w:val="both"/>
            </w:pPr>
            <w:r>
              <w:rPr>
                <w:rFonts w:ascii="Times New Roman"/>
                <w:b w:val="false"/>
                <w:i w:val="false"/>
                <w:color w:val="000000"/>
                <w:sz w:val="20"/>
              </w:rPr>
              <w:t>
13. Құрылымның пайдаланушылық персоналын (объектілерін) дайындауды ұйымдастыру және бақылау.</w:t>
            </w:r>
          </w:p>
          <w:p>
            <w:pPr>
              <w:spacing w:after="20"/>
              <w:ind w:left="20"/>
              <w:jc w:val="both"/>
            </w:pPr>
            <w:r>
              <w:rPr>
                <w:rFonts w:ascii="Times New Roman"/>
                <w:b w:val="false"/>
                <w:i w:val="false"/>
                <w:color w:val="000000"/>
                <w:sz w:val="20"/>
              </w:rPr>
              <w:t>
14. Құрылым (объектінің) персоналының бекітілген техникада өзіндік жұмысқа рұқсатнамасын дайындауды және коммиссиялық жүзеге асыруды ұйымдастыру.</w:t>
            </w:r>
          </w:p>
          <w:p>
            <w:pPr>
              <w:spacing w:after="20"/>
              <w:ind w:left="20"/>
              <w:jc w:val="both"/>
            </w:pPr>
            <w:r>
              <w:rPr>
                <w:rFonts w:ascii="Times New Roman"/>
                <w:b w:val="false"/>
                <w:i w:val="false"/>
                <w:color w:val="000000"/>
                <w:sz w:val="20"/>
              </w:rPr>
              <w:t>
15. Құрылымның (объектінің) персоналымен ПҚға, қауіпсіздік, еңбекті қорғау және нормативтік құжаттарына сәйкес жұмыстарын орындауды қамтамасыз ету.</w:t>
            </w:r>
          </w:p>
          <w:p>
            <w:pPr>
              <w:spacing w:after="20"/>
              <w:ind w:left="20"/>
              <w:jc w:val="both"/>
            </w:pPr>
            <w:r>
              <w:rPr>
                <w:rFonts w:ascii="Times New Roman"/>
                <w:b w:val="false"/>
                <w:i w:val="false"/>
                <w:color w:val="000000"/>
                <w:sz w:val="20"/>
              </w:rPr>
              <w:t>
16. Құрылымның (объектінің) жұмыс орындарына аттестаттау өткізуді ұйымдастыру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p>
          <w:p>
            <w:pPr>
              <w:spacing w:after="20"/>
              <w:ind w:left="20"/>
              <w:jc w:val="both"/>
            </w:pPr>
            <w:r>
              <w:rPr>
                <w:rFonts w:ascii="Times New Roman"/>
                <w:b w:val="false"/>
                <w:i w:val="false"/>
                <w:color w:val="000000"/>
                <w:sz w:val="20"/>
              </w:rPr>
              <w:t>
2. ЖҒИ құрамында қауіпті өндірістік объектілерін (ӨҚО) қауіпсіз пайдалануды ұйымдастырудың негіздерін білу.</w:t>
            </w:r>
          </w:p>
          <w:p>
            <w:pPr>
              <w:spacing w:after="20"/>
              <w:ind w:left="20"/>
              <w:jc w:val="both"/>
            </w:pPr>
            <w:r>
              <w:rPr>
                <w:rFonts w:ascii="Times New Roman"/>
                <w:b w:val="false"/>
                <w:i w:val="false"/>
                <w:color w:val="000000"/>
                <w:sz w:val="20"/>
              </w:rPr>
              <w:t>
3.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4.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5.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6.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7.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8. Жұмыс тақырыбы бойынша анықтамалық материалдары.</w:t>
            </w:r>
          </w:p>
          <w:p>
            <w:pPr>
              <w:spacing w:after="20"/>
              <w:ind w:left="20"/>
              <w:jc w:val="both"/>
            </w:pPr>
            <w:r>
              <w:rPr>
                <w:rFonts w:ascii="Times New Roman"/>
                <w:b w:val="false"/>
                <w:i w:val="false"/>
                <w:color w:val="000000"/>
                <w:sz w:val="20"/>
              </w:rPr>
              <w:t>
9. Жұмыстарды орындаудың негізгі әдістері, арнайы және анықтамалық әдебиетінде, жұмыс нұсқамаларында қолданылатын терминологиясы.</w:t>
            </w:r>
          </w:p>
          <w:p>
            <w:pPr>
              <w:spacing w:after="20"/>
              <w:ind w:left="20"/>
              <w:jc w:val="both"/>
            </w:pPr>
            <w:r>
              <w:rPr>
                <w:rFonts w:ascii="Times New Roman"/>
                <w:b w:val="false"/>
                <w:i w:val="false"/>
                <w:color w:val="000000"/>
                <w:sz w:val="20"/>
              </w:rPr>
              <w:t>
10. Қызмет бағыты бойынша қолданыстағы салалық стандарттары мен техникалық талаптары.</w:t>
            </w:r>
          </w:p>
          <w:p>
            <w:pPr>
              <w:spacing w:after="20"/>
              <w:ind w:left="20"/>
              <w:jc w:val="both"/>
            </w:pPr>
            <w:r>
              <w:rPr>
                <w:rFonts w:ascii="Times New Roman"/>
                <w:b w:val="false"/>
                <w:i w:val="false"/>
                <w:color w:val="000000"/>
                <w:sz w:val="20"/>
              </w:rPr>
              <w:t>
11. Өндірісті (пайдалануды) басқарудың теориясы мен практикасы.</w:t>
            </w:r>
          </w:p>
          <w:p>
            <w:pPr>
              <w:spacing w:after="20"/>
              <w:ind w:left="20"/>
              <w:jc w:val="both"/>
            </w:pPr>
            <w:r>
              <w:rPr>
                <w:rFonts w:ascii="Times New Roman"/>
                <w:b w:val="false"/>
                <w:i w:val="false"/>
                <w:color w:val="000000"/>
                <w:sz w:val="20"/>
              </w:rPr>
              <w:t>
12. Басқарушылық қызметі қағидаттарының теориясы мен практикасы.</w:t>
            </w:r>
          </w:p>
          <w:p>
            <w:pPr>
              <w:spacing w:after="20"/>
              <w:ind w:left="20"/>
              <w:jc w:val="both"/>
            </w:pPr>
            <w:r>
              <w:rPr>
                <w:rFonts w:ascii="Times New Roman"/>
                <w:b w:val="false"/>
                <w:i w:val="false"/>
                <w:color w:val="000000"/>
                <w:sz w:val="20"/>
              </w:rPr>
              <w:t>
13. Пайдалану жабдығы қолданысының физикалық негіздері мен қағидаттарын білу.</w:t>
            </w:r>
          </w:p>
          <w:p>
            <w:pPr>
              <w:spacing w:after="20"/>
              <w:ind w:left="20"/>
              <w:jc w:val="both"/>
            </w:pPr>
            <w:r>
              <w:rPr>
                <w:rFonts w:ascii="Times New Roman"/>
                <w:b w:val="false"/>
                <w:i w:val="false"/>
                <w:color w:val="000000"/>
                <w:sz w:val="20"/>
              </w:rPr>
              <w:t>
14. Қауіпті өндірістік объектілері мен еңбекті қорғаудың қауіпсіз пайдалануын ұйымдастыру тәртібін білу.</w:t>
            </w:r>
          </w:p>
          <w:p>
            <w:pPr>
              <w:spacing w:after="20"/>
              <w:ind w:left="20"/>
              <w:jc w:val="both"/>
            </w:pPr>
            <w:r>
              <w:rPr>
                <w:rFonts w:ascii="Times New Roman"/>
                <w:b w:val="false"/>
                <w:i w:val="false"/>
                <w:color w:val="000000"/>
                <w:sz w:val="20"/>
              </w:rPr>
              <w:t>
15. Өндірістік (басқарушылық) қызметінің экономикалық негіздерін білу.</w:t>
            </w:r>
          </w:p>
          <w:p>
            <w:pPr>
              <w:spacing w:after="20"/>
              <w:ind w:left="20"/>
              <w:jc w:val="both"/>
            </w:pPr>
            <w:r>
              <w:rPr>
                <w:rFonts w:ascii="Times New Roman"/>
                <w:b w:val="false"/>
                <w:i w:val="false"/>
                <w:color w:val="000000"/>
                <w:sz w:val="20"/>
              </w:rPr>
              <w:t>
16. ЖҒИ және ЗҒТ объектілерінің бекітілген жүйелер мен агрегаттарындағы штаттық жұмыстарының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ЖҒИ объектілері мен ЗҒТ объектілерінің әзірлеуші-ұйымдар және өндіруші-ұйымдармен жарнамалық жұмыстарын жүргізу барысын жоспарлау және өзара әрекеттесу, бөлімшеге бекітілген жабдықтарда пысықтау (жетілдіруді), сынақтарды жүргізу. Әзірлеуші-кәсіпорындармен, даярлаушылармен, сондай-ақ мамандандырылған ұйымдармен авторлық және техникалық қадағалау бағыты бойынша өзара әрекеттесу. Өнеркәсіптік ұйымдар орындайтын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ЗҒТ, ЖҒИ объектілерінің техникалық және технологиялық жүйелер тобын пайдалану және сынақтауды ұйымдастыру.</w:t>
            </w:r>
          </w:p>
          <w:p>
            <w:pPr>
              <w:spacing w:after="20"/>
              <w:ind w:left="20"/>
              <w:jc w:val="both"/>
            </w:pPr>
            <w:r>
              <w:rPr>
                <w:rFonts w:ascii="Times New Roman"/>
                <w:b w:val="false"/>
                <w:i w:val="false"/>
                <w:color w:val="000000"/>
                <w:sz w:val="20"/>
              </w:rPr>
              <w:t>
2. ЗҒТ, ЖҒИ объектілері, ҒЗК құрама бөліктерін пайдалану және сынақтауды басқару.</w:t>
            </w:r>
          </w:p>
          <w:p>
            <w:pPr>
              <w:spacing w:after="20"/>
              <w:ind w:left="20"/>
              <w:jc w:val="both"/>
            </w:pPr>
            <w:r>
              <w:rPr>
                <w:rFonts w:ascii="Times New Roman"/>
                <w:b w:val="false"/>
                <w:i w:val="false"/>
                <w:color w:val="000000"/>
                <w:sz w:val="20"/>
              </w:rPr>
              <w:t>
3. ТКЖ шарттары бойынша есептік материалдарды қабылдау.</w:t>
            </w:r>
          </w:p>
          <w:p>
            <w:pPr>
              <w:spacing w:after="20"/>
              <w:ind w:left="20"/>
              <w:jc w:val="both"/>
            </w:pPr>
            <w:r>
              <w:rPr>
                <w:rFonts w:ascii="Times New Roman"/>
                <w:b w:val="false"/>
                <w:i w:val="false"/>
                <w:color w:val="000000"/>
                <w:sz w:val="20"/>
              </w:rPr>
              <w:t>
4. Бағдарламалықәдістемелік құжаттарының орындалуын келісу және ұйымдастыру.</w:t>
            </w:r>
          </w:p>
          <w:p>
            <w:pPr>
              <w:spacing w:after="20"/>
              <w:ind w:left="20"/>
              <w:jc w:val="both"/>
            </w:pPr>
            <w:r>
              <w:rPr>
                <w:rFonts w:ascii="Times New Roman"/>
                <w:b w:val="false"/>
                <w:i w:val="false"/>
                <w:color w:val="000000"/>
                <w:sz w:val="20"/>
              </w:rPr>
              <w:t>
4. Сынақ нәтижелерін талдау және сынақ нәтижелерін жалпылау.</w:t>
            </w:r>
          </w:p>
          <w:p>
            <w:pPr>
              <w:spacing w:after="20"/>
              <w:ind w:left="20"/>
              <w:jc w:val="both"/>
            </w:pPr>
            <w:r>
              <w:rPr>
                <w:rFonts w:ascii="Times New Roman"/>
                <w:b w:val="false"/>
                <w:i w:val="false"/>
                <w:color w:val="000000"/>
                <w:sz w:val="20"/>
              </w:rPr>
              <w:t>
6. Өндірістік (технологиялық, пайдаланушылық) процестерінің орындалуын оңтайландыру.</w:t>
            </w:r>
          </w:p>
          <w:p>
            <w:pPr>
              <w:spacing w:after="20"/>
              <w:ind w:left="20"/>
              <w:jc w:val="both"/>
            </w:pPr>
            <w:r>
              <w:rPr>
                <w:rFonts w:ascii="Times New Roman"/>
                <w:b w:val="false"/>
                <w:i w:val="false"/>
                <w:color w:val="000000"/>
                <w:sz w:val="20"/>
              </w:rPr>
              <w:t>
7. Ғарыш қызметі саласында ағымдағы және ұзақ мерзімді бағдарламаларды әзірлеуге және іске асыруға қатысу.</w:t>
            </w:r>
          </w:p>
          <w:p>
            <w:pPr>
              <w:spacing w:after="20"/>
              <w:ind w:left="20"/>
              <w:jc w:val="both"/>
            </w:pPr>
            <w:r>
              <w:rPr>
                <w:rFonts w:ascii="Times New Roman"/>
                <w:b w:val="false"/>
                <w:i w:val="false"/>
                <w:color w:val="000000"/>
                <w:sz w:val="20"/>
              </w:rPr>
              <w:t>
8. Ғарыштық жүйелері мен кешендерін құру бойынша тәжірибеконструкторлық жұмыстарына қатысу.</w:t>
            </w:r>
          </w:p>
          <w:p>
            <w:pPr>
              <w:spacing w:after="20"/>
              <w:ind w:left="20"/>
              <w:jc w:val="both"/>
            </w:pPr>
            <w:r>
              <w:rPr>
                <w:rFonts w:ascii="Times New Roman"/>
                <w:b w:val="false"/>
                <w:i w:val="false"/>
                <w:color w:val="000000"/>
                <w:sz w:val="20"/>
              </w:rPr>
              <w:t>
9. Сынақ қызметі мәселелерін шешуде жүйелік ыңғай ұйымдастыра білу.</w:t>
            </w:r>
          </w:p>
          <w:p>
            <w:pPr>
              <w:spacing w:after="20"/>
              <w:ind w:left="20"/>
              <w:jc w:val="both"/>
            </w:pPr>
            <w:r>
              <w:rPr>
                <w:rFonts w:ascii="Times New Roman"/>
                <w:b w:val="false"/>
                <w:i w:val="false"/>
                <w:color w:val="000000"/>
                <w:sz w:val="20"/>
              </w:rPr>
              <w:t>
10. ҒЗК объектілерін өндіруді (қолджануды) пайданатын бөлімшелерді басқару дағдылары.</w:t>
            </w:r>
          </w:p>
          <w:p>
            <w:pPr>
              <w:spacing w:after="20"/>
              <w:ind w:left="20"/>
              <w:jc w:val="both"/>
            </w:pPr>
            <w:r>
              <w:rPr>
                <w:rFonts w:ascii="Times New Roman"/>
                <w:b w:val="false"/>
                <w:i w:val="false"/>
                <w:color w:val="000000"/>
                <w:sz w:val="20"/>
              </w:rPr>
              <w:t>
11. Сынақтау және пайдалануға енгізу жөніндегі комиссиясына қатысу. Сынақтау нәтижелері бойынша шешімдер жобаларын жасап шығару.</w:t>
            </w:r>
          </w:p>
          <w:p>
            <w:pPr>
              <w:spacing w:after="20"/>
              <w:ind w:left="20"/>
              <w:jc w:val="both"/>
            </w:pPr>
            <w:r>
              <w:rPr>
                <w:rFonts w:ascii="Times New Roman"/>
                <w:b w:val="false"/>
                <w:i w:val="false"/>
                <w:color w:val="000000"/>
                <w:sz w:val="20"/>
              </w:rPr>
              <w:t>
12. Техникалық шешімдерді, техникалық тапсырмаларды рәсімдеу, хат алмасуларды келісу. Шеткі ұйымдармен орындалған жұмыстардың нәтижелері бойынша актілерді (техникалық құжаттарды) жүргізу және келіссөздер жүргізу.</w:t>
            </w:r>
          </w:p>
          <w:p>
            <w:pPr>
              <w:spacing w:after="20"/>
              <w:ind w:left="20"/>
              <w:jc w:val="both"/>
            </w:pPr>
            <w:r>
              <w:rPr>
                <w:rFonts w:ascii="Times New Roman"/>
                <w:b w:val="false"/>
                <w:i w:val="false"/>
                <w:color w:val="000000"/>
                <w:sz w:val="20"/>
              </w:rPr>
              <w:t>
13. Ұйымның және/немесе шеткі ұйымдардың шектес бөлімшелерімен (объектілерімен) өзара әрекеттесуін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2.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3.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4.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5.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6. Жұмыс тақырыбы бойынша анықтамалық материалдары.</w:t>
            </w:r>
          </w:p>
          <w:p>
            <w:pPr>
              <w:spacing w:after="20"/>
              <w:ind w:left="20"/>
              <w:jc w:val="both"/>
            </w:pPr>
            <w:r>
              <w:rPr>
                <w:rFonts w:ascii="Times New Roman"/>
                <w:b w:val="false"/>
                <w:i w:val="false"/>
                <w:color w:val="000000"/>
                <w:sz w:val="20"/>
              </w:rPr>
              <w:t>
7. Арнайы және анықтамалық әдебиетінде қолданылатын терминология.</w:t>
            </w:r>
          </w:p>
          <w:p>
            <w:pPr>
              <w:spacing w:after="20"/>
              <w:ind w:left="20"/>
              <w:jc w:val="both"/>
            </w:pPr>
            <w:r>
              <w:rPr>
                <w:rFonts w:ascii="Times New Roman"/>
                <w:b w:val="false"/>
                <w:i w:val="false"/>
                <w:color w:val="000000"/>
                <w:sz w:val="20"/>
              </w:rPr>
              <w:t>
8. Қызмет бағыты бойынша қолданыстағы салалық стандарттары мен техникалық талаптары.</w:t>
            </w:r>
          </w:p>
          <w:p>
            <w:pPr>
              <w:spacing w:after="20"/>
              <w:ind w:left="20"/>
              <w:jc w:val="both"/>
            </w:pPr>
            <w:r>
              <w:rPr>
                <w:rFonts w:ascii="Times New Roman"/>
                <w:b w:val="false"/>
                <w:i w:val="false"/>
                <w:color w:val="000000"/>
                <w:sz w:val="20"/>
              </w:rPr>
              <w:t>
9. Өндірісті (пайдалануды) басқарудың теориясы мен практикасы.</w:t>
            </w:r>
          </w:p>
          <w:p>
            <w:pPr>
              <w:spacing w:after="20"/>
              <w:ind w:left="20"/>
              <w:jc w:val="both"/>
            </w:pPr>
            <w:r>
              <w:rPr>
                <w:rFonts w:ascii="Times New Roman"/>
                <w:b w:val="false"/>
                <w:i w:val="false"/>
                <w:color w:val="000000"/>
                <w:sz w:val="20"/>
              </w:rPr>
              <w:t>
10. Басқарушылық қызметі қағидаттарының теориясы мен практикасы.</w:t>
            </w:r>
          </w:p>
          <w:p>
            <w:pPr>
              <w:spacing w:after="20"/>
              <w:ind w:left="20"/>
              <w:jc w:val="both"/>
            </w:pPr>
            <w:r>
              <w:rPr>
                <w:rFonts w:ascii="Times New Roman"/>
                <w:b w:val="false"/>
                <w:i w:val="false"/>
                <w:color w:val="000000"/>
                <w:sz w:val="20"/>
              </w:rPr>
              <w:t>
11. Пайдалану жабдығы қолданысының физикалық негіздері мен қағидаттарын білу.</w:t>
            </w:r>
          </w:p>
          <w:p>
            <w:pPr>
              <w:spacing w:after="20"/>
              <w:ind w:left="20"/>
              <w:jc w:val="both"/>
            </w:pPr>
            <w:r>
              <w:rPr>
                <w:rFonts w:ascii="Times New Roman"/>
                <w:b w:val="false"/>
                <w:i w:val="false"/>
                <w:color w:val="000000"/>
                <w:sz w:val="20"/>
              </w:rPr>
              <w:t>
12. Қауіпті өндірістік объектілері мен еңбекті қорғаудың қауіпсіз пайдалануын ұйымдастыру тәртібін білу.</w:t>
            </w:r>
          </w:p>
          <w:p>
            <w:pPr>
              <w:spacing w:after="20"/>
              <w:ind w:left="20"/>
              <w:jc w:val="both"/>
            </w:pPr>
            <w:r>
              <w:rPr>
                <w:rFonts w:ascii="Times New Roman"/>
                <w:b w:val="false"/>
                <w:i w:val="false"/>
                <w:color w:val="000000"/>
                <w:sz w:val="20"/>
              </w:rPr>
              <w:t>
13. Өндірістік (басқарушылық) қызметінің экономикалық негіздерін білу.</w:t>
            </w:r>
          </w:p>
          <w:p>
            <w:pPr>
              <w:spacing w:after="20"/>
              <w:ind w:left="20"/>
              <w:jc w:val="both"/>
            </w:pPr>
            <w:r>
              <w:rPr>
                <w:rFonts w:ascii="Times New Roman"/>
                <w:b w:val="false"/>
                <w:i w:val="false"/>
                <w:color w:val="000000"/>
                <w:sz w:val="20"/>
              </w:rPr>
              <w:t>
14. Бөлімшелер/кәсіпорындар масштабында ҒЗТ және ЖҒИ объектілерін пайдалану және сынауды ұйымдастыру бойынша нормативтік құжаттардың негізгі талаптарын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Шарттар бойынша техникалық есептік материалдарды, ТКЖ бойынша есептік материалдарды қабылдауды ұйымдастыру. Жоғарғы басшылыққа, Ескертулер мен ұсыныстарды талдау, жинақтау, шешімді қалыптастыру. Өз қызметінің бағыты бойынша ұйымдастырушылық-басқарушы құжаттары мен жұмыс берушінің жергілікті актілерінің жобаларын әзірлеу, келісуге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Бағдарламалықәдістемелік құжаттарының орындалуын келісу және ұйымдастыру.</w:t>
            </w:r>
          </w:p>
          <w:p>
            <w:pPr>
              <w:spacing w:after="20"/>
              <w:ind w:left="20"/>
              <w:jc w:val="both"/>
            </w:pPr>
            <w:r>
              <w:rPr>
                <w:rFonts w:ascii="Times New Roman"/>
                <w:b w:val="false"/>
                <w:i w:val="false"/>
                <w:color w:val="000000"/>
                <w:sz w:val="20"/>
              </w:rPr>
              <w:t>
2. ЗҒТ, ЖҒИ объектілері, ҒЗК құрама бөліктерін пайдалану және сынақтауды басқару.</w:t>
            </w:r>
          </w:p>
          <w:p>
            <w:pPr>
              <w:spacing w:after="20"/>
              <w:ind w:left="20"/>
              <w:jc w:val="both"/>
            </w:pPr>
            <w:r>
              <w:rPr>
                <w:rFonts w:ascii="Times New Roman"/>
                <w:b w:val="false"/>
                <w:i w:val="false"/>
                <w:color w:val="000000"/>
                <w:sz w:val="20"/>
              </w:rPr>
              <w:t>
3. ТКЖ шарттары бойынша есептік материалдарын қабылдау.</w:t>
            </w:r>
          </w:p>
          <w:p>
            <w:pPr>
              <w:spacing w:after="20"/>
              <w:ind w:left="20"/>
              <w:jc w:val="both"/>
            </w:pPr>
            <w:r>
              <w:rPr>
                <w:rFonts w:ascii="Times New Roman"/>
                <w:b w:val="false"/>
                <w:i w:val="false"/>
                <w:color w:val="000000"/>
                <w:sz w:val="20"/>
              </w:rPr>
              <w:t>
4. Сынақ нәтижелерін талдау және сынақ нәтижелерін жалпылау.</w:t>
            </w:r>
          </w:p>
          <w:p>
            <w:pPr>
              <w:spacing w:after="20"/>
              <w:ind w:left="20"/>
              <w:jc w:val="both"/>
            </w:pPr>
            <w:r>
              <w:rPr>
                <w:rFonts w:ascii="Times New Roman"/>
                <w:b w:val="false"/>
                <w:i w:val="false"/>
                <w:color w:val="000000"/>
                <w:sz w:val="20"/>
              </w:rPr>
              <w:t>
5. Өндірістік (технологиялық, пайдаланушылық) процестерінің орындалуын оңтайландыру.</w:t>
            </w:r>
          </w:p>
          <w:p>
            <w:pPr>
              <w:spacing w:after="20"/>
              <w:ind w:left="20"/>
              <w:jc w:val="both"/>
            </w:pPr>
            <w:r>
              <w:rPr>
                <w:rFonts w:ascii="Times New Roman"/>
                <w:b w:val="false"/>
                <w:i w:val="false"/>
                <w:color w:val="000000"/>
                <w:sz w:val="20"/>
              </w:rPr>
              <w:t>
6. Ғарыш қызметі саласында ағымдағы және ұзақ мерзімді бағдарламаларды әзірлеуге және іске асыруға қатысу.</w:t>
            </w:r>
          </w:p>
          <w:p>
            <w:pPr>
              <w:spacing w:after="20"/>
              <w:ind w:left="20"/>
              <w:jc w:val="both"/>
            </w:pPr>
            <w:r>
              <w:rPr>
                <w:rFonts w:ascii="Times New Roman"/>
                <w:b w:val="false"/>
                <w:i w:val="false"/>
                <w:color w:val="000000"/>
                <w:sz w:val="20"/>
              </w:rPr>
              <w:t>
7. Ғарыштық жүйелері мен кешендерін құру бойынша тәжірибеконструкторлық жұмыстарына қатысу.</w:t>
            </w:r>
          </w:p>
          <w:p>
            <w:pPr>
              <w:spacing w:after="20"/>
              <w:ind w:left="20"/>
              <w:jc w:val="both"/>
            </w:pPr>
            <w:r>
              <w:rPr>
                <w:rFonts w:ascii="Times New Roman"/>
                <w:b w:val="false"/>
                <w:i w:val="false"/>
                <w:color w:val="000000"/>
                <w:sz w:val="20"/>
              </w:rPr>
              <w:t>
8. Сынақ қызметі мәселелерін шешуде жүйелік ыңғай ұйымдастыра білу.</w:t>
            </w:r>
          </w:p>
          <w:p>
            <w:pPr>
              <w:spacing w:after="20"/>
              <w:ind w:left="20"/>
              <w:jc w:val="both"/>
            </w:pPr>
            <w:r>
              <w:rPr>
                <w:rFonts w:ascii="Times New Roman"/>
                <w:b w:val="false"/>
                <w:i w:val="false"/>
                <w:color w:val="000000"/>
                <w:sz w:val="20"/>
              </w:rPr>
              <w:t>
9. ҒЗК объектілерін өндіруді (қолджануды) пайданатын бөлімшелерді басқару дағдылары.</w:t>
            </w:r>
          </w:p>
          <w:p>
            <w:pPr>
              <w:spacing w:after="20"/>
              <w:ind w:left="20"/>
              <w:jc w:val="both"/>
            </w:pPr>
            <w:r>
              <w:rPr>
                <w:rFonts w:ascii="Times New Roman"/>
                <w:b w:val="false"/>
                <w:i w:val="false"/>
                <w:color w:val="000000"/>
                <w:sz w:val="20"/>
              </w:rPr>
              <w:t>
10. ЖҒИ объектілері мен ЗҒТ-ны пайдаланудың басқару жүйесін жетілдіру бойынша ұсыныстар беру (өз қызметі бағытына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p>
          <w:p>
            <w:pPr>
              <w:spacing w:after="20"/>
              <w:ind w:left="20"/>
              <w:jc w:val="both"/>
            </w:pPr>
            <w:r>
              <w:rPr>
                <w:rFonts w:ascii="Times New Roman"/>
                <w:b w:val="false"/>
                <w:i w:val="false"/>
                <w:color w:val="000000"/>
                <w:sz w:val="20"/>
              </w:rPr>
              <w:t>
2.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3.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4.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5.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7. Жұмыс тақырыбы бойынша анықтамалық материалдары.</w:t>
            </w:r>
          </w:p>
          <w:p>
            <w:pPr>
              <w:spacing w:after="20"/>
              <w:ind w:left="20"/>
              <w:jc w:val="both"/>
            </w:pPr>
            <w:r>
              <w:rPr>
                <w:rFonts w:ascii="Times New Roman"/>
                <w:b w:val="false"/>
                <w:i w:val="false"/>
                <w:color w:val="000000"/>
                <w:sz w:val="20"/>
              </w:rPr>
              <w:t>
8. Арнайы және анықтамалық әдебиетінде қолданылатын терминологиясы.</w:t>
            </w:r>
          </w:p>
          <w:p>
            <w:pPr>
              <w:spacing w:after="20"/>
              <w:ind w:left="20"/>
              <w:jc w:val="both"/>
            </w:pPr>
            <w:r>
              <w:rPr>
                <w:rFonts w:ascii="Times New Roman"/>
                <w:b w:val="false"/>
                <w:i w:val="false"/>
                <w:color w:val="000000"/>
                <w:sz w:val="20"/>
              </w:rPr>
              <w:t>
9. Қызмет бағыты бойынша қолданыстағы салалық стандарттары мен техникалық талаптары.</w:t>
            </w:r>
          </w:p>
          <w:p>
            <w:pPr>
              <w:spacing w:after="20"/>
              <w:ind w:left="20"/>
              <w:jc w:val="both"/>
            </w:pPr>
            <w:r>
              <w:rPr>
                <w:rFonts w:ascii="Times New Roman"/>
                <w:b w:val="false"/>
                <w:i w:val="false"/>
                <w:color w:val="000000"/>
                <w:sz w:val="20"/>
              </w:rPr>
              <w:t>
10. Өндірісті (пайдалануды) басқарудың теориясы мен практикасы.</w:t>
            </w:r>
          </w:p>
          <w:p>
            <w:pPr>
              <w:spacing w:after="20"/>
              <w:ind w:left="20"/>
              <w:jc w:val="both"/>
            </w:pPr>
            <w:r>
              <w:rPr>
                <w:rFonts w:ascii="Times New Roman"/>
                <w:b w:val="false"/>
                <w:i w:val="false"/>
                <w:color w:val="000000"/>
                <w:sz w:val="20"/>
              </w:rPr>
              <w:t>
11. Басқарушылық қызметінің теориясы мен практикасы.</w:t>
            </w:r>
          </w:p>
          <w:p>
            <w:pPr>
              <w:spacing w:after="20"/>
              <w:ind w:left="20"/>
              <w:jc w:val="both"/>
            </w:pPr>
            <w:r>
              <w:rPr>
                <w:rFonts w:ascii="Times New Roman"/>
                <w:b w:val="false"/>
                <w:i w:val="false"/>
                <w:color w:val="000000"/>
                <w:sz w:val="20"/>
              </w:rPr>
              <w:t>
12. Пайдалану жабдығы қолданысының физикалық негіздері мен қағидаттарын білу.</w:t>
            </w:r>
          </w:p>
          <w:p>
            <w:pPr>
              <w:spacing w:after="20"/>
              <w:ind w:left="20"/>
              <w:jc w:val="both"/>
            </w:pPr>
            <w:r>
              <w:rPr>
                <w:rFonts w:ascii="Times New Roman"/>
                <w:b w:val="false"/>
                <w:i w:val="false"/>
                <w:color w:val="000000"/>
                <w:sz w:val="20"/>
              </w:rPr>
              <w:t>
13. Қауіпті өндірістік объектілері мен еңбекті қорғаудың қауіпсіз пайдалануын ұйымдастыру тәртібін білу.</w:t>
            </w:r>
          </w:p>
          <w:p>
            <w:pPr>
              <w:spacing w:after="20"/>
              <w:ind w:left="20"/>
              <w:jc w:val="both"/>
            </w:pPr>
            <w:r>
              <w:rPr>
                <w:rFonts w:ascii="Times New Roman"/>
                <w:b w:val="false"/>
                <w:i w:val="false"/>
                <w:color w:val="000000"/>
                <w:sz w:val="20"/>
              </w:rPr>
              <w:t>
14. Өндірістік (басқарушылық) қызметінің экономикалық негіздерін білу.</w:t>
            </w:r>
          </w:p>
          <w:p>
            <w:pPr>
              <w:spacing w:after="20"/>
              <w:ind w:left="20"/>
              <w:jc w:val="both"/>
            </w:pPr>
            <w:r>
              <w:rPr>
                <w:rFonts w:ascii="Times New Roman"/>
                <w:b w:val="false"/>
                <w:i w:val="false"/>
                <w:color w:val="000000"/>
                <w:sz w:val="20"/>
              </w:rPr>
              <w:t>
15. Бөлімшелер, кәсіпорындар, ҒЗК жұмысы технологиялары масштабында бекітілген жабдықтар жұмыс істеу және өзара әрекеттесу физикалық қағидаттарын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қабілеттіліктері.</w:t>
            </w:r>
          </w:p>
          <w:p>
            <w:pPr>
              <w:spacing w:after="20"/>
              <w:ind w:left="20"/>
              <w:jc w:val="both"/>
            </w:pPr>
            <w:r>
              <w:rPr>
                <w:rFonts w:ascii="Times New Roman"/>
                <w:b w:val="false"/>
                <w:i w:val="false"/>
                <w:color w:val="000000"/>
                <w:sz w:val="20"/>
              </w:rPr>
              <w:t>
Белсенділік.</w:t>
            </w:r>
          </w:p>
          <w:p>
            <w:pPr>
              <w:spacing w:after="20"/>
              <w:ind w:left="20"/>
              <w:jc w:val="both"/>
            </w:pPr>
            <w:r>
              <w:rPr>
                <w:rFonts w:ascii="Times New Roman"/>
                <w:b w:val="false"/>
                <w:i w:val="false"/>
                <w:color w:val="000000"/>
                <w:sz w:val="20"/>
              </w:rPr>
              <w:t>
Корпоративтік көшбасшылық.</w:t>
            </w:r>
          </w:p>
          <w:p>
            <w:pPr>
              <w:spacing w:after="20"/>
              <w:ind w:left="20"/>
              <w:jc w:val="both"/>
            </w:pPr>
            <w:r>
              <w:rPr>
                <w:rFonts w:ascii="Times New Roman"/>
                <w:b w:val="false"/>
                <w:i w:val="false"/>
                <w:color w:val="000000"/>
                <w:sz w:val="20"/>
              </w:rPr>
              <w:t>
Командада жұмыс жасау.</w:t>
            </w:r>
          </w:p>
          <w:p>
            <w:pPr>
              <w:spacing w:after="20"/>
              <w:ind w:left="20"/>
              <w:jc w:val="both"/>
            </w:pPr>
            <w:r>
              <w:rPr>
                <w:rFonts w:ascii="Times New Roman"/>
                <w:b w:val="false"/>
                <w:i w:val="false"/>
                <w:color w:val="000000"/>
                <w:sz w:val="20"/>
              </w:rPr>
              <w:t>
Өзін-өзі ұйымдастыра білу.</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Стратегиялық жоспарлау.</w:t>
            </w:r>
          </w:p>
          <w:p>
            <w:pPr>
              <w:spacing w:after="20"/>
              <w:ind w:left="20"/>
              <w:jc w:val="both"/>
            </w:pPr>
            <w:r>
              <w:rPr>
                <w:rFonts w:ascii="Times New Roman"/>
                <w:b w:val="false"/>
                <w:i w:val="false"/>
                <w:color w:val="000000"/>
                <w:sz w:val="20"/>
              </w:rPr>
              <w:t>
Бөлімшеде тәртіптің сақталуын қамтамасыз ете білу.</w:t>
            </w:r>
          </w:p>
          <w:p>
            <w:pPr>
              <w:spacing w:after="20"/>
              <w:ind w:left="20"/>
              <w:jc w:val="both"/>
            </w:pPr>
            <w:r>
              <w:rPr>
                <w:rFonts w:ascii="Times New Roman"/>
                <w:b w:val="false"/>
                <w:i w:val="false"/>
                <w:color w:val="000000"/>
                <w:sz w:val="20"/>
              </w:rPr>
              <w:t>
Басқарушылық қабілеттіліктері.</w:t>
            </w:r>
          </w:p>
          <w:p>
            <w:pPr>
              <w:spacing w:after="20"/>
              <w:ind w:left="20"/>
              <w:jc w:val="both"/>
            </w:pPr>
            <w:r>
              <w:rPr>
                <w:rFonts w:ascii="Times New Roman"/>
                <w:b w:val="false"/>
                <w:i w:val="false"/>
                <w:color w:val="000000"/>
                <w:sz w:val="20"/>
              </w:rPr>
              <w:t>
Тиімді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ПҚ-ға, ұйымдастырушылықбасқарушы және нормативтік құжаттарына сәйкес ЗҒТ-ны және ЖҒИ объектілерін пайдалану және сынау бойынша кәсіпорынның (ЖҒИ ірі объектісінің, соның ішінде қауіпті өндірістік объектілерінің) өндірістік, шаруашылық және қаржылықэкономикалық қызметін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Сынақтар нәтижелері бойынша шешімдер қабылдау.</w:t>
            </w:r>
          </w:p>
          <w:p>
            <w:pPr>
              <w:spacing w:after="20"/>
              <w:ind w:left="20"/>
              <w:jc w:val="both"/>
            </w:pPr>
            <w:r>
              <w:rPr>
                <w:rFonts w:ascii="Times New Roman"/>
                <w:b w:val="false"/>
                <w:i w:val="false"/>
                <w:color w:val="000000"/>
                <w:sz w:val="20"/>
              </w:rPr>
              <w:t>
2. Кәсіпорынның (ҒЗК, ЖҒИ объектісінің) даму стратегиясын анықтау, күрделі өндірістік, ғылыми процестерін басқару.</w:t>
            </w:r>
          </w:p>
          <w:p>
            <w:pPr>
              <w:spacing w:after="20"/>
              <w:ind w:left="20"/>
              <w:jc w:val="both"/>
            </w:pPr>
            <w:r>
              <w:rPr>
                <w:rFonts w:ascii="Times New Roman"/>
                <w:b w:val="false"/>
                <w:i w:val="false"/>
                <w:color w:val="000000"/>
                <w:sz w:val="20"/>
              </w:rPr>
              <w:t>
3. Шектес кәсіпорындармен және кооперация кәсіпорындары және саланың басқа да ұйымдармен өзара әрекеттесу.</w:t>
            </w:r>
          </w:p>
          <w:p>
            <w:pPr>
              <w:spacing w:after="20"/>
              <w:ind w:left="20"/>
              <w:jc w:val="both"/>
            </w:pPr>
            <w:r>
              <w:rPr>
                <w:rFonts w:ascii="Times New Roman"/>
                <w:b w:val="false"/>
                <w:i w:val="false"/>
                <w:color w:val="000000"/>
                <w:sz w:val="20"/>
              </w:rPr>
              <w:t>
4. ЖҒИ, ЗҒТ (ҒЗК тұтасымен, СК, ТК, ҚББ) объектілерін пайдалану мен сынақтауын ұйымдастыру.</w:t>
            </w:r>
          </w:p>
          <w:p>
            <w:pPr>
              <w:spacing w:after="20"/>
              <w:ind w:left="20"/>
              <w:jc w:val="both"/>
            </w:pPr>
            <w:r>
              <w:rPr>
                <w:rFonts w:ascii="Times New Roman"/>
                <w:b w:val="false"/>
                <w:i w:val="false"/>
                <w:color w:val="000000"/>
                <w:sz w:val="20"/>
              </w:rPr>
              <w:t>
5. Қазақстан Республикасының ғарыш қызметі саласындағы ағымдағы және ұзақ мерзімді бағдарламаларын әзірлеуге және іске асыруға қатысу.</w:t>
            </w:r>
          </w:p>
          <w:p>
            <w:pPr>
              <w:spacing w:after="20"/>
              <w:ind w:left="20"/>
              <w:jc w:val="both"/>
            </w:pPr>
            <w:r>
              <w:rPr>
                <w:rFonts w:ascii="Times New Roman"/>
                <w:b w:val="false"/>
                <w:i w:val="false"/>
                <w:color w:val="000000"/>
                <w:sz w:val="20"/>
              </w:rPr>
              <w:t>
6. Ғарыш жүйелері мен кешендерін құру бойынша тәжірибеконструкторлық жұмыстарын жоспарлау және ұйымдастыру.</w:t>
            </w:r>
          </w:p>
          <w:p>
            <w:pPr>
              <w:spacing w:after="20"/>
              <w:ind w:left="20"/>
              <w:jc w:val="both"/>
            </w:pPr>
            <w:r>
              <w:rPr>
                <w:rFonts w:ascii="Times New Roman"/>
                <w:b w:val="false"/>
                <w:i w:val="false"/>
                <w:color w:val="000000"/>
                <w:sz w:val="20"/>
              </w:rPr>
              <w:t>
7. Кәсіпорынның техникалық саясатын және оны іске асыруын анықтау.</w:t>
            </w:r>
          </w:p>
          <w:p>
            <w:pPr>
              <w:spacing w:after="20"/>
              <w:ind w:left="20"/>
              <w:jc w:val="both"/>
            </w:pPr>
            <w:r>
              <w:rPr>
                <w:rFonts w:ascii="Times New Roman"/>
                <w:b w:val="false"/>
                <w:i w:val="false"/>
                <w:color w:val="000000"/>
                <w:sz w:val="20"/>
              </w:rPr>
              <w:t>
8. ЖҒИ объектілерін және ЗҒТ түзу техникалық қалпында ұстауды басқару.</w:t>
            </w:r>
          </w:p>
          <w:p>
            <w:pPr>
              <w:spacing w:after="20"/>
              <w:ind w:left="20"/>
              <w:jc w:val="both"/>
            </w:pPr>
            <w:r>
              <w:rPr>
                <w:rFonts w:ascii="Times New Roman"/>
                <w:b w:val="false"/>
                <w:i w:val="false"/>
                <w:color w:val="000000"/>
                <w:sz w:val="20"/>
              </w:rPr>
              <w:t>
9. ҒЗК (ЖҒИ объектілерін) ғарыш аппараттарын жіберуді қамтамасыз ету бойынша штаттық жұмыстарын өткізуге дайындауды жоспарлау.</w:t>
            </w:r>
          </w:p>
          <w:p>
            <w:pPr>
              <w:spacing w:after="20"/>
              <w:ind w:left="20"/>
              <w:jc w:val="both"/>
            </w:pPr>
            <w:r>
              <w:rPr>
                <w:rFonts w:ascii="Times New Roman"/>
                <w:b w:val="false"/>
                <w:i w:val="false"/>
                <w:color w:val="000000"/>
                <w:sz w:val="20"/>
              </w:rPr>
              <w:t>
10. Ұйымды білікті мамандармен қамтамасыз ету бойынша шаралар қабылдау іскерлігі.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Сала масштабында ҒЗТ өнімдерін және ЖҒИ объектілерін пайдалану және сынауды ұйымдастыру бойынша нормативтік құжаттарды білу.</w:t>
            </w:r>
          </w:p>
          <w:p>
            <w:pPr>
              <w:spacing w:after="20"/>
              <w:ind w:left="20"/>
              <w:jc w:val="both"/>
            </w:pPr>
            <w:r>
              <w:rPr>
                <w:rFonts w:ascii="Times New Roman"/>
                <w:b w:val="false"/>
                <w:i w:val="false"/>
                <w:color w:val="000000"/>
                <w:sz w:val="20"/>
              </w:rPr>
              <w:t>
2.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3.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4.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5.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7. Ғарыш саласында және анықтамалық әдебиетінде қолданылатын терминология.</w:t>
            </w:r>
          </w:p>
          <w:p>
            <w:pPr>
              <w:spacing w:after="20"/>
              <w:ind w:left="20"/>
              <w:jc w:val="both"/>
            </w:pPr>
            <w:r>
              <w:rPr>
                <w:rFonts w:ascii="Times New Roman"/>
                <w:b w:val="false"/>
                <w:i w:val="false"/>
                <w:color w:val="000000"/>
                <w:sz w:val="20"/>
              </w:rPr>
              <w:t>
8. Қолданыстағы салалық стандарттары, қызмет бағыты бойынша техникалық регламенттері мен техникалық жағдайлары.</w:t>
            </w:r>
          </w:p>
          <w:p>
            <w:pPr>
              <w:spacing w:after="20"/>
              <w:ind w:left="20"/>
              <w:jc w:val="both"/>
            </w:pPr>
            <w:r>
              <w:rPr>
                <w:rFonts w:ascii="Times New Roman"/>
                <w:b w:val="false"/>
                <w:i w:val="false"/>
                <w:color w:val="000000"/>
                <w:sz w:val="20"/>
              </w:rPr>
              <w:t>
9.Ұйымды (кәсіпорынды) басқару теориясы мен практикасы.</w:t>
            </w:r>
          </w:p>
          <w:p>
            <w:pPr>
              <w:spacing w:after="20"/>
              <w:ind w:left="20"/>
              <w:jc w:val="both"/>
            </w:pPr>
            <w:r>
              <w:rPr>
                <w:rFonts w:ascii="Times New Roman"/>
                <w:b w:val="false"/>
                <w:i w:val="false"/>
                <w:color w:val="000000"/>
                <w:sz w:val="20"/>
              </w:rPr>
              <w:t>
10. Басқарушылық қызметінің теориясы мен практикасы.</w:t>
            </w:r>
          </w:p>
          <w:p>
            <w:pPr>
              <w:spacing w:after="20"/>
              <w:ind w:left="20"/>
              <w:jc w:val="both"/>
            </w:pPr>
            <w:r>
              <w:rPr>
                <w:rFonts w:ascii="Times New Roman"/>
                <w:b w:val="false"/>
                <w:i w:val="false"/>
                <w:color w:val="000000"/>
                <w:sz w:val="20"/>
              </w:rPr>
              <w:t>
11. Қауіпті өндірістік объектілері мен еңбекті қорғаудың қауіпсіз пайдалануын ұйымдастыру тәртібін білу.</w:t>
            </w:r>
          </w:p>
          <w:p>
            <w:pPr>
              <w:spacing w:after="20"/>
              <w:ind w:left="20"/>
              <w:jc w:val="both"/>
            </w:pPr>
            <w:r>
              <w:rPr>
                <w:rFonts w:ascii="Times New Roman"/>
                <w:b w:val="false"/>
                <w:i w:val="false"/>
                <w:color w:val="000000"/>
                <w:sz w:val="20"/>
              </w:rPr>
              <w:t>
12. Экономикалық қызметінің теориясы мен практикасы.</w:t>
            </w:r>
          </w:p>
          <w:p>
            <w:pPr>
              <w:spacing w:after="20"/>
              <w:ind w:left="20"/>
              <w:jc w:val="both"/>
            </w:pPr>
            <w:r>
              <w:rPr>
                <w:rFonts w:ascii="Times New Roman"/>
                <w:b w:val="false"/>
                <w:i w:val="false"/>
                <w:color w:val="000000"/>
                <w:sz w:val="20"/>
              </w:rPr>
              <w:t>
13. Маман (бакалавр, магистр, PhD докторы) , жоғары (толық) білімінің игерілген бағдарламасы негізінде.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Автономдық (кешенді) сынақтар, ҒЗК (ЗҒТ, ЖҒИ) объектілерін пайдалануға қабылдау және енгізу бойынша комиссиясын басқарады (қатысады). Сондай-ақ пайдалану және сынақтау кәсіпорындарын ҒЗК (ЖҒИ объектісін) дамытудың стратегиялық бағыттары бойынша ЖҒИ объектілері мен ЗҒТ объектілерінің әзірлеуші-ұйымы және өндіруші-ұйымымен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Өмір сүру және денсаулық үшін қауіпсіз және қолайлы еңбек жағдайын жасау бойынша шаралар қолдану және қамтамасыз ету.</w:t>
            </w:r>
          </w:p>
          <w:p>
            <w:pPr>
              <w:spacing w:after="20"/>
              <w:ind w:left="20"/>
              <w:jc w:val="both"/>
            </w:pPr>
            <w:r>
              <w:rPr>
                <w:rFonts w:ascii="Times New Roman"/>
                <w:b w:val="false"/>
                <w:i w:val="false"/>
                <w:color w:val="000000"/>
                <w:sz w:val="20"/>
              </w:rPr>
              <w:t>
2. Сынақтар нәтижелері бойынша шешімдер қабылдау.</w:t>
            </w:r>
          </w:p>
          <w:p>
            <w:pPr>
              <w:spacing w:after="20"/>
              <w:ind w:left="20"/>
              <w:jc w:val="both"/>
            </w:pPr>
            <w:r>
              <w:rPr>
                <w:rFonts w:ascii="Times New Roman"/>
                <w:b w:val="false"/>
                <w:i w:val="false"/>
                <w:color w:val="000000"/>
                <w:sz w:val="20"/>
              </w:rPr>
              <w:t>
3. Кәсіпорынның (ҒЗК, ЖҒИ объектісінің) даму стратегиясын анықтау, күрделі өндірістік, ғылыми процестерін басқару.</w:t>
            </w:r>
          </w:p>
          <w:p>
            <w:pPr>
              <w:spacing w:after="20"/>
              <w:ind w:left="20"/>
              <w:jc w:val="both"/>
            </w:pPr>
            <w:r>
              <w:rPr>
                <w:rFonts w:ascii="Times New Roman"/>
                <w:b w:val="false"/>
                <w:i w:val="false"/>
                <w:color w:val="000000"/>
                <w:sz w:val="20"/>
              </w:rPr>
              <w:t>
4. Шектес кәсіпорындармен және кооперация кәсіпорындары және саланың басқа да ұйымдармен өзара әрекеттесу.</w:t>
            </w:r>
          </w:p>
          <w:p>
            <w:pPr>
              <w:spacing w:after="20"/>
              <w:ind w:left="20"/>
              <w:jc w:val="both"/>
            </w:pPr>
            <w:r>
              <w:rPr>
                <w:rFonts w:ascii="Times New Roman"/>
                <w:b w:val="false"/>
                <w:i w:val="false"/>
                <w:color w:val="000000"/>
                <w:sz w:val="20"/>
              </w:rPr>
              <w:t>
5. ЖҒИ, ЗҒТ (ҒЗК тұтасымен, СК, ТК, ҚББ) объектілерін пайдалану мен сынақтауын ұйымдастыру.</w:t>
            </w:r>
          </w:p>
          <w:p>
            <w:pPr>
              <w:spacing w:after="20"/>
              <w:ind w:left="20"/>
              <w:jc w:val="both"/>
            </w:pPr>
            <w:r>
              <w:rPr>
                <w:rFonts w:ascii="Times New Roman"/>
                <w:b w:val="false"/>
                <w:i w:val="false"/>
                <w:color w:val="000000"/>
                <w:sz w:val="20"/>
              </w:rPr>
              <w:t>
6. Қазақстан Республикасының ғарыш қызметі саласындағы ағымдағы және ұзақ мерзімді бағдарламаларын әзірлеуге және іске асыруға қатысу.</w:t>
            </w:r>
          </w:p>
          <w:p>
            <w:pPr>
              <w:spacing w:after="20"/>
              <w:ind w:left="20"/>
              <w:jc w:val="both"/>
            </w:pPr>
            <w:r>
              <w:rPr>
                <w:rFonts w:ascii="Times New Roman"/>
                <w:b w:val="false"/>
                <w:i w:val="false"/>
                <w:color w:val="000000"/>
                <w:sz w:val="20"/>
              </w:rPr>
              <w:t>
7. Ғарыш жүйелері мен кешендерін құру бойынша тәжірибеконструкторлық жұмыстарын жоспарлау және ұйымдастыру.</w:t>
            </w:r>
          </w:p>
          <w:p>
            <w:pPr>
              <w:spacing w:after="20"/>
              <w:ind w:left="20"/>
              <w:jc w:val="both"/>
            </w:pPr>
            <w:r>
              <w:rPr>
                <w:rFonts w:ascii="Times New Roman"/>
                <w:b w:val="false"/>
                <w:i w:val="false"/>
                <w:color w:val="000000"/>
                <w:sz w:val="20"/>
              </w:rPr>
              <w:t>
8. ҒЗК (ЖҒИ объектісімен) ұсынылатын қызмет көрсетулердің тапсырыс берушілермен өзара әрекеттесе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ҒЗК технологиялық жұмыс масштабында бекітілген жабдықтардың жұмыс істеуі және әрекеттесуі физикалық қағидаттарын білу.</w:t>
            </w:r>
          </w:p>
          <w:p>
            <w:pPr>
              <w:spacing w:after="20"/>
              <w:ind w:left="20"/>
              <w:jc w:val="both"/>
            </w:pPr>
            <w:r>
              <w:rPr>
                <w:rFonts w:ascii="Times New Roman"/>
                <w:b w:val="false"/>
                <w:i w:val="false"/>
                <w:color w:val="000000"/>
                <w:sz w:val="20"/>
              </w:rPr>
              <w:t>
2.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3.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4.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5.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7. Ғарыш саласында және анықтамалық әдебиетінде қолданылатын терминология.</w:t>
            </w:r>
          </w:p>
          <w:p>
            <w:pPr>
              <w:spacing w:after="20"/>
              <w:ind w:left="20"/>
              <w:jc w:val="both"/>
            </w:pPr>
            <w:r>
              <w:rPr>
                <w:rFonts w:ascii="Times New Roman"/>
                <w:b w:val="false"/>
                <w:i w:val="false"/>
                <w:color w:val="000000"/>
                <w:sz w:val="20"/>
              </w:rPr>
              <w:t>
8. Қолданыстағы салалық стандарттары, қызмет бағыты бойынша техникалық регламенттері мен техникалық жағдайлары.</w:t>
            </w:r>
          </w:p>
          <w:p>
            <w:pPr>
              <w:spacing w:after="20"/>
              <w:ind w:left="20"/>
              <w:jc w:val="both"/>
            </w:pPr>
            <w:r>
              <w:rPr>
                <w:rFonts w:ascii="Times New Roman"/>
                <w:b w:val="false"/>
                <w:i w:val="false"/>
                <w:color w:val="000000"/>
                <w:sz w:val="20"/>
              </w:rPr>
              <w:t>
9. Ұйымды (кәсіпорында) басқару теориясы мен практикасы.</w:t>
            </w:r>
          </w:p>
          <w:p>
            <w:pPr>
              <w:spacing w:after="20"/>
              <w:ind w:left="20"/>
              <w:jc w:val="both"/>
            </w:pPr>
            <w:r>
              <w:rPr>
                <w:rFonts w:ascii="Times New Roman"/>
                <w:b w:val="false"/>
                <w:i w:val="false"/>
                <w:color w:val="000000"/>
                <w:sz w:val="20"/>
              </w:rPr>
              <w:t>
10. Басқарушылық қызметінің теориясы мени практикасы.</w:t>
            </w:r>
          </w:p>
          <w:p>
            <w:pPr>
              <w:spacing w:after="20"/>
              <w:ind w:left="20"/>
              <w:jc w:val="both"/>
            </w:pPr>
            <w:r>
              <w:rPr>
                <w:rFonts w:ascii="Times New Roman"/>
                <w:b w:val="false"/>
                <w:i w:val="false"/>
                <w:color w:val="000000"/>
                <w:sz w:val="20"/>
              </w:rPr>
              <w:t>
11. Қауіпті өндірістік объектілері мен еңбекті қорғаудың қауіпсіз пайдалануын ұйымдастыру тәртібін білу.</w:t>
            </w:r>
          </w:p>
          <w:p>
            <w:pPr>
              <w:spacing w:after="20"/>
              <w:ind w:left="20"/>
              <w:jc w:val="both"/>
            </w:pPr>
            <w:r>
              <w:rPr>
                <w:rFonts w:ascii="Times New Roman"/>
                <w:b w:val="false"/>
                <w:i w:val="false"/>
                <w:color w:val="000000"/>
                <w:sz w:val="20"/>
              </w:rPr>
              <w:t>
12. Экономикалық қызметінің теориясы мен практикасы.</w:t>
            </w:r>
          </w:p>
          <w:p>
            <w:pPr>
              <w:spacing w:after="20"/>
              <w:ind w:left="20"/>
              <w:jc w:val="both"/>
            </w:pPr>
            <w:r>
              <w:rPr>
                <w:rFonts w:ascii="Times New Roman"/>
                <w:b w:val="false"/>
                <w:i w:val="false"/>
                <w:color w:val="000000"/>
                <w:sz w:val="20"/>
              </w:rPr>
              <w:t>
13. Маман (бакалавр, магистр, PhD докторы) , жоғары (толық) білімінің игерілген бағдарламасы негізінде.</w:t>
            </w:r>
          </w:p>
          <w:p>
            <w:pPr>
              <w:spacing w:after="20"/>
              <w:ind w:left="20"/>
              <w:jc w:val="both"/>
            </w:pPr>
            <w:r>
              <w:rPr>
                <w:rFonts w:ascii="Times New Roman"/>
                <w:b w:val="false"/>
                <w:i w:val="false"/>
                <w:color w:val="000000"/>
                <w:sz w:val="20"/>
              </w:rPr>
              <w:t>
14. Ғарыш саласы қызметінде және ұқсас салада кәсіптік білім мен тәжірибе синтезі.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Өз қызметі бағытына сәйкес Қазақстан Республикасының ғарыш қызметі саласындағы ағымдағы және ұзақ мерзімді бағдарламаларды жоспарлауға, әзірлеуге және іске асыруға қатысу. Кәсіпорынның/ұйымның даму жоспарларын бекіту. ЖҒИ объектілері мен ЗҒТ объектілерінің арнаулы тиімді пайдалануға бағытталған ұйымдастырушылық-басқарушы құжаттары мен жұмыс берушінің жергілікті актілерінің жобаларын әзірлеуді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және дағдылары:</w:t>
            </w:r>
          </w:p>
          <w:p>
            <w:pPr>
              <w:spacing w:after="20"/>
              <w:ind w:left="20"/>
              <w:jc w:val="both"/>
            </w:pPr>
            <w:r>
              <w:rPr>
                <w:rFonts w:ascii="Times New Roman"/>
                <w:b w:val="false"/>
                <w:i w:val="false"/>
                <w:color w:val="000000"/>
                <w:sz w:val="20"/>
              </w:rPr>
              <w:t>
1. ЖҒИ объектілері мен ЗҒТ объектілерінің бәсекелес сипаттамаларын арттыру, жетілдіру бағыттарын анықтау.</w:t>
            </w:r>
          </w:p>
          <w:p>
            <w:pPr>
              <w:spacing w:after="20"/>
              <w:ind w:left="20"/>
              <w:jc w:val="both"/>
            </w:pPr>
            <w:r>
              <w:rPr>
                <w:rFonts w:ascii="Times New Roman"/>
                <w:b w:val="false"/>
                <w:i w:val="false"/>
                <w:color w:val="000000"/>
                <w:sz w:val="20"/>
              </w:rPr>
              <w:t>
2. Сынақтар нәтижелері бойынша шешімдер қабылдау.</w:t>
            </w:r>
          </w:p>
          <w:p>
            <w:pPr>
              <w:spacing w:after="20"/>
              <w:ind w:left="20"/>
              <w:jc w:val="both"/>
            </w:pPr>
            <w:r>
              <w:rPr>
                <w:rFonts w:ascii="Times New Roman"/>
                <w:b w:val="false"/>
                <w:i w:val="false"/>
                <w:color w:val="000000"/>
                <w:sz w:val="20"/>
              </w:rPr>
              <w:t>
3. Кәсіпорынның (ҒЗК, ЖҒИ объектісінің) даму стратегиясын анықтау, күрделі өндірістік, ғылыми процестерін басқару.</w:t>
            </w:r>
          </w:p>
          <w:p>
            <w:pPr>
              <w:spacing w:after="20"/>
              <w:ind w:left="20"/>
              <w:jc w:val="both"/>
            </w:pPr>
            <w:r>
              <w:rPr>
                <w:rFonts w:ascii="Times New Roman"/>
                <w:b w:val="false"/>
                <w:i w:val="false"/>
                <w:color w:val="000000"/>
                <w:sz w:val="20"/>
              </w:rPr>
              <w:t>
4. Шектес кәсіпорындармен және кооперация кәсіпорындары және саланың басқа да ұйымдармен өзара әрекеттесу.</w:t>
            </w:r>
          </w:p>
          <w:p>
            <w:pPr>
              <w:spacing w:after="20"/>
              <w:ind w:left="20"/>
              <w:jc w:val="both"/>
            </w:pPr>
            <w:r>
              <w:rPr>
                <w:rFonts w:ascii="Times New Roman"/>
                <w:b w:val="false"/>
                <w:i w:val="false"/>
                <w:color w:val="000000"/>
                <w:sz w:val="20"/>
              </w:rPr>
              <w:t>
5. ЖҒИ, ЗҒТ (ҒЗК тұтасымен, СК, ТК, ҚББ) объектілерін пайдалану мен сынақтауын ұйымдастыру.</w:t>
            </w:r>
          </w:p>
          <w:p>
            <w:pPr>
              <w:spacing w:after="20"/>
              <w:ind w:left="20"/>
              <w:jc w:val="both"/>
            </w:pPr>
            <w:r>
              <w:rPr>
                <w:rFonts w:ascii="Times New Roman"/>
                <w:b w:val="false"/>
                <w:i w:val="false"/>
                <w:color w:val="000000"/>
                <w:sz w:val="20"/>
              </w:rPr>
              <w:t>
6. Қазақстан Республикасының ғарыш қызметі саласындағы ағымдағы және ұзақ мерзімді бағдарламаларын әзірлеуге және іске асыруға қатысу.</w:t>
            </w:r>
          </w:p>
          <w:p>
            <w:pPr>
              <w:spacing w:after="20"/>
              <w:ind w:left="20"/>
              <w:jc w:val="both"/>
            </w:pPr>
            <w:r>
              <w:rPr>
                <w:rFonts w:ascii="Times New Roman"/>
                <w:b w:val="false"/>
                <w:i w:val="false"/>
                <w:color w:val="000000"/>
                <w:sz w:val="20"/>
              </w:rPr>
              <w:t>
7. Ғарыш жүйелері мен кешендерін құру бойынша тәжірибеконструкторлық жұмыстарын жоспарлау және ұйымдастыру.</w:t>
            </w:r>
          </w:p>
          <w:p>
            <w:pPr>
              <w:spacing w:after="20"/>
              <w:ind w:left="20"/>
              <w:jc w:val="both"/>
            </w:pPr>
            <w:r>
              <w:rPr>
                <w:rFonts w:ascii="Times New Roman"/>
                <w:b w:val="false"/>
                <w:i w:val="false"/>
                <w:color w:val="000000"/>
                <w:sz w:val="20"/>
              </w:rPr>
              <w:t>
8. ЖҒИ мен ЗҒТ объектілерінің арнаулы тиімді пайдалануға бағытталған ұйымдастырушылық-басқарушы құжаттары мен жұмыс берушінің жергілікті актілерінің жобаларын әзірлеуді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Қызметте кооперативті жүйелерді құру мен өзара әрекеттестіру қабілеті және макроэкономикалық пен макроәлеуметтік жүйелерді басқару әдіснамасы.</w:t>
            </w:r>
          </w:p>
          <w:p>
            <w:pPr>
              <w:spacing w:after="20"/>
              <w:ind w:left="20"/>
              <w:jc w:val="both"/>
            </w:pPr>
            <w:r>
              <w:rPr>
                <w:rFonts w:ascii="Times New Roman"/>
                <w:b w:val="false"/>
                <w:i w:val="false"/>
                <w:color w:val="000000"/>
                <w:sz w:val="20"/>
              </w:rPr>
              <w:t>
2. "Ғарыш қызметі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3.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Қаулысы.</w:t>
            </w:r>
          </w:p>
          <w:p>
            <w:pPr>
              <w:spacing w:after="20"/>
              <w:ind w:left="20"/>
              <w:jc w:val="both"/>
            </w:pPr>
            <w:r>
              <w:rPr>
                <w:rFonts w:ascii="Times New Roman"/>
                <w:b w:val="false"/>
                <w:i w:val="false"/>
                <w:color w:val="000000"/>
                <w:sz w:val="20"/>
              </w:rPr>
              <w:t>
4.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м.а. 2015 жылғы 29 сәуірдегі № 523 бұйрығы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5.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м.а. 2015 жылғы 29 сәуірдегі № 525 бұйрығы (Нормативтік құқықтық актілерді мемлекеттік тіркеу тізілімінде № 12090 болып тіркелген).</w:t>
            </w:r>
          </w:p>
          <w:p>
            <w:pPr>
              <w:spacing w:after="20"/>
              <w:ind w:left="20"/>
              <w:jc w:val="both"/>
            </w:pPr>
            <w:r>
              <w:rPr>
                <w:rFonts w:ascii="Times New Roman"/>
                <w:b w:val="false"/>
                <w:i w:val="false"/>
                <w:color w:val="000000"/>
                <w:sz w:val="20"/>
              </w:rPr>
              <w:t>
6.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 (Нормативтік құқықтық актілерді мемлекеттік тіркеу тізілімінде № 11892 болып тіркелген).</w:t>
            </w:r>
          </w:p>
          <w:p>
            <w:pPr>
              <w:spacing w:after="20"/>
              <w:ind w:left="20"/>
              <w:jc w:val="both"/>
            </w:pPr>
            <w:r>
              <w:rPr>
                <w:rFonts w:ascii="Times New Roman"/>
                <w:b w:val="false"/>
                <w:i w:val="false"/>
                <w:color w:val="000000"/>
                <w:sz w:val="20"/>
              </w:rPr>
              <w:t>
7. Ғарыш саласында және анықтамалық әдебиетінде қолданылатын терминология.</w:t>
            </w:r>
          </w:p>
          <w:p>
            <w:pPr>
              <w:spacing w:after="20"/>
              <w:ind w:left="20"/>
              <w:jc w:val="both"/>
            </w:pPr>
            <w:r>
              <w:rPr>
                <w:rFonts w:ascii="Times New Roman"/>
                <w:b w:val="false"/>
                <w:i w:val="false"/>
                <w:color w:val="000000"/>
                <w:sz w:val="20"/>
              </w:rPr>
              <w:t>
8. Қолданыстағы салалық стандарттары, қызмет бағыты бойынша техникалық регламенттері мен техникалық жағдайлары.</w:t>
            </w:r>
          </w:p>
          <w:p>
            <w:pPr>
              <w:spacing w:after="20"/>
              <w:ind w:left="20"/>
              <w:jc w:val="both"/>
            </w:pPr>
            <w:r>
              <w:rPr>
                <w:rFonts w:ascii="Times New Roman"/>
                <w:b w:val="false"/>
                <w:i w:val="false"/>
                <w:color w:val="000000"/>
                <w:sz w:val="20"/>
              </w:rPr>
              <w:t>
9.Ұйымды (кәсіпорында) басқару теориясы мен практикасы.</w:t>
            </w:r>
          </w:p>
          <w:p>
            <w:pPr>
              <w:spacing w:after="20"/>
              <w:ind w:left="20"/>
              <w:jc w:val="both"/>
            </w:pPr>
            <w:r>
              <w:rPr>
                <w:rFonts w:ascii="Times New Roman"/>
                <w:b w:val="false"/>
                <w:i w:val="false"/>
                <w:color w:val="000000"/>
                <w:sz w:val="20"/>
              </w:rPr>
              <w:t>
10. Басқарушылық қызметінің теориясы мени практикасы.</w:t>
            </w:r>
          </w:p>
          <w:p>
            <w:pPr>
              <w:spacing w:after="20"/>
              <w:ind w:left="20"/>
              <w:jc w:val="both"/>
            </w:pPr>
            <w:r>
              <w:rPr>
                <w:rFonts w:ascii="Times New Roman"/>
                <w:b w:val="false"/>
                <w:i w:val="false"/>
                <w:color w:val="000000"/>
                <w:sz w:val="20"/>
              </w:rPr>
              <w:t>
11. Қауіпті өндірістік объектілері мен еңбекті қорғаудың қауіпсіз пайдалануын ұйымдастыру тәртібін білу.</w:t>
            </w:r>
          </w:p>
          <w:p>
            <w:pPr>
              <w:spacing w:after="20"/>
              <w:ind w:left="20"/>
              <w:jc w:val="both"/>
            </w:pPr>
            <w:r>
              <w:rPr>
                <w:rFonts w:ascii="Times New Roman"/>
                <w:b w:val="false"/>
                <w:i w:val="false"/>
                <w:color w:val="000000"/>
                <w:sz w:val="20"/>
              </w:rPr>
              <w:t>
12. Экономикалық қызметінің теориясы мен практикасы.</w:t>
            </w:r>
          </w:p>
          <w:p>
            <w:pPr>
              <w:spacing w:after="20"/>
              <w:ind w:left="20"/>
              <w:jc w:val="both"/>
            </w:pPr>
            <w:r>
              <w:rPr>
                <w:rFonts w:ascii="Times New Roman"/>
                <w:b w:val="false"/>
                <w:i w:val="false"/>
                <w:color w:val="000000"/>
                <w:sz w:val="20"/>
              </w:rPr>
              <w:t>
13. Маман (бакалавр, магистр, PhD докторы) , жоғары (толық) білімінің игерілген бағдарламасы негізінде.</w:t>
            </w:r>
          </w:p>
          <w:p>
            <w:pPr>
              <w:spacing w:after="20"/>
              <w:ind w:left="20"/>
              <w:jc w:val="both"/>
            </w:pPr>
            <w:r>
              <w:rPr>
                <w:rFonts w:ascii="Times New Roman"/>
                <w:b w:val="false"/>
                <w:i w:val="false"/>
                <w:color w:val="000000"/>
                <w:sz w:val="20"/>
              </w:rPr>
              <w:t>
14. Өндірістік қызметтің экономикалық негіздерін білу және персоналды басқару.</w:t>
            </w:r>
          </w:p>
          <w:p>
            <w:pPr>
              <w:spacing w:after="20"/>
              <w:ind w:left="20"/>
              <w:jc w:val="both"/>
            </w:pPr>
            <w:r>
              <w:rPr>
                <w:rFonts w:ascii="Times New Roman"/>
                <w:b w:val="false"/>
                <w:i w:val="false"/>
                <w:color w:val="000000"/>
                <w:sz w:val="20"/>
              </w:rPr>
              <w:t>
15. Ақпаратты талдау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қабілеттіліктері.</w:t>
            </w:r>
          </w:p>
          <w:p>
            <w:pPr>
              <w:spacing w:after="20"/>
              <w:ind w:left="20"/>
              <w:jc w:val="both"/>
            </w:pPr>
            <w:r>
              <w:rPr>
                <w:rFonts w:ascii="Times New Roman"/>
                <w:b w:val="false"/>
                <w:i w:val="false"/>
                <w:color w:val="000000"/>
                <w:sz w:val="20"/>
              </w:rPr>
              <w:t>
Белсенділік.</w:t>
            </w:r>
          </w:p>
          <w:p>
            <w:pPr>
              <w:spacing w:after="20"/>
              <w:ind w:left="20"/>
              <w:jc w:val="both"/>
            </w:pPr>
            <w:r>
              <w:rPr>
                <w:rFonts w:ascii="Times New Roman"/>
                <w:b w:val="false"/>
                <w:i w:val="false"/>
                <w:color w:val="000000"/>
                <w:sz w:val="20"/>
              </w:rPr>
              <w:t>
Корпоративтік көшбасшылық.</w:t>
            </w:r>
          </w:p>
          <w:p>
            <w:pPr>
              <w:spacing w:after="20"/>
              <w:ind w:left="20"/>
              <w:jc w:val="both"/>
            </w:pPr>
            <w:r>
              <w:rPr>
                <w:rFonts w:ascii="Times New Roman"/>
                <w:b w:val="false"/>
                <w:i w:val="false"/>
                <w:color w:val="000000"/>
                <w:sz w:val="20"/>
              </w:rPr>
              <w:t>
Командада жұмыс жасау.</w:t>
            </w:r>
          </w:p>
          <w:p>
            <w:pPr>
              <w:spacing w:after="20"/>
              <w:ind w:left="20"/>
              <w:jc w:val="both"/>
            </w:pPr>
            <w:r>
              <w:rPr>
                <w:rFonts w:ascii="Times New Roman"/>
                <w:b w:val="false"/>
                <w:i w:val="false"/>
                <w:color w:val="000000"/>
                <w:sz w:val="20"/>
              </w:rPr>
              <w:t>
Өзін-өзі ұйымдастыра білу.</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Стратегиялық жоспарлау.</w:t>
            </w:r>
          </w:p>
          <w:p>
            <w:pPr>
              <w:spacing w:after="20"/>
              <w:ind w:left="20"/>
              <w:jc w:val="both"/>
            </w:pPr>
            <w:r>
              <w:rPr>
                <w:rFonts w:ascii="Times New Roman"/>
                <w:b w:val="false"/>
                <w:i w:val="false"/>
                <w:color w:val="000000"/>
                <w:sz w:val="20"/>
              </w:rPr>
              <w:t>
Бөлімшеде тәртіптің сақталуын қамтамасыз ете білу.</w:t>
            </w:r>
          </w:p>
          <w:p>
            <w:pPr>
              <w:spacing w:after="20"/>
              <w:ind w:left="20"/>
              <w:jc w:val="both"/>
            </w:pPr>
            <w:r>
              <w:rPr>
                <w:rFonts w:ascii="Times New Roman"/>
                <w:b w:val="false"/>
                <w:i w:val="false"/>
                <w:color w:val="000000"/>
                <w:sz w:val="20"/>
              </w:rPr>
              <w:t>
Басқарушылық қабілеттіліктері.</w:t>
            </w:r>
          </w:p>
          <w:p>
            <w:pPr>
              <w:spacing w:after="20"/>
              <w:ind w:left="20"/>
              <w:jc w:val="both"/>
            </w:pPr>
            <w:r>
              <w:rPr>
                <w:rFonts w:ascii="Times New Roman"/>
                <w:b w:val="false"/>
                <w:i w:val="false"/>
                <w:color w:val="000000"/>
                <w:sz w:val="20"/>
              </w:rPr>
              <w:t>
Тиімді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Кәсіпби стандарттың техникалық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нұсқа,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