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42e6a" w14:textId="3442e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Ғарыш қызметі саласындағы кәсіптік стандарттарды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Қорғаныс және аэроғарыш өнеркәсібі министрінің 2018 жылғы 19 желтоқсандағы № 216/НҚ бұйрығы. Қазақстан Республикасының Әділет министрлігінде 2018 жылғы 21 желтоқсанда № 17994 болып тіркелді. Күші жойылды - Қазақстан Республикасының Цифрлық даму, инновациялар және аэроғарыш өнеркәсібі министрінің 2024 жылғы 25 желтоқсандағы № 842/НҚ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25.12.2024 </w:t>
      </w:r>
      <w:r>
        <w:rPr>
          <w:rFonts w:ascii="Times New Roman"/>
          <w:b w:val="false"/>
          <w:i w:val="false"/>
          <w:color w:val="ff0000"/>
          <w:sz w:val="28"/>
        </w:rPr>
        <w:t>№ 842/НҚ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117-бабының </w:t>
      </w:r>
      <w:r>
        <w:rPr>
          <w:rFonts w:ascii="Times New Roman"/>
          <w:b w:val="false"/>
          <w:i w:val="false"/>
          <w:color w:val="000000"/>
          <w:sz w:val="28"/>
        </w:rPr>
        <w:t>2-1-тармағына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"Жерді қашықтықтан зондтау ғарыш жүйесінің ғарыш аппараттарын басқару" кәсіптік стандарты;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"Жерді ғарыштан қашықтықтан зондтау деректерін қабылдау және өңдеу" кәсіптік стандарты;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"Ғарыш аппараттары мен ғарыш жүйелерін жобалау" кәсіптік стандарты;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"Зымыран-ғарыш техникасы мен жерүсті ғарыш инфрақұрылымының объектілерін пайдалану" кәсіптік стандарты бекітілсін.</w:t>
      </w:r>
    </w:p>
    <w:bookmarkEnd w:id="5"/>
    <w:bookmarkStart w:name="z7" w:id="6"/>
    <w:p>
      <w:pPr>
        <w:spacing w:after="0"/>
        <w:ind w:left="0"/>
        <w:jc w:val="both"/>
      </w:pPr>
      <w:r>
        <w:rPr>
          <w:rFonts w:ascii="Times New Roman"/>
          <w:b w:val="false"/>
          <w:i w:val="false"/>
          <w:color w:val="000000"/>
          <w:sz w:val="28"/>
        </w:rPr>
        <w:t>
      2. Қазақстан Республикасы Қорғаныс және аэроғарыш өнеркәсібі министрлігінің Аэроғарыш комитеті:</w:t>
      </w:r>
    </w:p>
    <w:bookmarkEnd w:id="6"/>
    <w:bookmarkStart w:name="z8"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8"/>
    <w:bookmarkStart w:name="z10" w:id="9"/>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Қорғаныс және аэроғарыш өнеркәсібі министрлігінің интернет-ресурсында орналастыруды;</w:t>
      </w:r>
    </w:p>
    <w:bookmarkEnd w:id="9"/>
    <w:bookmarkStart w:name="z11" w:id="10"/>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 беруді қамтамасыз етсін.</w:t>
      </w:r>
    </w:p>
    <w:bookmarkEnd w:id="10"/>
    <w:bookmarkStart w:name="z12"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Қорғаныс және аэроғарыш өнеркәсібі вице-министріне жүктелсiн.</w:t>
      </w:r>
    </w:p>
    <w:bookmarkEnd w:id="11"/>
    <w:bookmarkStart w:name="z13" w:id="12"/>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Қорғаныс және 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Атамқұлов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p>
      <w:pPr>
        <w:spacing w:after="0"/>
        <w:ind w:left="0"/>
        <w:jc w:val="both"/>
      </w:pPr>
      <w:r>
        <w:rPr>
          <w:rFonts w:ascii="Times New Roman"/>
          <w:b w:val="false"/>
          <w:i w:val="false"/>
          <w:color w:val="000000"/>
          <w:sz w:val="28"/>
        </w:rPr>
        <w:t>
      2018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2018 жылғы 19 желтоқсандағы</w:t>
            </w:r>
            <w:r>
              <w:br/>
            </w:r>
            <w:r>
              <w:rPr>
                <w:rFonts w:ascii="Times New Roman"/>
                <w:b w:val="false"/>
                <w:i w:val="false"/>
                <w:color w:val="000000"/>
                <w:sz w:val="20"/>
              </w:rPr>
              <w:t>№ 216/НҚ бұйрығына</w:t>
            </w:r>
            <w:r>
              <w:br/>
            </w:r>
            <w:r>
              <w:rPr>
                <w:rFonts w:ascii="Times New Roman"/>
                <w:b w:val="false"/>
                <w:i w:val="false"/>
                <w:color w:val="000000"/>
                <w:sz w:val="20"/>
              </w:rPr>
              <w:t>1-қосымша</w:t>
            </w:r>
          </w:p>
        </w:tc>
      </w:tr>
    </w:tbl>
    <w:bookmarkStart w:name="z15" w:id="13"/>
    <w:p>
      <w:pPr>
        <w:spacing w:after="0"/>
        <w:ind w:left="0"/>
        <w:jc w:val="left"/>
      </w:pPr>
      <w:r>
        <w:rPr>
          <w:rFonts w:ascii="Times New Roman"/>
          <w:b/>
          <w:i w:val="false"/>
          <w:color w:val="000000"/>
        </w:rPr>
        <w:t xml:space="preserve"> "Жерді қашықтықтан зондтау ғарыш жүйесінің ғарыш аппараттарын басқару" кәсіптік стандарты</w:t>
      </w:r>
    </w:p>
    <w:bookmarkEnd w:id="13"/>
    <w:bookmarkStart w:name="z16" w:id="14"/>
    <w:p>
      <w:pPr>
        <w:spacing w:after="0"/>
        <w:ind w:left="0"/>
        <w:jc w:val="left"/>
      </w:pPr>
      <w:r>
        <w:rPr>
          <w:rFonts w:ascii="Times New Roman"/>
          <w:b/>
          <w:i w:val="false"/>
          <w:color w:val="000000"/>
        </w:rPr>
        <w:t xml:space="preserve"> Тарау 1. Жалпы ережелер</w:t>
      </w:r>
    </w:p>
    <w:bookmarkEnd w:id="14"/>
    <w:bookmarkStart w:name="z17" w:id="15"/>
    <w:p>
      <w:pPr>
        <w:spacing w:after="0"/>
        <w:ind w:left="0"/>
        <w:jc w:val="both"/>
      </w:pPr>
      <w:r>
        <w:rPr>
          <w:rFonts w:ascii="Times New Roman"/>
          <w:b w:val="false"/>
          <w:i w:val="false"/>
          <w:color w:val="000000"/>
          <w:sz w:val="28"/>
        </w:rPr>
        <w:t>
      1. "Жерді қашықтықтан зондтау ғарыш жүйесінің ғарыш аппараттарын басқару" кәсіптік стандарты Жерді қашықтықтан зондтау ғарыш жүйесінің ғарыш аппараттарын басқару бойынша кәсіптік қызмет саласындағы маманға, оның дағдыларына, біліктеріне және құзыреттеріне қойылатын біліктілік талаптарды белгілейді.</w:t>
      </w:r>
    </w:p>
    <w:bookmarkEnd w:id="15"/>
    <w:bookmarkStart w:name="z18" w:id="16"/>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16"/>
    <w:p>
      <w:pPr>
        <w:spacing w:after="0"/>
        <w:ind w:left="0"/>
        <w:jc w:val="both"/>
      </w:pPr>
      <w:r>
        <w:rPr>
          <w:rFonts w:ascii="Times New Roman"/>
          <w:b w:val="false"/>
          <w:i w:val="false"/>
          <w:color w:val="000000"/>
          <w:sz w:val="28"/>
        </w:rPr>
        <w:t>
      1) біліктілік – нақты еңбек функцияларын сапалы орындауға жұмыскер дайындығының, оның білімі, машықтары және дағдыларының дәрежесі;</w:t>
      </w:r>
    </w:p>
    <w:p>
      <w:pPr>
        <w:spacing w:after="0"/>
        <w:ind w:left="0"/>
        <w:jc w:val="both"/>
      </w:pPr>
      <w:r>
        <w:rPr>
          <w:rFonts w:ascii="Times New Roman"/>
          <w:b w:val="false"/>
          <w:i w:val="false"/>
          <w:color w:val="000000"/>
          <w:sz w:val="28"/>
        </w:rPr>
        <w:t>
      2) біліктілік деңгейі – еңбек іс-қимылдарының күрделілігі, стандартты еместігі, жауапкершілігі және дербестілігі өлшемдеріне қарай сараланатын жұмыскердің даярлық деңгейіне және құзыреттілігіне қойылатын талаптардың жиынтығы. Біліктілік деңгейі ұлттық және салалық біліктілік шеңберлері дескрипторларының деңгейіне және мазмұнына сәйкес келеді;</w:t>
      </w:r>
    </w:p>
    <w:p>
      <w:pPr>
        <w:spacing w:after="0"/>
        <w:ind w:left="0"/>
        <w:jc w:val="both"/>
      </w:pPr>
      <w:r>
        <w:rPr>
          <w:rFonts w:ascii="Times New Roman"/>
          <w:b w:val="false"/>
          <w:i w:val="false"/>
          <w:color w:val="000000"/>
          <w:sz w:val="28"/>
        </w:rPr>
        <w:t>
      3) ғарыш жүйесі – ғарыш кеңістігіндегі міндеттерді шешуге арналған функционалдық-өзара байланысты орбиталық және жерүсті техникалық құралдарының жиынтығы;</w:t>
      </w:r>
    </w:p>
    <w:p>
      <w:pPr>
        <w:spacing w:after="0"/>
        <w:ind w:left="0"/>
        <w:jc w:val="both"/>
      </w:pPr>
      <w:r>
        <w:rPr>
          <w:rFonts w:ascii="Times New Roman"/>
          <w:b w:val="false"/>
          <w:i w:val="false"/>
          <w:color w:val="000000"/>
          <w:sz w:val="28"/>
        </w:rPr>
        <w:t>
      4) еңбек функциясы – еңбек процесінің бір немесе бірнеше міндетін шешуге бағытталған өзара байланысқан іс-қимылдар жиынтығы;</w:t>
      </w:r>
    </w:p>
    <w:p>
      <w:pPr>
        <w:spacing w:after="0"/>
        <w:ind w:left="0"/>
        <w:jc w:val="both"/>
      </w:pPr>
      <w:r>
        <w:rPr>
          <w:rFonts w:ascii="Times New Roman"/>
          <w:b w:val="false"/>
          <w:i w:val="false"/>
          <w:color w:val="000000"/>
          <w:sz w:val="28"/>
        </w:rPr>
        <w:t>
      5) еңбекті ғылыми ұйымдастыру – еңбекті ұйымдастыру саласында ғылыми және практикалық жетістіктерге негізделген еңбекті ұйымдастыруды жетілдіру процесі;</w:t>
      </w:r>
    </w:p>
    <w:p>
      <w:pPr>
        <w:spacing w:after="0"/>
        <w:ind w:left="0"/>
        <w:jc w:val="both"/>
      </w:pPr>
      <w:r>
        <w:rPr>
          <w:rFonts w:ascii="Times New Roman"/>
          <w:b w:val="false"/>
          <w:i w:val="false"/>
          <w:color w:val="000000"/>
          <w:sz w:val="28"/>
        </w:rPr>
        <w:t>
      6) Жерді ғарыштан қашықтықтан зондтау – ғарыш кеңістігінен құрлық, мұхит және атмосфера элементтерінің өзіндік және шағылысқан сәулеленуін байқау мен өлшеу арқылы Жер беті мен қойнауы туралы ақпарат алу процесі;</w:t>
      </w:r>
    </w:p>
    <w:p>
      <w:pPr>
        <w:spacing w:after="0"/>
        <w:ind w:left="0"/>
        <w:jc w:val="both"/>
      </w:pPr>
      <w:r>
        <w:rPr>
          <w:rFonts w:ascii="Times New Roman"/>
          <w:b w:val="false"/>
          <w:i w:val="false"/>
          <w:color w:val="000000"/>
          <w:sz w:val="28"/>
        </w:rPr>
        <w:t>
      7) Жерді қашықтықтан зондтау ғарыш жүйесі – ғарыш түсірілімдері арқылы ғылыми, әлеуметтік-экономикалық, экологиялық және қорғаныс міндеттерін шешу мақсатында Жер беті және жер беті құрылымы туралы кеңістіктік деректерді жинауға, жаратылыстық табиғи параметрлер мен құбылыстардың, табиғи ресурстардың, қоршаған ортаның, сондай-ақ антропогендік факторлар мен түзілімдердің сипаттамасын және уақытша құбылмалылығын сипаттауға арналған жүйе;</w:t>
      </w:r>
    </w:p>
    <w:p>
      <w:pPr>
        <w:spacing w:after="0"/>
        <w:ind w:left="0"/>
        <w:jc w:val="both"/>
      </w:pPr>
      <w:r>
        <w:rPr>
          <w:rFonts w:ascii="Times New Roman"/>
          <w:b w:val="false"/>
          <w:i w:val="false"/>
          <w:color w:val="000000"/>
          <w:sz w:val="28"/>
        </w:rPr>
        <w:t>
      8) Жерді қашықтықтан зондтау ғарыш жүйесінің ғарыш аппараттарын басқару – Жерді ғарыштан қашықтықтан зондтау үшін бағытталған ғарыштық ұшу аппараттарын пайдалану;</w:t>
      </w:r>
    </w:p>
    <w:p>
      <w:pPr>
        <w:spacing w:after="0"/>
        <w:ind w:left="0"/>
        <w:jc w:val="both"/>
      </w:pPr>
      <w:r>
        <w:rPr>
          <w:rFonts w:ascii="Times New Roman"/>
          <w:b w:val="false"/>
          <w:i w:val="false"/>
          <w:color w:val="000000"/>
          <w:sz w:val="28"/>
        </w:rPr>
        <w:t>
      9) Жерді қашықтықтан зондтау ғарыш жүйесінің ғарыш аппараты – ғарыш кеңістігін зерттеу және (немесе) пайдалану мақсатында ғарыш кеңістігіне шығаруға арналған техникалық құрылғы;</w:t>
      </w:r>
    </w:p>
    <w:p>
      <w:pPr>
        <w:spacing w:after="0"/>
        <w:ind w:left="0"/>
        <w:jc w:val="both"/>
      </w:pPr>
      <w:r>
        <w:rPr>
          <w:rFonts w:ascii="Times New Roman"/>
          <w:b w:val="false"/>
          <w:i w:val="false"/>
          <w:color w:val="000000"/>
          <w:sz w:val="28"/>
        </w:rPr>
        <w:t>
      10) кәсіби кіші топ – еңбек функцияларының тұтас жиынтығынан және оларды орындауға қажетті құзыреттіліктерден қалыптасқан кәсіптер жиынтығы;</w:t>
      </w:r>
    </w:p>
    <w:p>
      <w:pPr>
        <w:spacing w:after="0"/>
        <w:ind w:left="0"/>
        <w:jc w:val="both"/>
      </w:pPr>
      <w:r>
        <w:rPr>
          <w:rFonts w:ascii="Times New Roman"/>
          <w:b w:val="false"/>
          <w:i w:val="false"/>
          <w:color w:val="000000"/>
          <w:sz w:val="28"/>
        </w:rPr>
        <w:t>
      11) кәсіптік стандарт – кәсіби қызметтің нақты саласында біліктілік деңгейіне және құзыреттілікке, еңбек мазмұнына, сапасына және жағдайларына қойылатын талаптарды айқындайтын стандарт;</w:t>
      </w:r>
    </w:p>
    <w:p>
      <w:pPr>
        <w:spacing w:after="0"/>
        <w:ind w:left="0"/>
        <w:jc w:val="both"/>
      </w:pPr>
      <w:r>
        <w:rPr>
          <w:rFonts w:ascii="Times New Roman"/>
          <w:b w:val="false"/>
          <w:i w:val="false"/>
          <w:color w:val="000000"/>
          <w:sz w:val="28"/>
        </w:rPr>
        <w:t>
      12) кәсіп – арнайы даярлық нәтижесінде игерілген және білім туралы тиісті құжаттармен расталатын белгілі бір білімді, машықтарды және практикалық дағдыларды талап ететін адамның еңбек қызметі кәсіптерінің негізгі түрі;</w:t>
      </w:r>
    </w:p>
    <w:p>
      <w:pPr>
        <w:spacing w:after="0"/>
        <w:ind w:left="0"/>
        <w:jc w:val="both"/>
      </w:pPr>
      <w:r>
        <w:rPr>
          <w:rFonts w:ascii="Times New Roman"/>
          <w:b w:val="false"/>
          <w:i w:val="false"/>
          <w:color w:val="000000"/>
          <w:sz w:val="28"/>
        </w:rPr>
        <w:t>
      13) кәсіби топ – ортақ интеграциялық негізі (ұқсас немесе бір-біріне жақын міндет, объектілер, технологиялар, оның ішінде еңбек құралдары) бар және еңбек функциялары мен оларды орындау үшін құзыреттіліктердің ұқсас жиынтығын көздейтін кәсіби кіші топтардың жиынтығы;</w:t>
      </w:r>
    </w:p>
    <w:p>
      <w:pPr>
        <w:spacing w:after="0"/>
        <w:ind w:left="0"/>
        <w:jc w:val="both"/>
      </w:pPr>
      <w:r>
        <w:rPr>
          <w:rFonts w:ascii="Times New Roman"/>
          <w:b w:val="false"/>
          <w:i w:val="false"/>
          <w:color w:val="000000"/>
          <w:sz w:val="28"/>
        </w:rPr>
        <w:t>
      14) құзыреттілік – жұмыскердің кәсіби және еңбек қызметінде білімін, машықтарын және тәжірибесін қолдану қабілеті;</w:t>
      </w:r>
    </w:p>
    <w:p>
      <w:pPr>
        <w:spacing w:after="0"/>
        <w:ind w:left="0"/>
        <w:jc w:val="both"/>
      </w:pPr>
      <w:r>
        <w:rPr>
          <w:rFonts w:ascii="Times New Roman"/>
          <w:b w:val="false"/>
          <w:i w:val="false"/>
          <w:color w:val="000000"/>
          <w:sz w:val="28"/>
        </w:rPr>
        <w:t>
      15) салалық біліктілік шеңбері – салада танылатын біліктілік деңгейлерінің құрылымдық сипаттамасы.</w:t>
      </w:r>
    </w:p>
    <w:bookmarkStart w:name="z19" w:id="17"/>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7"/>
    <w:p>
      <w:pPr>
        <w:spacing w:after="0"/>
        <w:ind w:left="0"/>
        <w:jc w:val="both"/>
      </w:pPr>
      <w:r>
        <w:rPr>
          <w:rFonts w:ascii="Times New Roman"/>
          <w:b w:val="false"/>
          <w:i w:val="false"/>
          <w:color w:val="000000"/>
          <w:sz w:val="28"/>
        </w:rPr>
        <w:t>
      1) СБШ – салалық біліктілік шеңбері;</w:t>
      </w:r>
    </w:p>
    <w:p>
      <w:pPr>
        <w:spacing w:after="0"/>
        <w:ind w:left="0"/>
        <w:jc w:val="both"/>
      </w:pPr>
      <w:r>
        <w:rPr>
          <w:rFonts w:ascii="Times New Roman"/>
          <w:b w:val="false"/>
          <w:i w:val="false"/>
          <w:color w:val="000000"/>
          <w:sz w:val="28"/>
        </w:rPr>
        <w:t xml:space="preserve">
      2) БА – Қазақстан Республикасы Еңбек және халықты әлеуметтік қорғау министрінің 2012 жылғы 21 мамырдағы № 201-ө-м </w:t>
      </w:r>
      <w:r>
        <w:rPr>
          <w:rFonts w:ascii="Times New Roman"/>
          <w:b w:val="false"/>
          <w:i w:val="false"/>
          <w:color w:val="000000"/>
          <w:sz w:val="28"/>
        </w:rPr>
        <w:t>бұйрығымен</w:t>
      </w:r>
      <w:r>
        <w:rPr>
          <w:rFonts w:ascii="Times New Roman"/>
          <w:b w:val="false"/>
          <w:i w:val="false"/>
          <w:color w:val="000000"/>
          <w:sz w:val="28"/>
        </w:rPr>
        <w:t xml:space="preserve"> бекітілген Басшылардың, мамандардың және басқа да қызметшілер лауазымдарының біліктілік анықтамалығы (Нормативтік құқықтық актілерді мемлекеттік тіркеу тізілімінде № 7755 болып тіркелген);</w:t>
      </w:r>
    </w:p>
    <w:p>
      <w:pPr>
        <w:spacing w:after="0"/>
        <w:ind w:left="0"/>
        <w:jc w:val="both"/>
      </w:pPr>
      <w:r>
        <w:rPr>
          <w:rFonts w:ascii="Times New Roman"/>
          <w:b w:val="false"/>
          <w:i w:val="false"/>
          <w:color w:val="000000"/>
          <w:sz w:val="28"/>
        </w:rPr>
        <w:t>
      3) ЖҚЗ ҒЖ ҒА – Жерді қашықтықтан зондтау ғарыш жүйесінің ғарыш аппараты.</w:t>
      </w:r>
    </w:p>
    <w:bookmarkStart w:name="z20" w:id="18"/>
    <w:p>
      <w:pPr>
        <w:spacing w:after="0"/>
        <w:ind w:left="0"/>
        <w:jc w:val="left"/>
      </w:pPr>
      <w:r>
        <w:rPr>
          <w:rFonts w:ascii="Times New Roman"/>
          <w:b/>
          <w:i w:val="false"/>
          <w:color w:val="000000"/>
        </w:rPr>
        <w:t xml:space="preserve"> Тарау 2. Кәсіптік стандарттың паспорты</w:t>
      </w:r>
    </w:p>
    <w:bookmarkEnd w:id="18"/>
    <w:bookmarkStart w:name="z21" w:id="19"/>
    <w:p>
      <w:pPr>
        <w:spacing w:after="0"/>
        <w:ind w:left="0"/>
        <w:jc w:val="both"/>
      </w:pPr>
      <w:r>
        <w:rPr>
          <w:rFonts w:ascii="Times New Roman"/>
          <w:b w:val="false"/>
          <w:i w:val="false"/>
          <w:color w:val="000000"/>
          <w:sz w:val="28"/>
        </w:rPr>
        <w:t>
      4. Кәсіптік стандарттың атауы: "Жерді қашықтықтан зондтау ғарыш жүйесінің ғарыш аппараттарын басқару".</w:t>
      </w:r>
    </w:p>
    <w:bookmarkEnd w:id="19"/>
    <w:bookmarkStart w:name="z22" w:id="20"/>
    <w:p>
      <w:pPr>
        <w:spacing w:after="0"/>
        <w:ind w:left="0"/>
        <w:jc w:val="both"/>
      </w:pPr>
      <w:r>
        <w:rPr>
          <w:rFonts w:ascii="Times New Roman"/>
          <w:b w:val="false"/>
          <w:i w:val="false"/>
          <w:color w:val="000000"/>
          <w:sz w:val="28"/>
        </w:rPr>
        <w:t>
      5. Кәсіптік стандартты әзірлеу мақсаты: Жерді қашықтықтан зондтау ғарыш жүйесінің ғарыш аппараттарын басқару бойынша кәсіптік қызмет саласындағы маманға, оның дағдыларына, біліктеріне және құзыреттіліктеріне қойылатын біліктілік талаптарды белгілеу.</w:t>
      </w:r>
    </w:p>
    <w:bookmarkEnd w:id="20"/>
    <w:bookmarkStart w:name="z23" w:id="21"/>
    <w:p>
      <w:pPr>
        <w:spacing w:after="0"/>
        <w:ind w:left="0"/>
        <w:jc w:val="both"/>
      </w:pPr>
      <w:r>
        <w:rPr>
          <w:rFonts w:ascii="Times New Roman"/>
          <w:b w:val="false"/>
          <w:i w:val="false"/>
          <w:color w:val="000000"/>
          <w:sz w:val="28"/>
        </w:rPr>
        <w:t>
      6. Кәсіптік стандарттың қысқаша сипаттамасы: ЖҚЗ ҒЖ ҒА-ны басқару ЖҚЗ ҒЖ ҒА-ның штаттық тәртіпте жұмыс істеуін қамтамасыз етуді қамтиды.</w:t>
      </w:r>
    </w:p>
    <w:bookmarkEnd w:id="21"/>
    <w:bookmarkStart w:name="z24" w:id="22"/>
    <w:p>
      <w:pPr>
        <w:spacing w:after="0"/>
        <w:ind w:left="0"/>
        <w:jc w:val="both"/>
      </w:pPr>
      <w:r>
        <w:rPr>
          <w:rFonts w:ascii="Times New Roman"/>
          <w:b w:val="false"/>
          <w:i w:val="false"/>
          <w:color w:val="000000"/>
          <w:sz w:val="28"/>
        </w:rPr>
        <w:t>
      7. Негізгі топ: Физикалық және инженерлік қызмет бағыттары саласындағы біліктілік деңгейі орташа мамандар, табиғи және инженерлік ғылымдар саласының мамандары, ұйымдардың және олардың құрылымдық бөлімшелерінің (қызметтерінің) басшылары.</w:t>
      </w:r>
    </w:p>
    <w:bookmarkEnd w:id="22"/>
    <w:p>
      <w:pPr>
        <w:spacing w:after="0"/>
        <w:ind w:left="0"/>
        <w:jc w:val="both"/>
      </w:pPr>
      <w:r>
        <w:rPr>
          <w:rFonts w:ascii="Times New Roman"/>
          <w:b w:val="false"/>
          <w:i w:val="false"/>
          <w:color w:val="000000"/>
          <w:sz w:val="28"/>
        </w:rPr>
        <w:t>
      Кәсіптік топ: Электрондық есептеу машинасына және әртүрлі компьютерлік құрылғыларға қызмет көрсету бойынша техниктер мен операторлар, физикалық және инженерлік қызмет бағыттары саласындағы біліктілік деңгейі орташа мамандар, инженерлер мен тектес кәсіптер мамандары, мамандандырылған (өндірістік-пайдалану) бөлімшелердің (қызметтердің) басшылары, ұйым басшылары.</w:t>
      </w:r>
    </w:p>
    <w:bookmarkStart w:name="z25" w:id="23"/>
    <w:p>
      <w:pPr>
        <w:spacing w:after="0"/>
        <w:ind w:left="0"/>
        <w:jc w:val="left"/>
      </w:pPr>
      <w:r>
        <w:rPr>
          <w:rFonts w:ascii="Times New Roman"/>
          <w:b/>
          <w:i w:val="false"/>
          <w:color w:val="000000"/>
        </w:rPr>
        <w:t xml:space="preserve"> Тарау 3. Кәсіптер карточкалары</w:t>
      </w:r>
    </w:p>
    <w:bookmarkEnd w:id="23"/>
    <w:bookmarkStart w:name="z26" w:id="24"/>
    <w:p>
      <w:pPr>
        <w:spacing w:after="0"/>
        <w:ind w:left="0"/>
        <w:jc w:val="both"/>
      </w:pPr>
      <w:r>
        <w:rPr>
          <w:rFonts w:ascii="Times New Roman"/>
          <w:b w:val="false"/>
          <w:i w:val="false"/>
          <w:color w:val="000000"/>
          <w:sz w:val="28"/>
        </w:rPr>
        <w:t>
      8. Кәсіптер тізбесі:</w:t>
      </w:r>
    </w:p>
    <w:bookmarkEnd w:id="24"/>
    <w:p>
      <w:pPr>
        <w:spacing w:after="0"/>
        <w:ind w:left="0"/>
        <w:jc w:val="both"/>
      </w:pPr>
      <w:r>
        <w:rPr>
          <w:rFonts w:ascii="Times New Roman"/>
          <w:b w:val="false"/>
          <w:i w:val="false"/>
          <w:color w:val="000000"/>
          <w:sz w:val="28"/>
        </w:rPr>
        <w:t>
      1) телекоммуникациялық жүйелер бойынша техник – СБШ бойынша 4-біліктілік деңгейі;</w:t>
      </w:r>
    </w:p>
    <w:p>
      <w:pPr>
        <w:spacing w:after="0"/>
        <w:ind w:left="0"/>
        <w:jc w:val="both"/>
      </w:pPr>
      <w:r>
        <w:rPr>
          <w:rFonts w:ascii="Times New Roman"/>
          <w:b w:val="false"/>
          <w:i w:val="false"/>
          <w:color w:val="000000"/>
          <w:sz w:val="28"/>
        </w:rPr>
        <w:t>
      2) инженер – СБШ бойынша 5-біліктілік деңгейі;</w:t>
      </w:r>
    </w:p>
    <w:p>
      <w:pPr>
        <w:spacing w:after="0"/>
        <w:ind w:left="0"/>
        <w:jc w:val="both"/>
      </w:pPr>
      <w:r>
        <w:rPr>
          <w:rFonts w:ascii="Times New Roman"/>
          <w:b w:val="false"/>
          <w:i w:val="false"/>
          <w:color w:val="000000"/>
          <w:sz w:val="28"/>
        </w:rPr>
        <w:t>
      3) техникалық қызмет көрсету бойынша жетекші инженер – СБШ бойынша 6-біліктілік деңгейі;</w:t>
      </w:r>
    </w:p>
    <w:p>
      <w:pPr>
        <w:spacing w:after="0"/>
        <w:ind w:left="0"/>
        <w:jc w:val="both"/>
      </w:pPr>
      <w:r>
        <w:rPr>
          <w:rFonts w:ascii="Times New Roman"/>
          <w:b w:val="false"/>
          <w:i w:val="false"/>
          <w:color w:val="000000"/>
          <w:sz w:val="28"/>
        </w:rPr>
        <w:t>
      4) бас инженер – СБШ бойынша 7-біліктілік деңгейі;</w:t>
      </w:r>
    </w:p>
    <w:p>
      <w:pPr>
        <w:spacing w:after="0"/>
        <w:ind w:left="0"/>
        <w:jc w:val="both"/>
      </w:pPr>
      <w:r>
        <w:rPr>
          <w:rFonts w:ascii="Times New Roman"/>
          <w:b w:val="false"/>
          <w:i w:val="false"/>
          <w:color w:val="000000"/>
          <w:sz w:val="28"/>
        </w:rPr>
        <w:t>
      5) бас конструктор – СБШ бойынша 8-біліктілік деңгейі.</w:t>
      </w:r>
    </w:p>
    <w:p>
      <w:pPr>
        <w:spacing w:after="0"/>
        <w:ind w:left="0"/>
        <w:jc w:val="both"/>
      </w:pPr>
      <w:r>
        <w:rPr>
          <w:rFonts w:ascii="Times New Roman"/>
          <w:b w:val="false"/>
          <w:i w:val="false"/>
          <w:color w:val="000000"/>
          <w:sz w:val="28"/>
        </w:rPr>
        <w:t xml:space="preserve">
      Кәсіптер карточкалары осы кәсіптік стандартқа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 қашықтықтан</w:t>
            </w:r>
            <w:r>
              <w:br/>
            </w:r>
            <w:r>
              <w:rPr>
                <w:rFonts w:ascii="Times New Roman"/>
                <w:b w:val="false"/>
                <w:i w:val="false"/>
                <w:color w:val="000000"/>
                <w:sz w:val="20"/>
              </w:rPr>
              <w:t>зондтау ғарыш жүйесінің</w:t>
            </w:r>
            <w:r>
              <w:br/>
            </w:r>
            <w:r>
              <w:rPr>
                <w:rFonts w:ascii="Times New Roman"/>
                <w:b w:val="false"/>
                <w:i w:val="false"/>
                <w:color w:val="000000"/>
                <w:sz w:val="20"/>
              </w:rPr>
              <w:t>ғарыш аппараттарын басқару"</w:t>
            </w:r>
            <w:r>
              <w:br/>
            </w:r>
            <w:r>
              <w:rPr>
                <w:rFonts w:ascii="Times New Roman"/>
                <w:b w:val="false"/>
                <w:i w:val="false"/>
                <w:color w:val="000000"/>
                <w:sz w:val="20"/>
              </w:rPr>
              <w:t>кәсіптік стандартына</w:t>
            </w:r>
            <w:r>
              <w:br/>
            </w:r>
            <w:r>
              <w:rPr>
                <w:rFonts w:ascii="Times New Roman"/>
                <w:b w:val="false"/>
                <w:i w:val="false"/>
                <w:color w:val="000000"/>
                <w:sz w:val="20"/>
              </w:rPr>
              <w:t>қосымша</w:t>
            </w:r>
          </w:p>
        </w:tc>
      </w:tr>
    </w:tbl>
    <w:bookmarkStart w:name="z28" w:id="25"/>
    <w:p>
      <w:pPr>
        <w:spacing w:after="0"/>
        <w:ind w:left="0"/>
        <w:jc w:val="left"/>
      </w:pPr>
      <w:r>
        <w:rPr>
          <w:rFonts w:ascii="Times New Roman"/>
          <w:b/>
          <w:i w:val="false"/>
          <w:color w:val="000000"/>
        </w:rPr>
        <w:t xml:space="preserve"> Кәсіптер карточкалары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жүйелер бойынша техник"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жүйелер бойынша техник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 II санат, I санат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 практикалық тәжірибе. Біліктілікті арттыру курстары (мүмкіндігінше).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w:t>
            </w:r>
          </w:p>
          <w:p>
            <w:pPr>
              <w:spacing w:after="20"/>
              <w:ind w:left="20"/>
              <w:jc w:val="both"/>
            </w:pPr>
            <w:r>
              <w:rPr>
                <w:rFonts w:ascii="Times New Roman"/>
                <w:b w:val="false"/>
                <w:i w:val="false"/>
                <w:color w:val="000000"/>
                <w:sz w:val="20"/>
              </w:rPr>
              <w:t>
Қабылдау-тапсыру құрылғыларына, сондай-ақ бағдарламалық қамтылымның және компьютерлік парктің қызмет көрсету және штаттық жұмысын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және дағдылары:</w:t>
            </w:r>
          </w:p>
          <w:p>
            <w:pPr>
              <w:spacing w:after="20"/>
              <w:ind w:left="20"/>
              <w:jc w:val="both"/>
            </w:pPr>
            <w:r>
              <w:rPr>
                <w:rFonts w:ascii="Times New Roman"/>
                <w:b w:val="false"/>
                <w:i w:val="false"/>
                <w:color w:val="000000"/>
                <w:sz w:val="20"/>
              </w:rPr>
              <w:t>
1. Стандарттық практикалық тапсырмаларды орындау.</w:t>
            </w:r>
          </w:p>
          <w:p>
            <w:pPr>
              <w:spacing w:after="20"/>
              <w:ind w:left="20"/>
              <w:jc w:val="both"/>
            </w:pPr>
            <w:r>
              <w:rPr>
                <w:rFonts w:ascii="Times New Roman"/>
                <w:b w:val="false"/>
                <w:i w:val="false"/>
                <w:color w:val="000000"/>
                <w:sz w:val="20"/>
              </w:rPr>
              <w:t>
2. Қабылдап-тапсыру құрылғыларының жабдықтарын жөндеу/ қайта жөндеу, радиобайланыспен қамтамасыз ету.</w:t>
            </w:r>
          </w:p>
          <w:p>
            <w:pPr>
              <w:spacing w:after="20"/>
              <w:ind w:left="20"/>
              <w:jc w:val="both"/>
            </w:pPr>
            <w:r>
              <w:rPr>
                <w:rFonts w:ascii="Times New Roman"/>
                <w:b w:val="false"/>
                <w:i w:val="false"/>
                <w:color w:val="000000"/>
                <w:sz w:val="20"/>
              </w:rPr>
              <w:t>
3. Сызбаларды, схемаларды, техникалық құжаттаманы оқи білу.</w:t>
            </w:r>
          </w:p>
          <w:p>
            <w:pPr>
              <w:spacing w:after="20"/>
              <w:ind w:left="20"/>
              <w:jc w:val="both"/>
            </w:pPr>
            <w:r>
              <w:rPr>
                <w:rFonts w:ascii="Times New Roman"/>
                <w:b w:val="false"/>
                <w:i w:val="false"/>
                <w:color w:val="000000"/>
                <w:sz w:val="20"/>
              </w:rPr>
              <w:t>
4. Жалпы және арнайы мақсаттағы бағдарламалық қамтылыммен жұмыс істеу.</w:t>
            </w:r>
          </w:p>
          <w:p>
            <w:pPr>
              <w:spacing w:after="20"/>
              <w:ind w:left="20"/>
              <w:jc w:val="both"/>
            </w:pPr>
            <w:r>
              <w:rPr>
                <w:rFonts w:ascii="Times New Roman"/>
                <w:b w:val="false"/>
                <w:i w:val="false"/>
                <w:color w:val="000000"/>
                <w:sz w:val="20"/>
              </w:rPr>
              <w:t>
5. Анықтамалық материалдарды қолдану.</w:t>
            </w:r>
          </w:p>
          <w:p>
            <w:pPr>
              <w:spacing w:after="20"/>
              <w:ind w:left="20"/>
              <w:jc w:val="both"/>
            </w:pPr>
            <w:r>
              <w:rPr>
                <w:rFonts w:ascii="Times New Roman"/>
                <w:b w:val="false"/>
                <w:i w:val="false"/>
                <w:color w:val="000000"/>
                <w:sz w:val="20"/>
              </w:rPr>
              <w:t>
6. Кәсіптік мақсаттағы мәтіндерді құру және редакциялау дағдылары.</w:t>
            </w:r>
          </w:p>
          <w:p>
            <w:pPr>
              <w:spacing w:after="20"/>
              <w:ind w:left="20"/>
              <w:jc w:val="both"/>
            </w:pPr>
            <w:r>
              <w:rPr>
                <w:rFonts w:ascii="Times New Roman"/>
                <w:b w:val="false"/>
                <w:i w:val="false"/>
                <w:color w:val="000000"/>
                <w:sz w:val="20"/>
              </w:rPr>
              <w:t>
7. Штаттан тыс жағдайда қызметтің практикалық және үлгілік дағдылары.</w:t>
            </w:r>
          </w:p>
          <w:p>
            <w:pPr>
              <w:spacing w:after="20"/>
              <w:ind w:left="20"/>
              <w:jc w:val="both"/>
            </w:pPr>
            <w:r>
              <w:rPr>
                <w:rFonts w:ascii="Times New Roman"/>
                <w:b w:val="false"/>
                <w:i w:val="false"/>
                <w:color w:val="000000"/>
                <w:sz w:val="20"/>
              </w:rPr>
              <w:t>
8. Қойылған кәсіптік міндеттемелерді шешу үшін қажетті ақпаратты өз бетінше іздеу.</w:t>
            </w:r>
          </w:p>
          <w:p>
            <w:pPr>
              <w:spacing w:after="20"/>
              <w:ind w:left="20"/>
              <w:jc w:val="both"/>
            </w:pPr>
            <w:r>
              <w:rPr>
                <w:rFonts w:ascii="Times New Roman"/>
                <w:b w:val="false"/>
                <w:i w:val="false"/>
                <w:color w:val="000000"/>
                <w:sz w:val="20"/>
              </w:rPr>
              <w:t>
9. Бағдарламалау, аппараттық-бағдарламалық қамтылымды жөндеу және қызмет көрсету дағдыларын меңгеру.</w:t>
            </w:r>
          </w:p>
          <w:p>
            <w:pPr>
              <w:spacing w:after="20"/>
              <w:ind w:left="20"/>
              <w:jc w:val="both"/>
            </w:pPr>
            <w:r>
              <w:rPr>
                <w:rFonts w:ascii="Times New Roman"/>
                <w:b w:val="false"/>
                <w:i w:val="false"/>
                <w:color w:val="000000"/>
                <w:sz w:val="20"/>
              </w:rPr>
              <w:t>
10. Жұмыс жағдайларын өз бетінше талдауды қажет ететін әртүрлі үлгілік практикалық міндеттемелерді шешу.</w:t>
            </w:r>
          </w:p>
          <w:p>
            <w:pPr>
              <w:spacing w:after="20"/>
              <w:ind w:left="20"/>
              <w:jc w:val="both"/>
            </w:pPr>
            <w:r>
              <w:rPr>
                <w:rFonts w:ascii="Times New Roman"/>
                <w:b w:val="false"/>
                <w:i w:val="false"/>
                <w:color w:val="000000"/>
                <w:sz w:val="20"/>
              </w:rPr>
              <w:t>
11. Бағдарламалық қамтылымның және компьютерлік парктің штаттық жұмысын қамтамасыз ету.</w:t>
            </w:r>
          </w:p>
          <w:p>
            <w:pPr>
              <w:spacing w:after="20"/>
              <w:ind w:left="20"/>
              <w:jc w:val="both"/>
            </w:pPr>
            <w:r>
              <w:rPr>
                <w:rFonts w:ascii="Times New Roman"/>
                <w:b w:val="false"/>
                <w:i w:val="false"/>
                <w:color w:val="000000"/>
                <w:sz w:val="20"/>
              </w:rPr>
              <w:t>
12. Телеметрияны және телекомандаларды қабылдау-тапсырудың штаттық процесін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"Ғарыш қызметі туралы" 2012 жылғы 6 қаңтардағы Қазақстан Республикасының Заңы.</w:t>
            </w:r>
          </w:p>
          <w:p>
            <w:pPr>
              <w:spacing w:after="20"/>
              <w:ind w:left="20"/>
              <w:jc w:val="both"/>
            </w:pPr>
            <w:r>
              <w:rPr>
                <w:rFonts w:ascii="Times New Roman"/>
                <w:b w:val="false"/>
                <w:i w:val="false"/>
                <w:color w:val="000000"/>
                <w:sz w:val="20"/>
              </w:rPr>
              <w:t>
2. "Ғарыш жүйелерінің ұлттық операторларын айқындау және "Ғарыш жүйелерінің ұлттық операторларын, сондай-ақ олардың міндеттері мен функцияларын айқындау туралы" Қазақстан Республикасы Үкіметінің 2012 жылғы 31 мамырдағы № 721 қаулысының күші жойылды деп тану туралы" Қазақстан Республикасы Үкіметінің 2016 жылғы 13 желтоқсандағы № 795 қаулысы.</w:t>
            </w:r>
          </w:p>
          <w:p>
            <w:pPr>
              <w:spacing w:after="20"/>
              <w:ind w:left="20"/>
              <w:jc w:val="both"/>
            </w:pPr>
            <w:r>
              <w:rPr>
                <w:rFonts w:ascii="Times New Roman"/>
                <w:b w:val="false"/>
                <w:i w:val="false"/>
                <w:color w:val="000000"/>
                <w:sz w:val="20"/>
              </w:rPr>
              <w:t>
3. "Жерді қашықтықтан зондтау ғарыш жүйесі ұлттық операторының ғарыш түсірілімдерін жоспарлау, Жерді ғарыштан қашықтықтан зондтау деректерін алу, өңдеу және тарату қағидаларын бекіту туралы" Қазақстан Республикасы Инвестициялар және даму министрінің 2016 жылғы 20 маусымдағы № 511 және Қазақстан Республикасы Қорғаныс министрінің 2016 жылғы 27 маусымдағы № 313 бірлескен бұйрығы (Нормативтік құқықтық актілерді мемлекеттік тіркеу тізілімінде № 14113 болып тіркелген).</w:t>
            </w:r>
          </w:p>
          <w:p>
            <w:pPr>
              <w:spacing w:after="20"/>
              <w:ind w:left="20"/>
              <w:jc w:val="both"/>
            </w:pPr>
            <w:r>
              <w:rPr>
                <w:rFonts w:ascii="Times New Roman"/>
                <w:b w:val="false"/>
                <w:i w:val="false"/>
                <w:color w:val="000000"/>
                <w:sz w:val="20"/>
              </w:rPr>
              <w:t>
4. "Қазақстан Республикасының аумағында ғарыш зымыран кешендерін құру және пайдалану (қолдану) қағидаларын бекіту туралы" Қазақстан Республикасы Инвестиция және даму министрінің м.а. 2015 жылғы 29 сәуірдегі № 523 бұйрығы (Нормативтік құқықтық актілерді мемлекеттік тіркеу тізілімінде № 12129 болып тіркелген).</w:t>
            </w:r>
          </w:p>
          <w:p>
            <w:pPr>
              <w:spacing w:after="20"/>
              <w:ind w:left="20"/>
              <w:jc w:val="both"/>
            </w:pPr>
            <w:r>
              <w:rPr>
                <w:rFonts w:ascii="Times New Roman"/>
                <w:b w:val="false"/>
                <w:i w:val="false"/>
                <w:color w:val="000000"/>
                <w:sz w:val="20"/>
              </w:rPr>
              <w:t>
5. "Қазақстан Республикасының аумағында, сондай-ақ ғарыш кеңістігінде ғарыш жүйелерін құру және пайдалану (қолдану) қағидаларын бекіту туралы" Қазақстан Республикасы Инвестициялар және даму министрінің м.а. 2015 жылғы 29 сәуірдегі № 525 бұйрығы (Нормативтік құқықтық актілерді мемлекеттік тіркеу тізілімінде № 12090 болып тіркелген).</w:t>
            </w:r>
          </w:p>
          <w:p>
            <w:pPr>
              <w:spacing w:after="20"/>
              <w:ind w:left="20"/>
              <w:jc w:val="both"/>
            </w:pPr>
            <w:r>
              <w:rPr>
                <w:rFonts w:ascii="Times New Roman"/>
                <w:b w:val="false"/>
                <w:i w:val="false"/>
                <w:color w:val="000000"/>
                <w:sz w:val="20"/>
              </w:rPr>
              <w:t>
6. Радиотехника, электроника және телекоммуникация, есептеу техникасы және бағдарламалық қамтылым, компьютерлік модельдеу саласындағы білім.</w:t>
            </w:r>
          </w:p>
          <w:p>
            <w:pPr>
              <w:spacing w:after="20"/>
              <w:ind w:left="20"/>
              <w:jc w:val="both"/>
            </w:pPr>
            <w:r>
              <w:rPr>
                <w:rFonts w:ascii="Times New Roman"/>
                <w:b w:val="false"/>
                <w:i w:val="false"/>
                <w:color w:val="000000"/>
                <w:sz w:val="20"/>
              </w:rPr>
              <w:t>
7. Жұмыс тақырыбы бойынша анықтамалық материалдар, жұмыстарды орындаудың негізгі әдістері, арнайы және анықтамалық әдебиеттерінде, жұмыс нұсқаулықтарында қолданылатын терминология, қызмет бағыты бойынша қолданыстағы салалық стандарттар және техникалық талаптар.</w:t>
            </w:r>
          </w:p>
          <w:p>
            <w:pPr>
              <w:spacing w:after="20"/>
              <w:ind w:left="20"/>
              <w:jc w:val="both"/>
            </w:pPr>
            <w:r>
              <w:rPr>
                <w:rFonts w:ascii="Times New Roman"/>
                <w:b w:val="false"/>
                <w:i w:val="false"/>
                <w:color w:val="000000"/>
                <w:sz w:val="20"/>
              </w:rPr>
              <w:t>
8. Еңбекті қорғау, өнеркәсіптік, өрт және экологиялық қауіпсіздік, электр қауіпсіздігінің негіздері.</w:t>
            </w:r>
          </w:p>
          <w:p>
            <w:pPr>
              <w:spacing w:after="20"/>
              <w:ind w:left="20"/>
              <w:jc w:val="both"/>
            </w:pPr>
            <w:r>
              <w:rPr>
                <w:rFonts w:ascii="Times New Roman"/>
                <w:b w:val="false"/>
                <w:i w:val="false"/>
                <w:color w:val="000000"/>
                <w:sz w:val="20"/>
              </w:rPr>
              <w:t>
9. Қабылдап-тапсыру құрылғыларының әрекет ету қағидалары.</w:t>
            </w:r>
          </w:p>
          <w:p>
            <w:pPr>
              <w:spacing w:after="20"/>
              <w:ind w:left="20"/>
              <w:jc w:val="both"/>
            </w:pPr>
            <w:r>
              <w:rPr>
                <w:rFonts w:ascii="Times New Roman"/>
                <w:b w:val="false"/>
                <w:i w:val="false"/>
                <w:color w:val="000000"/>
                <w:sz w:val="20"/>
              </w:rPr>
              <w:t>
10. Бағдарламалаудың негіздері.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w:t>
            </w:r>
          </w:p>
          <w:p>
            <w:pPr>
              <w:spacing w:after="20"/>
              <w:ind w:left="20"/>
              <w:jc w:val="both"/>
            </w:pPr>
            <w:r>
              <w:rPr>
                <w:rFonts w:ascii="Times New Roman"/>
                <w:b w:val="false"/>
                <w:i w:val="false"/>
                <w:color w:val="000000"/>
                <w:sz w:val="20"/>
              </w:rPr>
              <w:t>
Тәртіптілік.</w:t>
            </w:r>
          </w:p>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Оқуға, жаңа білім, біліктер және дағдылар алуға қабілеттілік.</w:t>
            </w:r>
          </w:p>
          <w:p>
            <w:pPr>
              <w:spacing w:after="20"/>
              <w:ind w:left="20"/>
              <w:jc w:val="both"/>
            </w:pPr>
            <w:r>
              <w:rPr>
                <w:rFonts w:ascii="Times New Roman"/>
                <w:b w:val="false"/>
                <w:i w:val="false"/>
                <w:color w:val="000000"/>
                <w:sz w:val="20"/>
              </w:rPr>
              <w:t>
Кәсіпорынның корпоративтік мәдениетіне ниеттілік.</w:t>
            </w:r>
          </w:p>
          <w:p>
            <w:pPr>
              <w:spacing w:after="20"/>
              <w:ind w:left="20"/>
              <w:jc w:val="both"/>
            </w:pPr>
            <w:r>
              <w:rPr>
                <w:rFonts w:ascii="Times New Roman"/>
                <w:b w:val="false"/>
                <w:i w:val="false"/>
                <w:color w:val="000000"/>
                <w:sz w:val="20"/>
              </w:rPr>
              <w:t>
Командада жұмыс істеу.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 II санат, I санат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 практикалық тәжірибе. Ортаданкейінгібілім, практикалықтәжірибе. Жоғарыбілім. Біліктілікті арттыру курстары (мүмкіндігінше).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Түсірілімнің жүзеге асырылуын бағалау арқылы ЖҚЗ ҒЖ ҒА түсірілімдер жоспарын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және дағдылары:</w:t>
            </w:r>
          </w:p>
          <w:p>
            <w:pPr>
              <w:spacing w:after="20"/>
              <w:ind w:left="20"/>
              <w:jc w:val="both"/>
            </w:pPr>
            <w:r>
              <w:rPr>
                <w:rFonts w:ascii="Times New Roman"/>
                <w:b w:val="false"/>
                <w:i w:val="false"/>
                <w:color w:val="000000"/>
                <w:sz w:val="20"/>
              </w:rPr>
              <w:t>
1. Қойылған кәсіптік міндеттемелерді шешу үшін қажетті ақпаратты өз бетінше іздеу.</w:t>
            </w:r>
          </w:p>
          <w:p>
            <w:pPr>
              <w:spacing w:after="20"/>
              <w:ind w:left="20"/>
              <w:jc w:val="both"/>
            </w:pPr>
            <w:r>
              <w:rPr>
                <w:rFonts w:ascii="Times New Roman"/>
                <w:b w:val="false"/>
                <w:i w:val="false"/>
                <w:color w:val="000000"/>
                <w:sz w:val="20"/>
              </w:rPr>
              <w:t>
2. Түсірілімнің мүмкіндігін бағалау дағдыларын меңгеру.</w:t>
            </w:r>
          </w:p>
          <w:p>
            <w:pPr>
              <w:spacing w:after="20"/>
              <w:ind w:left="20"/>
              <w:jc w:val="both"/>
            </w:pPr>
            <w:r>
              <w:rPr>
                <w:rFonts w:ascii="Times New Roman"/>
                <w:b w:val="false"/>
                <w:i w:val="false"/>
                <w:color w:val="000000"/>
                <w:sz w:val="20"/>
              </w:rPr>
              <w:t>
3. Қазіргі заманғы бағдарламалық құралдарды қолдану.</w:t>
            </w:r>
          </w:p>
          <w:p>
            <w:pPr>
              <w:spacing w:after="20"/>
              <w:ind w:left="20"/>
              <w:jc w:val="both"/>
            </w:pPr>
            <w:r>
              <w:rPr>
                <w:rFonts w:ascii="Times New Roman"/>
                <w:b w:val="false"/>
                <w:i w:val="false"/>
                <w:color w:val="000000"/>
                <w:sz w:val="20"/>
              </w:rPr>
              <w:t>
4. Ғарыш аппараттарының қашықтықтан зондтау жоспарларын құру дағдылары.</w:t>
            </w:r>
          </w:p>
          <w:p>
            <w:pPr>
              <w:spacing w:after="20"/>
              <w:ind w:left="20"/>
              <w:jc w:val="both"/>
            </w:pPr>
            <w:r>
              <w:rPr>
                <w:rFonts w:ascii="Times New Roman"/>
                <w:b w:val="false"/>
                <w:i w:val="false"/>
                <w:color w:val="000000"/>
                <w:sz w:val="20"/>
              </w:rPr>
              <w:t>
5. Талдау нәтижелері бойынша ұсыныстар әзірлеу.</w:t>
            </w:r>
          </w:p>
          <w:p>
            <w:pPr>
              <w:spacing w:after="20"/>
              <w:ind w:left="20"/>
              <w:jc w:val="both"/>
            </w:pPr>
            <w:r>
              <w:rPr>
                <w:rFonts w:ascii="Times New Roman"/>
                <w:b w:val="false"/>
                <w:i w:val="false"/>
                <w:color w:val="000000"/>
                <w:sz w:val="20"/>
              </w:rPr>
              <w:t>
6. Кәсіптік мақсаттағы мәтіндерді құру және редакциялау дағдылары.</w:t>
            </w:r>
          </w:p>
          <w:p>
            <w:pPr>
              <w:spacing w:after="20"/>
              <w:ind w:left="20"/>
              <w:jc w:val="both"/>
            </w:pPr>
            <w:r>
              <w:rPr>
                <w:rFonts w:ascii="Times New Roman"/>
                <w:b w:val="false"/>
                <w:i w:val="false"/>
                <w:color w:val="000000"/>
                <w:sz w:val="20"/>
              </w:rPr>
              <w:t>
7. ЖҚЗ ҒЖ ҒА деректерін талдау негізінде практикалық міндеттемелерді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ЖҚЗ ҒЖ ҒА-ның миссиясын жоспарлау, ғарыш аппараттарын басқару, радиотехника, электроника және телекоммуникация, есептеу техникасы және бағдарламалық қамтылым, математикалық және компьютерлік модельдеу саласындағы білімдер.</w:t>
            </w:r>
          </w:p>
          <w:p>
            <w:pPr>
              <w:spacing w:after="20"/>
              <w:ind w:left="20"/>
              <w:jc w:val="both"/>
            </w:pPr>
            <w:r>
              <w:rPr>
                <w:rFonts w:ascii="Times New Roman"/>
                <w:b w:val="false"/>
                <w:i w:val="false"/>
                <w:color w:val="000000"/>
                <w:sz w:val="20"/>
              </w:rPr>
              <w:t>
2. Жұмыс тақырыбы бойынша анықтамалық материалдар, жұмыстарды орындаудың негізгі әдістері, арнайы және анықтамалық әдебиеттерде, жұмыс нұсқаулықтарында қолданылатын терминология, қызмет бағыты бойынша қолданыстағы салалық стандарттар және техникалық талаптар.</w:t>
            </w:r>
          </w:p>
          <w:p>
            <w:pPr>
              <w:spacing w:after="20"/>
              <w:ind w:left="20"/>
              <w:jc w:val="both"/>
            </w:pPr>
            <w:r>
              <w:rPr>
                <w:rFonts w:ascii="Times New Roman"/>
                <w:b w:val="false"/>
                <w:i w:val="false"/>
                <w:color w:val="000000"/>
                <w:sz w:val="20"/>
              </w:rPr>
              <w:t>
3. Техникалық ағылшын тілін білу.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ЖҚЗ ҒЖ ҒА ұшуының динамикасын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және дағдылары:</w:t>
            </w:r>
          </w:p>
          <w:p>
            <w:pPr>
              <w:spacing w:after="20"/>
              <w:ind w:left="20"/>
              <w:jc w:val="both"/>
            </w:pPr>
            <w:r>
              <w:rPr>
                <w:rFonts w:ascii="Times New Roman"/>
                <w:b w:val="false"/>
                <w:i w:val="false"/>
                <w:color w:val="000000"/>
                <w:sz w:val="20"/>
              </w:rPr>
              <w:t>
1. Қойылған кәсіптік міндеттемелерді шешу үшін қажетті ақпаратты өз бетінше іздеу.</w:t>
            </w:r>
          </w:p>
          <w:p>
            <w:pPr>
              <w:spacing w:after="20"/>
              <w:ind w:left="20"/>
              <w:jc w:val="both"/>
            </w:pPr>
            <w:r>
              <w:rPr>
                <w:rFonts w:ascii="Times New Roman"/>
                <w:b w:val="false"/>
                <w:i w:val="false"/>
                <w:color w:val="000000"/>
                <w:sz w:val="20"/>
              </w:rPr>
              <w:t>
2. ЖҚЗ ҒЖ ҒА ұшу динамикасын талдау дағдылары.</w:t>
            </w:r>
          </w:p>
          <w:p>
            <w:pPr>
              <w:spacing w:after="20"/>
              <w:ind w:left="20"/>
              <w:jc w:val="both"/>
            </w:pPr>
            <w:r>
              <w:rPr>
                <w:rFonts w:ascii="Times New Roman"/>
                <w:b w:val="false"/>
                <w:i w:val="false"/>
                <w:color w:val="000000"/>
                <w:sz w:val="20"/>
              </w:rPr>
              <w:t>
3. Қазіргі заманғы бағдарламалық құралдарды қолдану.</w:t>
            </w:r>
          </w:p>
          <w:p>
            <w:pPr>
              <w:spacing w:after="20"/>
              <w:ind w:left="20"/>
              <w:jc w:val="both"/>
            </w:pPr>
            <w:r>
              <w:rPr>
                <w:rFonts w:ascii="Times New Roman"/>
                <w:b w:val="false"/>
                <w:i w:val="false"/>
                <w:color w:val="000000"/>
                <w:sz w:val="20"/>
              </w:rPr>
              <w:t>
4. Талдау нәтижелері бойынша ұсыныстар әзірлеу.</w:t>
            </w:r>
          </w:p>
          <w:p>
            <w:pPr>
              <w:spacing w:after="20"/>
              <w:ind w:left="20"/>
              <w:jc w:val="both"/>
            </w:pPr>
            <w:r>
              <w:rPr>
                <w:rFonts w:ascii="Times New Roman"/>
                <w:b w:val="false"/>
                <w:i w:val="false"/>
                <w:color w:val="000000"/>
                <w:sz w:val="20"/>
              </w:rPr>
              <w:t>
5. Кәсіптік мақсаттағы мәтіндерді құру және редакциялау дағдылары.</w:t>
            </w:r>
          </w:p>
          <w:p>
            <w:pPr>
              <w:spacing w:after="20"/>
              <w:ind w:left="20"/>
              <w:jc w:val="both"/>
            </w:pPr>
            <w:r>
              <w:rPr>
                <w:rFonts w:ascii="Times New Roman"/>
                <w:b w:val="false"/>
                <w:i w:val="false"/>
                <w:color w:val="000000"/>
                <w:sz w:val="20"/>
              </w:rPr>
              <w:t>
6. Технологиялық сипаттамасы бар тапсырмаларды ұйымдастыру және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ЖҚЗ ҒЖ ҒА басқару, ЖҚЗ ҒЖ ҒА ұшу динамикасын талдау саласындағы білімдер.</w:t>
            </w:r>
          </w:p>
          <w:p>
            <w:pPr>
              <w:spacing w:after="20"/>
              <w:ind w:left="20"/>
              <w:jc w:val="both"/>
            </w:pPr>
            <w:r>
              <w:rPr>
                <w:rFonts w:ascii="Times New Roman"/>
                <w:b w:val="false"/>
                <w:i w:val="false"/>
                <w:color w:val="000000"/>
                <w:sz w:val="20"/>
              </w:rPr>
              <w:t>
2. Жұмыс тақырыбы бойынша анықтамалық материалдар, жұмыстарды орындаудың негізгі әдістері, арнайы және анықтамалық әдебиеттерде, жұмыс нұсқаулықтарында қолданылатын терминология, қызмет бағыты бойынша қолданыстағы салалық стандарттар және техникалық талаптар.</w:t>
            </w:r>
          </w:p>
          <w:p>
            <w:pPr>
              <w:spacing w:after="20"/>
              <w:ind w:left="20"/>
              <w:jc w:val="both"/>
            </w:pPr>
            <w:r>
              <w:rPr>
                <w:rFonts w:ascii="Times New Roman"/>
                <w:b w:val="false"/>
                <w:i w:val="false"/>
                <w:color w:val="000000"/>
                <w:sz w:val="20"/>
              </w:rPr>
              <w:t>
3. Техникалық ағылшын тілін білу.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ЖҚЗ ҒЖ ҒА ұшуының штаттық тәртібін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және дағдылары:</w:t>
            </w:r>
          </w:p>
          <w:p>
            <w:pPr>
              <w:spacing w:after="20"/>
              <w:ind w:left="20"/>
              <w:jc w:val="both"/>
            </w:pPr>
            <w:r>
              <w:rPr>
                <w:rFonts w:ascii="Times New Roman"/>
                <w:b w:val="false"/>
                <w:i w:val="false"/>
                <w:color w:val="000000"/>
                <w:sz w:val="20"/>
              </w:rPr>
              <w:t>
1. Қойылған кәсіптік міндеттемелерді шешу үшін қажетті ақпаратты өз бетінше іздеу.</w:t>
            </w:r>
          </w:p>
          <w:p>
            <w:pPr>
              <w:spacing w:after="20"/>
              <w:ind w:left="20"/>
              <w:jc w:val="both"/>
            </w:pPr>
            <w:r>
              <w:rPr>
                <w:rFonts w:ascii="Times New Roman"/>
                <w:b w:val="false"/>
                <w:i w:val="false"/>
                <w:color w:val="000000"/>
                <w:sz w:val="20"/>
              </w:rPr>
              <w:t>
2. ЖҚЗ ҒЖ ҒА ұшуын басқару дағдыларын меңгеру.</w:t>
            </w:r>
          </w:p>
          <w:p>
            <w:pPr>
              <w:spacing w:after="20"/>
              <w:ind w:left="20"/>
              <w:jc w:val="both"/>
            </w:pPr>
            <w:r>
              <w:rPr>
                <w:rFonts w:ascii="Times New Roman"/>
                <w:b w:val="false"/>
                <w:i w:val="false"/>
                <w:color w:val="000000"/>
                <w:sz w:val="20"/>
              </w:rPr>
              <w:t>
3. Қазіргі заманғы бағдарламалық құралдарды қолдану.</w:t>
            </w:r>
          </w:p>
          <w:p>
            <w:pPr>
              <w:spacing w:after="20"/>
              <w:ind w:left="20"/>
              <w:jc w:val="both"/>
            </w:pPr>
            <w:r>
              <w:rPr>
                <w:rFonts w:ascii="Times New Roman"/>
                <w:b w:val="false"/>
                <w:i w:val="false"/>
                <w:color w:val="000000"/>
                <w:sz w:val="20"/>
              </w:rPr>
              <w:t>
4. Талдау нәтижелері бойынша ұсыныстар әзірлеу.</w:t>
            </w:r>
          </w:p>
          <w:p>
            <w:pPr>
              <w:spacing w:after="20"/>
              <w:ind w:left="20"/>
              <w:jc w:val="both"/>
            </w:pPr>
            <w:r>
              <w:rPr>
                <w:rFonts w:ascii="Times New Roman"/>
                <w:b w:val="false"/>
                <w:i w:val="false"/>
                <w:color w:val="000000"/>
                <w:sz w:val="20"/>
              </w:rPr>
              <w:t>
5. Кәсіптік мақсаттағы мәтіндерді құру және редакциялау дағдылары.</w:t>
            </w:r>
          </w:p>
          <w:p>
            <w:pPr>
              <w:spacing w:after="20"/>
              <w:ind w:left="20"/>
              <w:jc w:val="both"/>
            </w:pPr>
            <w:r>
              <w:rPr>
                <w:rFonts w:ascii="Times New Roman"/>
                <w:b w:val="false"/>
                <w:i w:val="false"/>
                <w:color w:val="000000"/>
                <w:sz w:val="20"/>
              </w:rPr>
              <w:t>
6. Технологиялық сипаттамасы бар тапсырмаларды ұйымдастыру және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ЖҚЗ ҒЖ ҒА басқару саласындағы білімдер, ЖҚЗ ҒЖ ҒА ұшу динамикасын талдау.</w:t>
            </w:r>
          </w:p>
          <w:p>
            <w:pPr>
              <w:spacing w:after="20"/>
              <w:ind w:left="20"/>
              <w:jc w:val="both"/>
            </w:pPr>
            <w:r>
              <w:rPr>
                <w:rFonts w:ascii="Times New Roman"/>
                <w:b w:val="false"/>
                <w:i w:val="false"/>
                <w:color w:val="000000"/>
                <w:sz w:val="20"/>
              </w:rPr>
              <w:t>
2. Жұмыс тақырыбы бойынша анықтамалық материалдар, жұмыстарды орындаудың негізгі әдістері, арнайы және анықтамалық әдебиеттерде, жұмыс нұсқаулықтарында қолданылатын терминология, қызмет бағыты бойынша қолданыстағы салалық стандарттар және техникалық талаптар.</w:t>
            </w:r>
          </w:p>
          <w:p>
            <w:pPr>
              <w:spacing w:after="20"/>
              <w:ind w:left="20"/>
              <w:jc w:val="both"/>
            </w:pPr>
            <w:r>
              <w:rPr>
                <w:rFonts w:ascii="Times New Roman"/>
                <w:b w:val="false"/>
                <w:i w:val="false"/>
                <w:color w:val="000000"/>
                <w:sz w:val="20"/>
              </w:rPr>
              <w:t>
3. Техникалық ағылшын тілін білу.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w:t>
            </w:r>
          </w:p>
          <w:p>
            <w:pPr>
              <w:spacing w:after="20"/>
              <w:ind w:left="20"/>
              <w:jc w:val="both"/>
            </w:pPr>
            <w:r>
              <w:rPr>
                <w:rFonts w:ascii="Times New Roman"/>
                <w:b w:val="false"/>
                <w:i w:val="false"/>
                <w:color w:val="000000"/>
                <w:sz w:val="20"/>
              </w:rPr>
              <w:t>
Тәртіптілік.</w:t>
            </w:r>
          </w:p>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Оқуға, жаңа білім, біліктер және дағдылар алуға қабілеттілік.</w:t>
            </w:r>
          </w:p>
          <w:p>
            <w:pPr>
              <w:spacing w:after="20"/>
              <w:ind w:left="20"/>
              <w:jc w:val="both"/>
            </w:pPr>
            <w:r>
              <w:rPr>
                <w:rFonts w:ascii="Times New Roman"/>
                <w:b w:val="false"/>
                <w:i w:val="false"/>
                <w:color w:val="000000"/>
                <w:sz w:val="20"/>
              </w:rPr>
              <w:t>
Кәсіпорынның корпоративтік мәдениетіне ниеттілік.</w:t>
            </w:r>
          </w:p>
          <w:p>
            <w:pPr>
              <w:spacing w:after="20"/>
              <w:ind w:left="20"/>
              <w:jc w:val="both"/>
            </w:pPr>
            <w:r>
              <w:rPr>
                <w:rFonts w:ascii="Times New Roman"/>
                <w:b w:val="false"/>
                <w:i w:val="false"/>
                <w:color w:val="000000"/>
                <w:sz w:val="20"/>
              </w:rPr>
              <w:t>
Өзін-өзі бақылау.</w:t>
            </w:r>
          </w:p>
          <w:p>
            <w:pPr>
              <w:spacing w:after="20"/>
              <w:ind w:left="20"/>
              <w:jc w:val="both"/>
            </w:pPr>
            <w:r>
              <w:rPr>
                <w:rFonts w:ascii="Times New Roman"/>
                <w:b w:val="false"/>
                <w:i w:val="false"/>
                <w:color w:val="000000"/>
                <w:sz w:val="20"/>
              </w:rPr>
              <w:t>
Өз жұмысын ұйымдастыра білу.</w:t>
            </w:r>
          </w:p>
          <w:p>
            <w:pPr>
              <w:spacing w:after="20"/>
              <w:ind w:left="20"/>
              <w:jc w:val="both"/>
            </w:pPr>
            <w:r>
              <w:rPr>
                <w:rFonts w:ascii="Times New Roman"/>
                <w:b w:val="false"/>
                <w:i w:val="false"/>
                <w:color w:val="000000"/>
                <w:sz w:val="20"/>
              </w:rPr>
              <w:t>
Ынталылық.</w:t>
            </w:r>
          </w:p>
          <w:p>
            <w:pPr>
              <w:spacing w:after="20"/>
              <w:ind w:left="20"/>
              <w:jc w:val="both"/>
            </w:pPr>
            <w:r>
              <w:rPr>
                <w:rFonts w:ascii="Times New Roman"/>
                <w:b w:val="false"/>
                <w:i w:val="false"/>
                <w:color w:val="000000"/>
                <w:sz w:val="20"/>
              </w:rPr>
              <w:t>
Командада жұмыс істеу.</w:t>
            </w:r>
          </w:p>
          <w:p>
            <w:pPr>
              <w:spacing w:after="20"/>
              <w:ind w:left="20"/>
              <w:jc w:val="both"/>
            </w:pPr>
            <w:r>
              <w:rPr>
                <w:rFonts w:ascii="Times New Roman"/>
                <w:b w:val="false"/>
                <w:i w:val="false"/>
                <w:color w:val="000000"/>
                <w:sz w:val="20"/>
              </w:rPr>
              <w:t>
Басқарушылық қабілеті.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бойынша жетекші инженер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бойынша жетекші инженер"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бойынша жетекші инженер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практикалық тәжірибе. Жоғары оқу орнынан кейінгі білім. Біліктілікті арттыру курстары.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w:t>
            </w:r>
          </w:p>
          <w:p>
            <w:pPr>
              <w:spacing w:after="20"/>
              <w:ind w:left="20"/>
              <w:jc w:val="both"/>
            </w:pPr>
            <w:r>
              <w:rPr>
                <w:rFonts w:ascii="Times New Roman"/>
                <w:b w:val="false"/>
                <w:i w:val="false"/>
                <w:color w:val="000000"/>
                <w:sz w:val="20"/>
              </w:rPr>
              <w:t>
ЖҚЗ ҒЖ ҒА басқару жөніндегі жұмыстарды ұйымдарстыру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және дағдылары:</w:t>
            </w:r>
          </w:p>
          <w:p>
            <w:pPr>
              <w:spacing w:after="20"/>
              <w:ind w:left="20"/>
              <w:jc w:val="both"/>
            </w:pPr>
            <w:r>
              <w:rPr>
                <w:rFonts w:ascii="Times New Roman"/>
                <w:b w:val="false"/>
                <w:i w:val="false"/>
                <w:color w:val="000000"/>
                <w:sz w:val="20"/>
              </w:rPr>
              <w:t>
1. Алынған деректерді түсіндіру.</w:t>
            </w:r>
          </w:p>
          <w:p>
            <w:pPr>
              <w:spacing w:after="20"/>
              <w:ind w:left="20"/>
              <w:jc w:val="both"/>
            </w:pPr>
            <w:r>
              <w:rPr>
                <w:rFonts w:ascii="Times New Roman"/>
                <w:b w:val="false"/>
                <w:i w:val="false"/>
                <w:color w:val="000000"/>
                <w:sz w:val="20"/>
              </w:rPr>
              <w:t>
2. Қойылған мақсаттарға сәйкес деректерді талдау әдістемесін таңдау, қорытынды мен тұжырымдарды жасау.</w:t>
            </w:r>
          </w:p>
          <w:p>
            <w:pPr>
              <w:spacing w:after="20"/>
              <w:ind w:left="20"/>
              <w:jc w:val="both"/>
            </w:pPr>
            <w:r>
              <w:rPr>
                <w:rFonts w:ascii="Times New Roman"/>
                <w:b w:val="false"/>
                <w:i w:val="false"/>
                <w:color w:val="000000"/>
                <w:sz w:val="20"/>
              </w:rPr>
              <w:t>
3. Алынған деректерді жиынтықтау.</w:t>
            </w:r>
          </w:p>
          <w:p>
            <w:pPr>
              <w:spacing w:after="20"/>
              <w:ind w:left="20"/>
              <w:jc w:val="both"/>
            </w:pPr>
            <w:r>
              <w:rPr>
                <w:rFonts w:ascii="Times New Roman"/>
                <w:b w:val="false"/>
                <w:i w:val="false"/>
                <w:color w:val="000000"/>
                <w:sz w:val="20"/>
              </w:rPr>
              <w:t>
4. ЖҚЗ ҒЖ ҒА басқару процесін жетілдіру жөніндегі ұсыныстарды дайындау.</w:t>
            </w:r>
          </w:p>
          <w:p>
            <w:pPr>
              <w:spacing w:after="20"/>
              <w:ind w:left="20"/>
              <w:jc w:val="both"/>
            </w:pPr>
            <w:r>
              <w:rPr>
                <w:rFonts w:ascii="Times New Roman"/>
                <w:b w:val="false"/>
                <w:i w:val="false"/>
                <w:color w:val="000000"/>
                <w:sz w:val="20"/>
              </w:rPr>
              <w:t>
5. Анықтамалық материалдарды қолдану.</w:t>
            </w:r>
          </w:p>
          <w:p>
            <w:pPr>
              <w:spacing w:after="20"/>
              <w:ind w:left="20"/>
              <w:jc w:val="both"/>
            </w:pPr>
            <w:r>
              <w:rPr>
                <w:rFonts w:ascii="Times New Roman"/>
                <w:b w:val="false"/>
                <w:i w:val="false"/>
                <w:color w:val="000000"/>
                <w:sz w:val="20"/>
              </w:rPr>
              <w:t>
6. Кәсіптік мақсаттағы мәтіндерді құру және редакциялау дағдылары.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ЖҚЗ ҒЖ ҒА-ның миссиясын жоспарлау, ЖҚЗ ҒЖ ҒА басқару, ЖҚЗ ҒЖ ҒА ұшу динамикасын талдау саласындағы білімдер.</w:t>
            </w:r>
          </w:p>
          <w:p>
            <w:pPr>
              <w:spacing w:after="20"/>
              <w:ind w:left="20"/>
              <w:jc w:val="both"/>
            </w:pPr>
            <w:r>
              <w:rPr>
                <w:rFonts w:ascii="Times New Roman"/>
                <w:b w:val="false"/>
                <w:i w:val="false"/>
                <w:color w:val="000000"/>
                <w:sz w:val="20"/>
              </w:rPr>
              <w:t>
2. Жаратылыстану ғылымы және математикалық цикл пәндерін білу.</w:t>
            </w:r>
          </w:p>
          <w:p>
            <w:pPr>
              <w:spacing w:after="20"/>
              <w:ind w:left="20"/>
              <w:jc w:val="both"/>
            </w:pPr>
            <w:r>
              <w:rPr>
                <w:rFonts w:ascii="Times New Roman"/>
                <w:b w:val="false"/>
                <w:i w:val="false"/>
                <w:color w:val="000000"/>
                <w:sz w:val="20"/>
              </w:rPr>
              <w:t>
3. Жерді қашықтықтан зондтауда қолданылатын физикалық қағидаттар.</w:t>
            </w:r>
          </w:p>
          <w:p>
            <w:pPr>
              <w:spacing w:after="20"/>
              <w:ind w:left="20"/>
              <w:jc w:val="both"/>
            </w:pPr>
            <w:r>
              <w:rPr>
                <w:rFonts w:ascii="Times New Roman"/>
                <w:b w:val="false"/>
                <w:i w:val="false"/>
                <w:color w:val="000000"/>
                <w:sz w:val="20"/>
              </w:rPr>
              <w:t>
4. ЖҚЗ ҒЖ ҒА басқару үшін бағдарламалық қамтылымның мәндері және параметрлері.</w:t>
            </w:r>
          </w:p>
          <w:p>
            <w:pPr>
              <w:spacing w:after="20"/>
              <w:ind w:left="20"/>
              <w:jc w:val="both"/>
            </w:pPr>
            <w:r>
              <w:rPr>
                <w:rFonts w:ascii="Times New Roman"/>
                <w:b w:val="false"/>
                <w:i w:val="false"/>
                <w:color w:val="000000"/>
                <w:sz w:val="20"/>
              </w:rPr>
              <w:t>
5. Ақпаратты талдау әдістемелері.</w:t>
            </w:r>
          </w:p>
          <w:p>
            <w:pPr>
              <w:spacing w:after="20"/>
              <w:ind w:left="20"/>
              <w:jc w:val="both"/>
            </w:pPr>
            <w:r>
              <w:rPr>
                <w:rFonts w:ascii="Times New Roman"/>
                <w:b w:val="false"/>
                <w:i w:val="false"/>
                <w:color w:val="000000"/>
                <w:sz w:val="20"/>
              </w:rPr>
              <w:t>
6. Техникалық ағылшын тілін білу.</w:t>
            </w:r>
          </w:p>
          <w:p>
            <w:pPr>
              <w:spacing w:after="20"/>
              <w:ind w:left="20"/>
              <w:jc w:val="both"/>
            </w:pPr>
            <w:r>
              <w:rPr>
                <w:rFonts w:ascii="Times New Roman"/>
                <w:b w:val="false"/>
                <w:i w:val="false"/>
                <w:color w:val="000000"/>
                <w:sz w:val="20"/>
              </w:rPr>
              <w:t>
7. Сапа менеджменті жүйесінің негіздері.</w:t>
            </w:r>
          </w:p>
          <w:p>
            <w:pPr>
              <w:spacing w:after="20"/>
              <w:ind w:left="20"/>
              <w:jc w:val="both"/>
            </w:pPr>
            <w:r>
              <w:rPr>
                <w:rFonts w:ascii="Times New Roman"/>
                <w:b w:val="false"/>
                <w:i w:val="false"/>
                <w:color w:val="000000"/>
                <w:sz w:val="20"/>
              </w:rPr>
              <w:t>
8. Нормативтік құжаттар, мемлекетаралық, ұлттық, салалық стандарттар және ұйымның стандарттары.</w:t>
            </w:r>
          </w:p>
          <w:p>
            <w:pPr>
              <w:spacing w:after="20"/>
              <w:ind w:left="20"/>
              <w:jc w:val="both"/>
            </w:pPr>
            <w:r>
              <w:rPr>
                <w:rFonts w:ascii="Times New Roman"/>
                <w:b w:val="false"/>
                <w:i w:val="false"/>
                <w:color w:val="000000"/>
                <w:sz w:val="20"/>
              </w:rPr>
              <w:t>
9. Еңбекті қорғау, өнеркәсіптік, өрт және экологиялық қауіпсіздік, электр қауіпсіздігінің негіздері.</w:t>
            </w:r>
          </w:p>
          <w:p>
            <w:pPr>
              <w:spacing w:after="20"/>
              <w:ind w:left="20"/>
              <w:jc w:val="both"/>
            </w:pPr>
            <w:r>
              <w:rPr>
                <w:rFonts w:ascii="Times New Roman"/>
                <w:b w:val="false"/>
                <w:i w:val="false"/>
                <w:color w:val="000000"/>
                <w:sz w:val="20"/>
              </w:rPr>
              <w:t>
10. Психология негіздері.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Тәртіптілік.</w:t>
            </w:r>
          </w:p>
          <w:p>
            <w:pPr>
              <w:spacing w:after="20"/>
              <w:ind w:left="20"/>
              <w:jc w:val="both"/>
            </w:pPr>
            <w:r>
              <w:rPr>
                <w:rFonts w:ascii="Times New Roman"/>
                <w:b w:val="false"/>
                <w:i w:val="false"/>
                <w:color w:val="000000"/>
                <w:sz w:val="20"/>
              </w:rPr>
              <w:t>
Өзін-өзі бақылау.</w:t>
            </w:r>
          </w:p>
          <w:p>
            <w:pPr>
              <w:spacing w:after="20"/>
              <w:ind w:left="20"/>
              <w:jc w:val="both"/>
            </w:pPr>
            <w:r>
              <w:rPr>
                <w:rFonts w:ascii="Times New Roman"/>
                <w:b w:val="false"/>
                <w:i w:val="false"/>
                <w:color w:val="000000"/>
                <w:sz w:val="20"/>
              </w:rPr>
              <w:t>
Өз жұмысын ұйымдастыра білу.</w:t>
            </w:r>
          </w:p>
          <w:p>
            <w:pPr>
              <w:spacing w:after="20"/>
              <w:ind w:left="20"/>
              <w:jc w:val="both"/>
            </w:pPr>
            <w:r>
              <w:rPr>
                <w:rFonts w:ascii="Times New Roman"/>
                <w:b w:val="false"/>
                <w:i w:val="false"/>
                <w:color w:val="000000"/>
                <w:sz w:val="20"/>
              </w:rPr>
              <w:t>
Өз бетінше оқу.</w:t>
            </w:r>
          </w:p>
          <w:p>
            <w:pPr>
              <w:spacing w:after="20"/>
              <w:ind w:left="20"/>
              <w:jc w:val="both"/>
            </w:pPr>
            <w:r>
              <w:rPr>
                <w:rFonts w:ascii="Times New Roman"/>
                <w:b w:val="false"/>
                <w:i w:val="false"/>
                <w:color w:val="000000"/>
                <w:sz w:val="20"/>
              </w:rPr>
              <w:t>
Орындаушылық, талдамалық қабілеттілік.</w:t>
            </w:r>
          </w:p>
          <w:p>
            <w:pPr>
              <w:spacing w:after="20"/>
              <w:ind w:left="20"/>
              <w:jc w:val="both"/>
            </w:pPr>
            <w:r>
              <w:rPr>
                <w:rFonts w:ascii="Times New Roman"/>
                <w:b w:val="false"/>
                <w:i w:val="false"/>
                <w:color w:val="000000"/>
                <w:sz w:val="20"/>
              </w:rPr>
              <w:t>
Ынталылық.</w:t>
            </w:r>
          </w:p>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Басқару қабілеттілігі.</w:t>
            </w:r>
          </w:p>
          <w:p>
            <w:pPr>
              <w:spacing w:after="20"/>
              <w:ind w:left="20"/>
              <w:jc w:val="both"/>
            </w:pPr>
            <w:r>
              <w:rPr>
                <w:rFonts w:ascii="Times New Roman"/>
                <w:b w:val="false"/>
                <w:i w:val="false"/>
                <w:color w:val="000000"/>
                <w:sz w:val="20"/>
              </w:rPr>
              <w:t>
Кәсіпорынның корпоративтік мәдениетіне ниеттілік.</w:t>
            </w:r>
          </w:p>
          <w:p>
            <w:pPr>
              <w:spacing w:after="20"/>
              <w:ind w:left="20"/>
              <w:jc w:val="both"/>
            </w:pPr>
            <w:r>
              <w:rPr>
                <w:rFonts w:ascii="Times New Roman"/>
                <w:b w:val="false"/>
                <w:i w:val="false"/>
                <w:color w:val="000000"/>
                <w:sz w:val="20"/>
              </w:rPr>
              <w:t>
Командада жұмыс істеу.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практикалық тәжірибе. Жоғары оқу орнынан кейінгі білім, практикалық тәжірибе. Біліктілікті арттыру курстары.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w:t>
            </w:r>
          </w:p>
          <w:p>
            <w:pPr>
              <w:spacing w:after="20"/>
              <w:ind w:left="20"/>
              <w:jc w:val="both"/>
            </w:pPr>
            <w:r>
              <w:rPr>
                <w:rFonts w:ascii="Times New Roman"/>
                <w:b w:val="false"/>
                <w:i w:val="false"/>
                <w:color w:val="000000"/>
                <w:sz w:val="20"/>
              </w:rPr>
              <w:t>
ЖҚЗ ҒЖ ҒА тіршілік етуін талдау және болжамдау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және дағдылары:</w:t>
            </w:r>
          </w:p>
          <w:p>
            <w:pPr>
              <w:spacing w:after="20"/>
              <w:ind w:left="20"/>
              <w:jc w:val="both"/>
            </w:pPr>
            <w:r>
              <w:rPr>
                <w:rFonts w:ascii="Times New Roman"/>
                <w:b w:val="false"/>
                <w:i w:val="false"/>
                <w:color w:val="000000"/>
                <w:sz w:val="20"/>
              </w:rPr>
              <w:t>
1. Жұмысын тиімді ұйымдастыра білу, қызмет нәтижелерін өздігінен бағалау, жұмыс тобының мақсатын қалыптастыру, қойылған міндеттемелерді бөлу мен орындауды үйлестіру, қызметкерлерге тәжірибе беру және көмек көрсету, алған ақпаратты талдау, ондағы бастыларын бөлу, оның негізінде жаңа білім жасау.</w:t>
            </w:r>
          </w:p>
          <w:p>
            <w:pPr>
              <w:spacing w:after="20"/>
              <w:ind w:left="20"/>
              <w:jc w:val="both"/>
            </w:pPr>
            <w:r>
              <w:rPr>
                <w:rFonts w:ascii="Times New Roman"/>
                <w:b w:val="false"/>
                <w:i w:val="false"/>
                <w:color w:val="000000"/>
                <w:sz w:val="20"/>
              </w:rPr>
              <w:t>
2. Жаңа білім алудың әдістемесін және арнайы құралдарын пайдалана отырып, өзі немесе топ құрамында ғылыми ізденіс жүргізу.</w:t>
            </w:r>
          </w:p>
          <w:p>
            <w:pPr>
              <w:spacing w:after="20"/>
              <w:ind w:left="20"/>
              <w:jc w:val="both"/>
            </w:pPr>
            <w:r>
              <w:rPr>
                <w:rFonts w:ascii="Times New Roman"/>
                <w:b w:val="false"/>
                <w:i w:val="false"/>
                <w:color w:val="000000"/>
                <w:sz w:val="20"/>
              </w:rPr>
              <w:t>
3. Анықтамалық материалдарды қолдану.</w:t>
            </w:r>
          </w:p>
          <w:p>
            <w:pPr>
              <w:spacing w:after="20"/>
              <w:ind w:left="20"/>
              <w:jc w:val="both"/>
            </w:pPr>
            <w:r>
              <w:rPr>
                <w:rFonts w:ascii="Times New Roman"/>
                <w:b w:val="false"/>
                <w:i w:val="false"/>
                <w:color w:val="000000"/>
                <w:sz w:val="20"/>
              </w:rPr>
              <w:t>
4. Жекелеген бағыттар бойынша қызметті үйлестіру, өздігінен жұмыс істеу, құрылымдық шешім қалыптастыру, әртүрлі дереккөздерінен ақпаратты алу мен өңдеу, ақпараттық-коммуникациялық кеңістікте жұмыс істеу.</w:t>
            </w:r>
          </w:p>
          <w:p>
            <w:pPr>
              <w:spacing w:after="20"/>
              <w:ind w:left="20"/>
              <w:jc w:val="both"/>
            </w:pPr>
            <w:r>
              <w:rPr>
                <w:rFonts w:ascii="Times New Roman"/>
                <w:b w:val="false"/>
                <w:i w:val="false"/>
                <w:color w:val="000000"/>
                <w:sz w:val="20"/>
              </w:rPr>
              <w:t>
5. Компьютерлік модельдеуді, жалпы және арнайы бағдарламалық құралдарды пайдалану арқылы есептеуді жүзеге асыру.</w:t>
            </w:r>
          </w:p>
          <w:p>
            <w:pPr>
              <w:spacing w:after="20"/>
              <w:ind w:left="20"/>
              <w:jc w:val="both"/>
            </w:pPr>
            <w:r>
              <w:rPr>
                <w:rFonts w:ascii="Times New Roman"/>
                <w:b w:val="false"/>
                <w:i w:val="false"/>
                <w:color w:val="000000"/>
                <w:sz w:val="20"/>
              </w:rPr>
              <w:t>
6. Жұмыс жоспарын әзірлеу, ЖҚЗ ҒЖ ҒА пайдаланудың озық тәжірибесін қолдану.</w:t>
            </w:r>
          </w:p>
          <w:p>
            <w:pPr>
              <w:spacing w:after="20"/>
              <w:ind w:left="20"/>
              <w:jc w:val="both"/>
            </w:pPr>
            <w:r>
              <w:rPr>
                <w:rFonts w:ascii="Times New Roman"/>
                <w:b w:val="false"/>
                <w:i w:val="false"/>
                <w:color w:val="000000"/>
                <w:sz w:val="20"/>
              </w:rPr>
              <w:t>
7. Тәуекелді талдау, жұмыстарды техникалық тапсырмаға, нормативтік-техникалық құжаттамаға сәйкес жүргізу.</w:t>
            </w:r>
          </w:p>
          <w:p>
            <w:pPr>
              <w:spacing w:after="20"/>
              <w:ind w:left="20"/>
              <w:jc w:val="both"/>
            </w:pPr>
            <w:r>
              <w:rPr>
                <w:rFonts w:ascii="Times New Roman"/>
                <w:b w:val="false"/>
                <w:i w:val="false"/>
                <w:color w:val="000000"/>
                <w:sz w:val="20"/>
              </w:rPr>
              <w:t>
8. Материалдарды дайындау, жариялауға ғылыми мақалаларды дайындау және техникалық есептемелерді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ЖҚЗ ҒЖ ҒА-ның миссиясын жоспарлау, ЖҚЗ ҒЖ ҒА басқару, ЖҚЗ ҒЖ ҒА ұшу динамикасын талдау саласындағы білімдер.</w:t>
            </w:r>
          </w:p>
          <w:p>
            <w:pPr>
              <w:spacing w:after="20"/>
              <w:ind w:left="20"/>
              <w:jc w:val="both"/>
            </w:pPr>
            <w:r>
              <w:rPr>
                <w:rFonts w:ascii="Times New Roman"/>
                <w:b w:val="false"/>
                <w:i w:val="false"/>
                <w:color w:val="000000"/>
                <w:sz w:val="20"/>
              </w:rPr>
              <w:t>
2. Жаратылыстану ғылымы және математикалық цикл пәндерін білу.</w:t>
            </w:r>
          </w:p>
          <w:p>
            <w:pPr>
              <w:spacing w:after="20"/>
              <w:ind w:left="20"/>
              <w:jc w:val="both"/>
            </w:pPr>
            <w:r>
              <w:rPr>
                <w:rFonts w:ascii="Times New Roman"/>
                <w:b w:val="false"/>
                <w:i w:val="false"/>
                <w:color w:val="000000"/>
                <w:sz w:val="20"/>
              </w:rPr>
              <w:t>
3. Жерді қашықтықтан зондтауда қолданылатын физикалық қағидаттар.</w:t>
            </w:r>
          </w:p>
          <w:p>
            <w:pPr>
              <w:spacing w:after="20"/>
              <w:ind w:left="20"/>
              <w:jc w:val="both"/>
            </w:pPr>
            <w:r>
              <w:rPr>
                <w:rFonts w:ascii="Times New Roman"/>
                <w:b w:val="false"/>
                <w:i w:val="false"/>
                <w:color w:val="000000"/>
                <w:sz w:val="20"/>
              </w:rPr>
              <w:t>
4. Іскерлік әкімшілік ету, жобаларды басқару салаларындағы білімдер.</w:t>
            </w:r>
          </w:p>
          <w:p>
            <w:pPr>
              <w:spacing w:after="20"/>
              <w:ind w:left="20"/>
              <w:jc w:val="both"/>
            </w:pPr>
            <w:r>
              <w:rPr>
                <w:rFonts w:ascii="Times New Roman"/>
                <w:b w:val="false"/>
                <w:i w:val="false"/>
                <w:color w:val="000000"/>
                <w:sz w:val="20"/>
              </w:rPr>
              <w:t>
5. Ақпаратты талдау әдістемелері.</w:t>
            </w:r>
          </w:p>
          <w:p>
            <w:pPr>
              <w:spacing w:after="20"/>
              <w:ind w:left="20"/>
              <w:jc w:val="both"/>
            </w:pPr>
            <w:r>
              <w:rPr>
                <w:rFonts w:ascii="Times New Roman"/>
                <w:b w:val="false"/>
                <w:i w:val="false"/>
                <w:color w:val="000000"/>
                <w:sz w:val="20"/>
              </w:rPr>
              <w:t>
6. Техникалық ағылшын тілін білу.</w:t>
            </w:r>
          </w:p>
          <w:p>
            <w:pPr>
              <w:spacing w:after="20"/>
              <w:ind w:left="20"/>
              <w:jc w:val="both"/>
            </w:pPr>
            <w:r>
              <w:rPr>
                <w:rFonts w:ascii="Times New Roman"/>
                <w:b w:val="false"/>
                <w:i w:val="false"/>
                <w:color w:val="000000"/>
                <w:sz w:val="20"/>
              </w:rPr>
              <w:t>
7. Сапа менеджменті жүйесінің негіздері.</w:t>
            </w:r>
          </w:p>
          <w:p>
            <w:pPr>
              <w:spacing w:after="20"/>
              <w:ind w:left="20"/>
              <w:jc w:val="both"/>
            </w:pPr>
            <w:r>
              <w:rPr>
                <w:rFonts w:ascii="Times New Roman"/>
                <w:b w:val="false"/>
                <w:i w:val="false"/>
                <w:color w:val="000000"/>
                <w:sz w:val="20"/>
              </w:rPr>
              <w:t>
8. Нормативтік құжаттар, мемлекетаралық, ұлттық, салалық стандарттар және ұйымның стандарттары.</w:t>
            </w:r>
          </w:p>
          <w:p>
            <w:pPr>
              <w:spacing w:after="20"/>
              <w:ind w:left="20"/>
              <w:jc w:val="both"/>
            </w:pPr>
            <w:r>
              <w:rPr>
                <w:rFonts w:ascii="Times New Roman"/>
                <w:b w:val="false"/>
                <w:i w:val="false"/>
                <w:color w:val="000000"/>
                <w:sz w:val="20"/>
              </w:rPr>
              <w:t>
9. Еңбекті ғылыми ұйымдастыру.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жұмысты қалыптастыру.</w:t>
            </w:r>
          </w:p>
          <w:p>
            <w:pPr>
              <w:spacing w:after="20"/>
              <w:ind w:left="20"/>
              <w:jc w:val="both"/>
            </w:pPr>
            <w:r>
              <w:rPr>
                <w:rFonts w:ascii="Times New Roman"/>
                <w:b w:val="false"/>
                <w:i w:val="false"/>
                <w:color w:val="000000"/>
                <w:sz w:val="20"/>
              </w:rPr>
              <w:t>
Өз бетінше оқу.</w:t>
            </w:r>
          </w:p>
          <w:p>
            <w:pPr>
              <w:spacing w:after="20"/>
              <w:ind w:left="20"/>
              <w:jc w:val="both"/>
            </w:pPr>
            <w:r>
              <w:rPr>
                <w:rFonts w:ascii="Times New Roman"/>
                <w:b w:val="false"/>
                <w:i w:val="false"/>
                <w:color w:val="000000"/>
                <w:sz w:val="20"/>
              </w:rPr>
              <w:t>
Өзін-өзі бақылау.</w:t>
            </w:r>
          </w:p>
          <w:p>
            <w:pPr>
              <w:spacing w:after="20"/>
              <w:ind w:left="20"/>
              <w:jc w:val="both"/>
            </w:pPr>
            <w:r>
              <w:rPr>
                <w:rFonts w:ascii="Times New Roman"/>
                <w:b w:val="false"/>
                <w:i w:val="false"/>
                <w:color w:val="000000"/>
                <w:sz w:val="20"/>
              </w:rPr>
              <w:t>
Шапшаңдық.</w:t>
            </w:r>
          </w:p>
          <w:p>
            <w:pPr>
              <w:spacing w:after="20"/>
              <w:ind w:left="20"/>
              <w:jc w:val="both"/>
            </w:pPr>
            <w:r>
              <w:rPr>
                <w:rFonts w:ascii="Times New Roman"/>
                <w:b w:val="false"/>
                <w:i w:val="false"/>
                <w:color w:val="000000"/>
                <w:sz w:val="20"/>
              </w:rPr>
              <w:t>
Орындаушылық, талдамалық қабілеттілік.</w:t>
            </w:r>
          </w:p>
          <w:p>
            <w:pPr>
              <w:spacing w:after="20"/>
              <w:ind w:left="20"/>
              <w:jc w:val="both"/>
            </w:pPr>
            <w:r>
              <w:rPr>
                <w:rFonts w:ascii="Times New Roman"/>
                <w:b w:val="false"/>
                <w:i w:val="false"/>
                <w:color w:val="000000"/>
                <w:sz w:val="20"/>
              </w:rPr>
              <w:t>
Ынталылық.</w:t>
            </w:r>
          </w:p>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Жүйелік ойлау.</w:t>
            </w:r>
          </w:p>
          <w:p>
            <w:pPr>
              <w:spacing w:after="20"/>
              <w:ind w:left="20"/>
              <w:jc w:val="both"/>
            </w:pPr>
            <w:r>
              <w:rPr>
                <w:rFonts w:ascii="Times New Roman"/>
                <w:b w:val="false"/>
                <w:i w:val="false"/>
                <w:color w:val="000000"/>
                <w:sz w:val="20"/>
              </w:rPr>
              <w:t>
Басқару қабілеттілігі.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конструктор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конструктор"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конструктор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практикалық тәжірибе. Жоғары оқу орнынан кейінгі білім, практикалық тәжірибе. Біліктілікті арттыру курстары.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w:t>
            </w:r>
          </w:p>
          <w:p>
            <w:pPr>
              <w:spacing w:after="20"/>
              <w:ind w:left="20"/>
              <w:jc w:val="both"/>
            </w:pPr>
            <w:r>
              <w:rPr>
                <w:rFonts w:ascii="Times New Roman"/>
                <w:b w:val="false"/>
                <w:i w:val="false"/>
                <w:color w:val="000000"/>
                <w:sz w:val="20"/>
              </w:rPr>
              <w:t>
ЖҚЗ ҒЖ ҒА басқаратын кәсіпорын жұмысын талдау және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және дағдылары:</w:t>
            </w:r>
          </w:p>
          <w:p>
            <w:pPr>
              <w:spacing w:after="20"/>
              <w:ind w:left="20"/>
              <w:jc w:val="both"/>
            </w:pPr>
            <w:r>
              <w:rPr>
                <w:rFonts w:ascii="Times New Roman"/>
                <w:b w:val="false"/>
                <w:i w:val="false"/>
                <w:color w:val="000000"/>
                <w:sz w:val="20"/>
              </w:rPr>
              <w:t>
1. Кәсіпорынның даму стратегиясын анықтау, күрделі өндірістік ғылыми процестерді басқару.</w:t>
            </w:r>
          </w:p>
          <w:p>
            <w:pPr>
              <w:spacing w:after="20"/>
              <w:ind w:left="20"/>
              <w:jc w:val="both"/>
            </w:pPr>
            <w:r>
              <w:rPr>
                <w:rFonts w:ascii="Times New Roman"/>
                <w:b w:val="false"/>
                <w:i w:val="false"/>
                <w:color w:val="000000"/>
                <w:sz w:val="20"/>
              </w:rPr>
              <w:t>
2. Бір-бірімен байланысатын кәсіпорындармен және кооперация кәсіпорындарымен және саланың басқа ұйымдарымен өзара әрекет ету.</w:t>
            </w:r>
          </w:p>
          <w:p>
            <w:pPr>
              <w:spacing w:after="20"/>
              <w:ind w:left="20"/>
              <w:jc w:val="both"/>
            </w:pPr>
            <w:r>
              <w:rPr>
                <w:rFonts w:ascii="Times New Roman"/>
                <w:b w:val="false"/>
                <w:i w:val="false"/>
                <w:color w:val="000000"/>
                <w:sz w:val="20"/>
              </w:rPr>
              <w:t>
3. Жұмысын тиімді ұйымдастыра білу, қызмет нәтижелерін өздігінен бағалау, жұмыс тобының мақсатын қалыптастыру, қойылған міндеттемелерді бөлу мен орындауды үйлестіру, қызметкерлерге тәжірибе беру және көмек көрсету, алған ақпаратты талдау, ондағы бастыларын бөлу, оның негізінде жаңа білім жасау.</w:t>
            </w:r>
          </w:p>
          <w:p>
            <w:pPr>
              <w:spacing w:after="20"/>
              <w:ind w:left="20"/>
              <w:jc w:val="both"/>
            </w:pPr>
            <w:r>
              <w:rPr>
                <w:rFonts w:ascii="Times New Roman"/>
                <w:b w:val="false"/>
                <w:i w:val="false"/>
                <w:color w:val="000000"/>
                <w:sz w:val="20"/>
              </w:rPr>
              <w:t>
4. Жаңа білім алудың әдістемесін және арнайы құралдарын пайдалана отырып, өзі немесе топ құрамында ғылыми ізденіс жүргізу.</w:t>
            </w:r>
          </w:p>
          <w:p>
            <w:pPr>
              <w:spacing w:after="20"/>
              <w:ind w:left="20"/>
              <w:jc w:val="both"/>
            </w:pPr>
            <w:r>
              <w:rPr>
                <w:rFonts w:ascii="Times New Roman"/>
                <w:b w:val="false"/>
                <w:i w:val="false"/>
                <w:color w:val="000000"/>
                <w:sz w:val="20"/>
              </w:rPr>
              <w:t>
5. Ақпараттық материалдарды пайдалану.</w:t>
            </w:r>
          </w:p>
          <w:p>
            <w:pPr>
              <w:spacing w:after="20"/>
              <w:ind w:left="20"/>
              <w:jc w:val="both"/>
            </w:pPr>
            <w:r>
              <w:rPr>
                <w:rFonts w:ascii="Times New Roman"/>
                <w:b w:val="false"/>
                <w:i w:val="false"/>
                <w:color w:val="000000"/>
                <w:sz w:val="20"/>
              </w:rPr>
              <w:t>
6. Жекелеген бағыттар бойынша қызметті үйлестіру, өздігінен жұмыс істеу, құрылымдық шешім қалыптастыру, әртүрлі дереккөздерден ақпарат алу және өңдеу, ақпараттық-коммуникациялық кеңістікте жұмыс істеу.</w:t>
            </w:r>
          </w:p>
          <w:p>
            <w:pPr>
              <w:spacing w:after="20"/>
              <w:ind w:left="20"/>
              <w:jc w:val="both"/>
            </w:pPr>
            <w:r>
              <w:rPr>
                <w:rFonts w:ascii="Times New Roman"/>
                <w:b w:val="false"/>
                <w:i w:val="false"/>
                <w:color w:val="000000"/>
                <w:sz w:val="20"/>
              </w:rPr>
              <w:t>
7. Компьютерлік модельдеуді, жалпы және арнайы бағдарламалық құралдарды пайдалану арқылы есептеуді жүзеге асыру.</w:t>
            </w:r>
          </w:p>
          <w:p>
            <w:pPr>
              <w:spacing w:after="20"/>
              <w:ind w:left="20"/>
              <w:jc w:val="both"/>
            </w:pPr>
            <w:r>
              <w:rPr>
                <w:rFonts w:ascii="Times New Roman"/>
                <w:b w:val="false"/>
                <w:i w:val="false"/>
                <w:color w:val="000000"/>
                <w:sz w:val="20"/>
              </w:rPr>
              <w:t>
8. Жұмыс жоспарын әзірлеу, ЖҚЗ ҒЖ ҒА пайдаланудың озық тәжірибесін қолдану.</w:t>
            </w:r>
          </w:p>
          <w:p>
            <w:pPr>
              <w:spacing w:after="20"/>
              <w:ind w:left="20"/>
              <w:jc w:val="both"/>
            </w:pPr>
            <w:r>
              <w:rPr>
                <w:rFonts w:ascii="Times New Roman"/>
                <w:b w:val="false"/>
                <w:i w:val="false"/>
                <w:color w:val="000000"/>
                <w:sz w:val="20"/>
              </w:rPr>
              <w:t>
9. Тәуекелді талдау, жұмыстарды техникалық тапсырмаға, нормативтік-техникалық құжаттамаға сәйкес жүргізу.</w:t>
            </w:r>
          </w:p>
          <w:p>
            <w:pPr>
              <w:spacing w:after="20"/>
              <w:ind w:left="20"/>
              <w:jc w:val="both"/>
            </w:pPr>
            <w:r>
              <w:rPr>
                <w:rFonts w:ascii="Times New Roman"/>
                <w:b w:val="false"/>
                <w:i w:val="false"/>
                <w:color w:val="000000"/>
                <w:sz w:val="20"/>
              </w:rPr>
              <w:t>
10. Материалдарды дайындау, жариялауға ғылыми мақалаларды дайындау және техникалық есептемелерді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Іскерлік әкімшілік ету, персоналды басқару салаларында білімдер.</w:t>
            </w:r>
          </w:p>
          <w:p>
            <w:pPr>
              <w:spacing w:after="20"/>
              <w:ind w:left="20"/>
              <w:jc w:val="both"/>
            </w:pPr>
            <w:r>
              <w:rPr>
                <w:rFonts w:ascii="Times New Roman"/>
                <w:b w:val="false"/>
                <w:i w:val="false"/>
                <w:color w:val="000000"/>
                <w:sz w:val="20"/>
              </w:rPr>
              <w:t>
2. Жаратылыстану ғылымы және математикалық цикл пәндерін білу.</w:t>
            </w:r>
          </w:p>
          <w:p>
            <w:pPr>
              <w:spacing w:after="20"/>
              <w:ind w:left="20"/>
              <w:jc w:val="both"/>
            </w:pPr>
            <w:r>
              <w:rPr>
                <w:rFonts w:ascii="Times New Roman"/>
                <w:b w:val="false"/>
                <w:i w:val="false"/>
                <w:color w:val="000000"/>
                <w:sz w:val="20"/>
              </w:rPr>
              <w:t>
3. Жерді қашықтықтан зондтауда қолданылатын физикалық қағидаттар.</w:t>
            </w:r>
          </w:p>
          <w:p>
            <w:pPr>
              <w:spacing w:after="20"/>
              <w:ind w:left="20"/>
              <w:jc w:val="both"/>
            </w:pPr>
            <w:r>
              <w:rPr>
                <w:rFonts w:ascii="Times New Roman"/>
                <w:b w:val="false"/>
                <w:i w:val="false"/>
                <w:color w:val="000000"/>
                <w:sz w:val="20"/>
              </w:rPr>
              <w:t>
4. ЖҚЗ ҒЖ ҒА мәндері және параметрлері.</w:t>
            </w:r>
          </w:p>
          <w:p>
            <w:pPr>
              <w:spacing w:after="20"/>
              <w:ind w:left="20"/>
              <w:jc w:val="both"/>
            </w:pPr>
            <w:r>
              <w:rPr>
                <w:rFonts w:ascii="Times New Roman"/>
                <w:b w:val="false"/>
                <w:i w:val="false"/>
                <w:color w:val="000000"/>
                <w:sz w:val="20"/>
              </w:rPr>
              <w:t>
5. Ақпаратты талдау әдістемелері.</w:t>
            </w:r>
          </w:p>
          <w:p>
            <w:pPr>
              <w:spacing w:after="20"/>
              <w:ind w:left="20"/>
              <w:jc w:val="both"/>
            </w:pPr>
            <w:r>
              <w:rPr>
                <w:rFonts w:ascii="Times New Roman"/>
                <w:b w:val="false"/>
                <w:i w:val="false"/>
                <w:color w:val="000000"/>
                <w:sz w:val="20"/>
              </w:rPr>
              <w:t>
6. Техникалық ағылшын тілін білу.</w:t>
            </w:r>
          </w:p>
          <w:p>
            <w:pPr>
              <w:spacing w:after="20"/>
              <w:ind w:left="20"/>
              <w:jc w:val="both"/>
            </w:pPr>
            <w:r>
              <w:rPr>
                <w:rFonts w:ascii="Times New Roman"/>
                <w:b w:val="false"/>
                <w:i w:val="false"/>
                <w:color w:val="000000"/>
                <w:sz w:val="20"/>
              </w:rPr>
              <w:t>
7. Сапа менеджменті жүйесінің негіздері.</w:t>
            </w:r>
          </w:p>
          <w:p>
            <w:pPr>
              <w:spacing w:after="20"/>
              <w:ind w:left="20"/>
              <w:jc w:val="both"/>
            </w:pPr>
            <w:r>
              <w:rPr>
                <w:rFonts w:ascii="Times New Roman"/>
                <w:b w:val="false"/>
                <w:i w:val="false"/>
                <w:color w:val="000000"/>
                <w:sz w:val="20"/>
              </w:rPr>
              <w:t>
8. Нормативтік құжаттар, мемлекетаралық, ұлттық, салалық стандарттар және ұйымның стандарттары.</w:t>
            </w:r>
          </w:p>
          <w:p>
            <w:pPr>
              <w:spacing w:after="20"/>
              <w:ind w:left="20"/>
              <w:jc w:val="both"/>
            </w:pPr>
            <w:r>
              <w:rPr>
                <w:rFonts w:ascii="Times New Roman"/>
                <w:b w:val="false"/>
                <w:i w:val="false"/>
                <w:color w:val="000000"/>
                <w:sz w:val="20"/>
              </w:rPr>
              <w:t>
9. Еңбекті ғылыми ұйымдастыру.</w:t>
            </w:r>
          </w:p>
          <w:p>
            <w:pPr>
              <w:spacing w:after="20"/>
              <w:ind w:left="20"/>
              <w:jc w:val="both"/>
            </w:pPr>
            <w:r>
              <w:rPr>
                <w:rFonts w:ascii="Times New Roman"/>
                <w:b w:val="false"/>
                <w:i w:val="false"/>
                <w:color w:val="000000"/>
                <w:sz w:val="20"/>
              </w:rPr>
              <w:t>
10. Еңбекті қорғау, өнеркәсіптік, өрт және экологиялық қауіпсіздік, электр қауіпсіздігінің негіздері.</w:t>
            </w:r>
          </w:p>
          <w:p>
            <w:pPr>
              <w:spacing w:after="20"/>
              <w:ind w:left="20"/>
              <w:jc w:val="both"/>
            </w:pPr>
            <w:r>
              <w:rPr>
                <w:rFonts w:ascii="Times New Roman"/>
                <w:b w:val="false"/>
                <w:i w:val="false"/>
                <w:color w:val="000000"/>
                <w:sz w:val="20"/>
              </w:rPr>
              <w:t>
11. Персоналды басқару негіздері.</w:t>
            </w:r>
          </w:p>
          <w:p>
            <w:pPr>
              <w:spacing w:after="20"/>
              <w:ind w:left="20"/>
              <w:jc w:val="both"/>
            </w:pPr>
            <w:r>
              <w:rPr>
                <w:rFonts w:ascii="Times New Roman"/>
                <w:b w:val="false"/>
                <w:i w:val="false"/>
                <w:color w:val="000000"/>
                <w:sz w:val="20"/>
              </w:rPr>
              <w:t>
12. Психология негіздері.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жұмысты қалыптастыру.</w:t>
            </w:r>
          </w:p>
          <w:p>
            <w:pPr>
              <w:spacing w:after="20"/>
              <w:ind w:left="20"/>
              <w:jc w:val="both"/>
            </w:pPr>
            <w:r>
              <w:rPr>
                <w:rFonts w:ascii="Times New Roman"/>
                <w:b w:val="false"/>
                <w:i w:val="false"/>
                <w:color w:val="000000"/>
                <w:sz w:val="20"/>
              </w:rPr>
              <w:t>
Тиімді коммуникация.</w:t>
            </w:r>
          </w:p>
          <w:p>
            <w:pPr>
              <w:spacing w:after="20"/>
              <w:ind w:left="20"/>
              <w:jc w:val="both"/>
            </w:pPr>
            <w:r>
              <w:rPr>
                <w:rFonts w:ascii="Times New Roman"/>
                <w:b w:val="false"/>
                <w:i w:val="false"/>
                <w:color w:val="000000"/>
                <w:sz w:val="20"/>
              </w:rPr>
              <w:t>
Өзін-өзі бақылау.</w:t>
            </w:r>
          </w:p>
          <w:p>
            <w:pPr>
              <w:spacing w:after="20"/>
              <w:ind w:left="20"/>
              <w:jc w:val="both"/>
            </w:pPr>
            <w:r>
              <w:rPr>
                <w:rFonts w:ascii="Times New Roman"/>
                <w:b w:val="false"/>
                <w:i w:val="false"/>
                <w:color w:val="000000"/>
                <w:sz w:val="20"/>
              </w:rPr>
              <w:t>
Өз жұмысын ұйымдастыру.</w:t>
            </w:r>
          </w:p>
          <w:p>
            <w:pPr>
              <w:spacing w:after="20"/>
              <w:ind w:left="20"/>
              <w:jc w:val="both"/>
            </w:pPr>
            <w:r>
              <w:rPr>
                <w:rFonts w:ascii="Times New Roman"/>
                <w:b w:val="false"/>
                <w:i w:val="false"/>
                <w:color w:val="000000"/>
                <w:sz w:val="20"/>
              </w:rPr>
              <w:t>
Орындаушылық, талдамалық қабілеттілік.</w:t>
            </w:r>
          </w:p>
          <w:p>
            <w:pPr>
              <w:spacing w:after="20"/>
              <w:ind w:left="20"/>
              <w:jc w:val="both"/>
            </w:pPr>
            <w:r>
              <w:rPr>
                <w:rFonts w:ascii="Times New Roman"/>
                <w:b w:val="false"/>
                <w:i w:val="false"/>
                <w:color w:val="000000"/>
                <w:sz w:val="20"/>
              </w:rPr>
              <w:t>
Ынталылық.</w:t>
            </w:r>
          </w:p>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Басқару қабілеттілігі.</w:t>
            </w:r>
          </w:p>
          <w:p>
            <w:pPr>
              <w:spacing w:after="20"/>
              <w:ind w:left="20"/>
              <w:jc w:val="both"/>
            </w:pPr>
            <w:r>
              <w:rPr>
                <w:rFonts w:ascii="Times New Roman"/>
                <w:b w:val="false"/>
                <w:i w:val="false"/>
                <w:color w:val="000000"/>
                <w:sz w:val="20"/>
              </w:rPr>
              <w:t>
Жүйелік ойлау.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стандарттың техникалық деректері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Ғарыш Сапары" ұлттық компаниясы"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 нөмірі және шығарылған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2-нұсқа, 2017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болжалды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2018 жылғы 19 желтоқсандағы</w:t>
            </w:r>
            <w:r>
              <w:br/>
            </w:r>
            <w:r>
              <w:rPr>
                <w:rFonts w:ascii="Times New Roman"/>
                <w:b w:val="false"/>
                <w:i w:val="false"/>
                <w:color w:val="000000"/>
                <w:sz w:val="20"/>
              </w:rPr>
              <w:t>№ 216/НҚ бұйрығына</w:t>
            </w:r>
            <w:r>
              <w:br/>
            </w:r>
            <w:r>
              <w:rPr>
                <w:rFonts w:ascii="Times New Roman"/>
                <w:b w:val="false"/>
                <w:i w:val="false"/>
                <w:color w:val="000000"/>
                <w:sz w:val="20"/>
              </w:rPr>
              <w:t>2-қосымша</w:t>
            </w:r>
          </w:p>
        </w:tc>
      </w:tr>
    </w:tbl>
    <w:bookmarkStart w:name="z30" w:id="26"/>
    <w:p>
      <w:pPr>
        <w:spacing w:after="0"/>
        <w:ind w:left="0"/>
        <w:jc w:val="left"/>
      </w:pPr>
      <w:r>
        <w:rPr>
          <w:rFonts w:ascii="Times New Roman"/>
          <w:b/>
          <w:i w:val="false"/>
          <w:color w:val="000000"/>
        </w:rPr>
        <w:t xml:space="preserve"> "Жерді ғарыштан қашықтықтан зондтау деректерін қабылдау және өңдеу" кәсіптік стандарты</w:t>
      </w:r>
    </w:p>
    <w:bookmarkEnd w:id="26"/>
    <w:bookmarkStart w:name="z31" w:id="27"/>
    <w:p>
      <w:pPr>
        <w:spacing w:after="0"/>
        <w:ind w:left="0"/>
        <w:jc w:val="left"/>
      </w:pPr>
      <w:r>
        <w:rPr>
          <w:rFonts w:ascii="Times New Roman"/>
          <w:b/>
          <w:i w:val="false"/>
          <w:color w:val="000000"/>
        </w:rPr>
        <w:t xml:space="preserve"> Тарау 1. Жалпы ережелер</w:t>
      </w:r>
    </w:p>
    <w:bookmarkEnd w:id="27"/>
    <w:bookmarkStart w:name="z32" w:id="28"/>
    <w:p>
      <w:pPr>
        <w:spacing w:after="0"/>
        <w:ind w:left="0"/>
        <w:jc w:val="both"/>
      </w:pPr>
      <w:r>
        <w:rPr>
          <w:rFonts w:ascii="Times New Roman"/>
          <w:b w:val="false"/>
          <w:i w:val="false"/>
          <w:color w:val="000000"/>
          <w:sz w:val="28"/>
        </w:rPr>
        <w:t>
      1. "Жерді ғарыштан қашықтықтан зондтау деректерін қабылдау және өңдеу" кәсіптік стандарты Жерді ғарыштан қашықтықтан зондтау ғарыш жүйесінің деректерін қабылдау және өңдеу саласындағы маманға, оның дағдыларына, біліктеріне және құзыреттіліктеріне қойылатын біліктілік талаптарды белгілейді.</w:t>
      </w:r>
    </w:p>
    <w:bookmarkEnd w:id="28"/>
    <w:bookmarkStart w:name="z33" w:id="29"/>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29"/>
    <w:p>
      <w:pPr>
        <w:spacing w:after="0"/>
        <w:ind w:left="0"/>
        <w:jc w:val="both"/>
      </w:pPr>
      <w:r>
        <w:rPr>
          <w:rFonts w:ascii="Times New Roman"/>
          <w:b w:val="false"/>
          <w:i w:val="false"/>
          <w:color w:val="000000"/>
          <w:sz w:val="28"/>
        </w:rPr>
        <w:t>
      1) біліктілік – нақты еңбек функцияларын сапалы орындауға жұмыскер дайындығының, оның білімі, машықтары және дағдыларының дәрежесі;</w:t>
      </w:r>
    </w:p>
    <w:p>
      <w:pPr>
        <w:spacing w:after="0"/>
        <w:ind w:left="0"/>
        <w:jc w:val="both"/>
      </w:pPr>
      <w:r>
        <w:rPr>
          <w:rFonts w:ascii="Times New Roman"/>
          <w:b w:val="false"/>
          <w:i w:val="false"/>
          <w:color w:val="000000"/>
          <w:sz w:val="28"/>
        </w:rPr>
        <w:t>
      2) біліктілік деңгейі – еңбек іс-қимылдарының күрделілігі, стандартты еместігі, жауапкершілігі және дербестілігі өлшемдеріне қарай сараланатын жұмыскердің даярлық деңгейіне және құзыреттілігіне қойылатын талаптардың жиынтығы. Біліктілік деңгейі ұлттық және салалық біліктілік шеңберлері дескрипторларының деңгейіне және мазмұнына сәйкес келеді;</w:t>
      </w:r>
    </w:p>
    <w:p>
      <w:pPr>
        <w:spacing w:after="0"/>
        <w:ind w:left="0"/>
        <w:jc w:val="both"/>
      </w:pPr>
      <w:r>
        <w:rPr>
          <w:rFonts w:ascii="Times New Roman"/>
          <w:b w:val="false"/>
          <w:i w:val="false"/>
          <w:color w:val="000000"/>
          <w:sz w:val="28"/>
        </w:rPr>
        <w:t>
      3) еңбек функциясы – еңбек процесінің бір немесе бірнеше міндетін шешуге бағытталған өзара байланысқан іс-қимылдар жиынтығы;</w:t>
      </w:r>
    </w:p>
    <w:p>
      <w:pPr>
        <w:spacing w:after="0"/>
        <w:ind w:left="0"/>
        <w:jc w:val="both"/>
      </w:pPr>
      <w:r>
        <w:rPr>
          <w:rFonts w:ascii="Times New Roman"/>
          <w:b w:val="false"/>
          <w:i w:val="false"/>
          <w:color w:val="000000"/>
          <w:sz w:val="28"/>
        </w:rPr>
        <w:t>
      4) еңбекті ғылыми ұйымдастыру – еңбекті ұйымдастыру саласында ғылыми және тәжірибелік жетістіктерге негізделген еңбекті ұйымдастыруды жетілдіру процесі;</w:t>
      </w:r>
    </w:p>
    <w:p>
      <w:pPr>
        <w:spacing w:after="0"/>
        <w:ind w:left="0"/>
        <w:jc w:val="both"/>
      </w:pPr>
      <w:r>
        <w:rPr>
          <w:rFonts w:ascii="Times New Roman"/>
          <w:b w:val="false"/>
          <w:i w:val="false"/>
          <w:color w:val="000000"/>
          <w:sz w:val="28"/>
        </w:rPr>
        <w:t>
      5) Жерді ғарыштан қашықтықтан зондтау – ғарыш кеңістігінен құрлық, мұхит және атмосфера элементтерінің өзіндік және шағылысқан сәулеленуін бақылау мен өлшеу арқылы Жер беті туралы ақпарат алу процесі;</w:t>
      </w:r>
    </w:p>
    <w:p>
      <w:pPr>
        <w:spacing w:after="0"/>
        <w:ind w:left="0"/>
        <w:jc w:val="both"/>
      </w:pPr>
      <w:r>
        <w:rPr>
          <w:rFonts w:ascii="Times New Roman"/>
          <w:b w:val="false"/>
          <w:i w:val="false"/>
          <w:color w:val="000000"/>
          <w:sz w:val="28"/>
        </w:rPr>
        <w:t>
      6) Жерді ғарыштан қашықтықтан зондтау ақпараттық өнімдері – пайдаланушының қажеттіліктеріне немесе алдын ала белгіленген өңдеу деңгейіне сәйкес таратуға тағайындалған немесе ұсынылған Жерді ғарыштан қашықтықтан зондтау деректері;</w:t>
      </w:r>
    </w:p>
    <w:p>
      <w:pPr>
        <w:spacing w:after="0"/>
        <w:ind w:left="0"/>
        <w:jc w:val="both"/>
      </w:pPr>
      <w:r>
        <w:rPr>
          <w:rFonts w:ascii="Times New Roman"/>
          <w:b w:val="false"/>
          <w:i w:val="false"/>
          <w:color w:val="000000"/>
          <w:sz w:val="28"/>
        </w:rPr>
        <w:t>
      7) Жерді ғарыштан қашықтықтан зондтау алғашқы деректері – Жерді ғарыштан қашықтықтан зондтау аппаратурасынан алынатын және электрмагниттік сигналдар түрінде радиоарна бойынша ақпаратты қабылдағыш жерүсті құралдарына тарайтын немесе фотоүлдір, электрондық және басқа ақпарат тасымалдаушыларын пайдалану арқылы жеткізілетін өңделмеген деректер;</w:t>
      </w:r>
    </w:p>
    <w:p>
      <w:pPr>
        <w:spacing w:after="0"/>
        <w:ind w:left="0"/>
        <w:jc w:val="both"/>
      </w:pPr>
      <w:r>
        <w:rPr>
          <w:rFonts w:ascii="Times New Roman"/>
          <w:b w:val="false"/>
          <w:i w:val="false"/>
          <w:color w:val="000000"/>
          <w:sz w:val="28"/>
        </w:rPr>
        <w:t>
      8) Жерді ғарыштан қашықтықтан зондтау алғашқы деректерін алдын ала (стандарттық) өңдеу – аппараттық-бағдарламалық құралдармен Жерді ғарыштан қашықтықтан зондтау алғашқы деректерін геометриялық және радиометриялық түзету, сондай-ақ алынған суреттерді стандарттық немесе белгіленген картографиялық кескінге келтіру;</w:t>
      </w:r>
    </w:p>
    <w:p>
      <w:pPr>
        <w:spacing w:after="0"/>
        <w:ind w:left="0"/>
        <w:jc w:val="both"/>
      </w:pPr>
      <w:r>
        <w:rPr>
          <w:rFonts w:ascii="Times New Roman"/>
          <w:b w:val="false"/>
          <w:i w:val="false"/>
          <w:color w:val="000000"/>
          <w:sz w:val="28"/>
        </w:rPr>
        <w:t>
      9) Жерді қашықтықтан зондтау ғарыш жүйесі – ғарыш түсірілімдері арқылы ғылыми, әлеуметтік-экономикалық, экологиялық және қорғаныс міндеттерін шешу мақсатында Жер беті және жер беті құрылымы туралы кеңістіктік деректерді жинауға, жаратылыстық табиғи параметрлер мен құбылыстардың, табиғи ресурстардың, қоршаған ортаның, сондай-ақ антропогендік факторлар мен түзілімдердің сипаттамасын және уақытша құбылмалылығын сипаттауға арналған жүйе;</w:t>
      </w:r>
    </w:p>
    <w:p>
      <w:pPr>
        <w:spacing w:after="0"/>
        <w:ind w:left="0"/>
        <w:jc w:val="both"/>
      </w:pPr>
      <w:r>
        <w:rPr>
          <w:rFonts w:ascii="Times New Roman"/>
          <w:b w:val="false"/>
          <w:i w:val="false"/>
          <w:color w:val="000000"/>
          <w:sz w:val="28"/>
        </w:rPr>
        <w:t>
      10) Жерді ғарыштан қашықтықтан зондтау деректері – Жерді ғарыштан қашықтықтан зондтаудың ғарыш аппаратынан тікелей алынған алғашқы деректер, сондай-ақ оларды алдын ала өңдеу (радиометрлік және геометриялық түзету) нәтижесінде алынған материалдар;</w:t>
      </w:r>
    </w:p>
    <w:p>
      <w:pPr>
        <w:spacing w:after="0"/>
        <w:ind w:left="0"/>
        <w:jc w:val="both"/>
      </w:pPr>
      <w:r>
        <w:rPr>
          <w:rFonts w:ascii="Times New Roman"/>
          <w:b w:val="false"/>
          <w:i w:val="false"/>
          <w:color w:val="000000"/>
          <w:sz w:val="28"/>
        </w:rPr>
        <w:t>
      11) Жерді ғарыштан қашықтықтан зондтау деректерін қабылдау – Жерді қашықтықтан зондтау ғарыш аппараттарынан сигналдарды қабылдау процесі және оларды электрондық файлдарға өзгерту, сондай-ақ әртүрлі ақпарат тасымалдаушыларына сақтау;</w:t>
      </w:r>
    </w:p>
    <w:p>
      <w:pPr>
        <w:spacing w:after="0"/>
        <w:ind w:left="0"/>
        <w:jc w:val="both"/>
      </w:pPr>
      <w:r>
        <w:rPr>
          <w:rFonts w:ascii="Times New Roman"/>
          <w:b w:val="false"/>
          <w:i w:val="false"/>
          <w:color w:val="000000"/>
          <w:sz w:val="28"/>
        </w:rPr>
        <w:t>
      12) Жерді ғарыштан қашықтықтан зондтау деректерін өңдеу – әртүрлі мақсаттарда кейінгі пайдалану, сондай-ақ әртүрлі тақырыптық карталарды құру үшін мәліметтерді алу мақсатында Жер бетінің математикалық картографиялық үлгілерін алу үшін Жерді ғарыштан қашықтықтан зондтауды өзгерту алгоритмдерін қолдану процесі;</w:t>
      </w:r>
    </w:p>
    <w:p>
      <w:pPr>
        <w:spacing w:after="0"/>
        <w:ind w:left="0"/>
        <w:jc w:val="both"/>
      </w:pPr>
      <w:r>
        <w:rPr>
          <w:rFonts w:ascii="Times New Roman"/>
          <w:b w:val="false"/>
          <w:i w:val="false"/>
          <w:color w:val="000000"/>
          <w:sz w:val="28"/>
        </w:rPr>
        <w:t>
      13) Жерді ғарыштан қашықтықтан зондтау қызметі – ғарыш және жерүсті Жерді ғарыштан қашықтықтан зондтау құралдарын пайдалану, Жерді ғарыштан қашықтықтан зондтау деректерін қабылдау, тіркеу, сақтау, өңдеу және тарату;</w:t>
      </w:r>
    </w:p>
    <w:p>
      <w:pPr>
        <w:spacing w:after="0"/>
        <w:ind w:left="0"/>
        <w:jc w:val="both"/>
      </w:pPr>
      <w:r>
        <w:rPr>
          <w:rFonts w:ascii="Times New Roman"/>
          <w:b w:val="false"/>
          <w:i w:val="false"/>
          <w:color w:val="000000"/>
          <w:sz w:val="28"/>
        </w:rPr>
        <w:t>
      14) кәсіби кіші топ – еңбек функцияларының тұтас жиынтығынан және оларды орындауға қажетті құзыреттіліктерден қалыптасқан кәсіптер жиынтығы;</w:t>
      </w:r>
    </w:p>
    <w:p>
      <w:pPr>
        <w:spacing w:after="0"/>
        <w:ind w:left="0"/>
        <w:jc w:val="both"/>
      </w:pPr>
      <w:r>
        <w:rPr>
          <w:rFonts w:ascii="Times New Roman"/>
          <w:b w:val="false"/>
          <w:i w:val="false"/>
          <w:color w:val="000000"/>
          <w:sz w:val="28"/>
        </w:rPr>
        <w:t>
      15) кәсіптік стандарт – кәсіби қызметтің нақты саласында біліктілік деңгейіне және құзыреттілікке, еңбек мазмұнына, сапасына және жағдайларына қойылатын талаптарды айқындайтын стандарт;</w:t>
      </w:r>
    </w:p>
    <w:p>
      <w:pPr>
        <w:spacing w:after="0"/>
        <w:ind w:left="0"/>
        <w:jc w:val="both"/>
      </w:pPr>
      <w:r>
        <w:rPr>
          <w:rFonts w:ascii="Times New Roman"/>
          <w:b w:val="false"/>
          <w:i w:val="false"/>
          <w:color w:val="000000"/>
          <w:sz w:val="28"/>
        </w:rPr>
        <w:t>
      16) кәсіп – арнайы даярлық нәтижесінде игерілген және білім туралы тиісті құжаттармен расталатын белгілі бір білімді, машықтарды және практикалық дағдыларды талап ететін адамның еңбек қызметі кәсіптерінің негізгі түрі;</w:t>
      </w:r>
    </w:p>
    <w:p>
      <w:pPr>
        <w:spacing w:after="0"/>
        <w:ind w:left="0"/>
        <w:jc w:val="both"/>
      </w:pPr>
      <w:r>
        <w:rPr>
          <w:rFonts w:ascii="Times New Roman"/>
          <w:b w:val="false"/>
          <w:i w:val="false"/>
          <w:color w:val="000000"/>
          <w:sz w:val="28"/>
        </w:rPr>
        <w:t>
      17) кәсіптік топ – ортақ интеграциялық негізі (ұқсас немесе бір-біріне жақын міндет, объектілер, технологиялар, оның ішінде еңбек құралдары) бар және еңбек функциялары мен оларды орындау үшін құзыреттіліктердің ұқсас жиынтығын көздейтін кәсіби кіші топтардың жиынтығы;</w:t>
      </w:r>
    </w:p>
    <w:p>
      <w:pPr>
        <w:spacing w:after="0"/>
        <w:ind w:left="0"/>
        <w:jc w:val="both"/>
      </w:pPr>
      <w:r>
        <w:rPr>
          <w:rFonts w:ascii="Times New Roman"/>
          <w:b w:val="false"/>
          <w:i w:val="false"/>
          <w:color w:val="000000"/>
          <w:sz w:val="28"/>
        </w:rPr>
        <w:t>
      18) құзыреттілік – жұмыскердің кәсіби және еңбек қызметінде білімін, машықтарын және тәжірибесін қолдану қабілеті;</w:t>
      </w:r>
    </w:p>
    <w:p>
      <w:pPr>
        <w:spacing w:after="0"/>
        <w:ind w:left="0"/>
        <w:jc w:val="both"/>
      </w:pPr>
      <w:r>
        <w:rPr>
          <w:rFonts w:ascii="Times New Roman"/>
          <w:b w:val="false"/>
          <w:i w:val="false"/>
          <w:color w:val="000000"/>
          <w:sz w:val="28"/>
        </w:rPr>
        <w:t>
      19) салалық біліктілік шеңбері – салада танылатын біліктілік деңгейлерінің құрылымдық сипаттамасы;</w:t>
      </w:r>
    </w:p>
    <w:p>
      <w:pPr>
        <w:spacing w:after="0"/>
        <w:ind w:left="0"/>
        <w:jc w:val="both"/>
      </w:pPr>
      <w:r>
        <w:rPr>
          <w:rFonts w:ascii="Times New Roman"/>
          <w:b w:val="false"/>
          <w:i w:val="false"/>
          <w:color w:val="000000"/>
          <w:sz w:val="28"/>
        </w:rPr>
        <w:t>
      20) тақырыптық шифрді шығарып оқу – Жерді ғарыштан қашықтықтан зондтау деректері негізінде Жер беті туралы ақпаратты алу, тақырыптық карталарды құру мақсатында аэро- және ғарыш түсірілімдерінің материалдарын талдау;</w:t>
      </w:r>
    </w:p>
    <w:p>
      <w:pPr>
        <w:spacing w:after="0"/>
        <w:ind w:left="0"/>
        <w:jc w:val="both"/>
      </w:pPr>
      <w:r>
        <w:rPr>
          <w:rFonts w:ascii="Times New Roman"/>
          <w:b w:val="false"/>
          <w:i w:val="false"/>
          <w:color w:val="000000"/>
          <w:sz w:val="28"/>
        </w:rPr>
        <w:t>
      21) фотограмметриялық өңдеу – фотограмметриялық түсірілімнің метрлік және фотометрлік ақпаратын фотограмметриялық түсірілім объектісі туралы геометриялық және семантикалық ақпаратқа өзгертумен байланысты технологиялық процесстердің жиынтығы.</w:t>
      </w:r>
    </w:p>
    <w:bookmarkStart w:name="z34" w:id="30"/>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30"/>
    <w:p>
      <w:pPr>
        <w:spacing w:after="0"/>
        <w:ind w:left="0"/>
        <w:jc w:val="both"/>
      </w:pPr>
      <w:r>
        <w:rPr>
          <w:rFonts w:ascii="Times New Roman"/>
          <w:b w:val="false"/>
          <w:i w:val="false"/>
          <w:color w:val="000000"/>
          <w:sz w:val="28"/>
        </w:rPr>
        <w:t>
      1) СБШ–салалық біліктілік шеңбері;</w:t>
      </w:r>
    </w:p>
    <w:p>
      <w:pPr>
        <w:spacing w:after="0"/>
        <w:ind w:left="0"/>
        <w:jc w:val="both"/>
      </w:pPr>
      <w:r>
        <w:rPr>
          <w:rFonts w:ascii="Times New Roman"/>
          <w:b w:val="false"/>
          <w:i w:val="false"/>
          <w:color w:val="000000"/>
          <w:sz w:val="28"/>
        </w:rPr>
        <w:t xml:space="preserve">
      2) БА – Қазақстан Республикасы Еңбек және халықты әлеуметтік қорғау министрінің 2012 жылғы 21 мамырдағы № 201-ө-м </w:t>
      </w:r>
      <w:r>
        <w:rPr>
          <w:rFonts w:ascii="Times New Roman"/>
          <w:b w:val="false"/>
          <w:i w:val="false"/>
          <w:color w:val="000000"/>
          <w:sz w:val="28"/>
        </w:rPr>
        <w:t>бұйрығымен</w:t>
      </w:r>
      <w:r>
        <w:rPr>
          <w:rFonts w:ascii="Times New Roman"/>
          <w:b w:val="false"/>
          <w:i w:val="false"/>
          <w:color w:val="000000"/>
          <w:sz w:val="28"/>
        </w:rPr>
        <w:t xml:space="preserve"> бекітілген Басшылардың, мамандардың және басқа да қызметшілер лауазымдарының біліктілік анықтамалығы (Нормативтік құқықтық актілерді мемлекеттік тіркеу тізілімінде № 7755 болып тіркелген);</w:t>
      </w:r>
    </w:p>
    <w:p>
      <w:pPr>
        <w:spacing w:after="0"/>
        <w:ind w:left="0"/>
        <w:jc w:val="both"/>
      </w:pPr>
      <w:r>
        <w:rPr>
          <w:rFonts w:ascii="Times New Roman"/>
          <w:b w:val="false"/>
          <w:i w:val="false"/>
          <w:color w:val="000000"/>
          <w:sz w:val="28"/>
        </w:rPr>
        <w:t>
      3) ЖҚЗ – Жерді ғарыштан қашықтықтан зондтау.</w:t>
      </w:r>
    </w:p>
    <w:bookmarkStart w:name="z35" w:id="31"/>
    <w:p>
      <w:pPr>
        <w:spacing w:after="0"/>
        <w:ind w:left="0"/>
        <w:jc w:val="left"/>
      </w:pPr>
      <w:r>
        <w:rPr>
          <w:rFonts w:ascii="Times New Roman"/>
          <w:b/>
          <w:i w:val="false"/>
          <w:color w:val="000000"/>
        </w:rPr>
        <w:t xml:space="preserve"> Тарау 2. Кәсіптік стандарттың паспорты</w:t>
      </w:r>
    </w:p>
    <w:bookmarkEnd w:id="31"/>
    <w:bookmarkStart w:name="z36" w:id="32"/>
    <w:p>
      <w:pPr>
        <w:spacing w:after="0"/>
        <w:ind w:left="0"/>
        <w:jc w:val="both"/>
      </w:pPr>
      <w:r>
        <w:rPr>
          <w:rFonts w:ascii="Times New Roman"/>
          <w:b w:val="false"/>
          <w:i w:val="false"/>
          <w:color w:val="000000"/>
          <w:sz w:val="28"/>
        </w:rPr>
        <w:t>
      4. Кәсіптік стандарттың атауы: "Жерді қашықтықтан зондтау деректерін қабылдау және өңдеу".</w:t>
      </w:r>
    </w:p>
    <w:bookmarkEnd w:id="32"/>
    <w:bookmarkStart w:name="z37" w:id="33"/>
    <w:p>
      <w:pPr>
        <w:spacing w:after="0"/>
        <w:ind w:left="0"/>
        <w:jc w:val="both"/>
      </w:pPr>
      <w:r>
        <w:rPr>
          <w:rFonts w:ascii="Times New Roman"/>
          <w:b w:val="false"/>
          <w:i w:val="false"/>
          <w:color w:val="000000"/>
          <w:sz w:val="28"/>
        </w:rPr>
        <w:t>
      5. Кәсіптік стандартты әзірлеу мақсаты: Жерді қашықтықтан зондтау деректерін қабылдау және өңдеу бойынша кәсіптік қызмет саласындағы маманға, оның дағдыларына, біліктеріне және құзыреттіліктеріне қойылатын біліктілік талаптарды белгілеу, мамандарды даярлау және қайта даярлау талаптарын анықтау, оларды бағалау және аттестаттау үшін негіз.</w:t>
      </w:r>
    </w:p>
    <w:bookmarkEnd w:id="33"/>
    <w:bookmarkStart w:name="z38" w:id="34"/>
    <w:p>
      <w:pPr>
        <w:spacing w:after="0"/>
        <w:ind w:left="0"/>
        <w:jc w:val="both"/>
      </w:pPr>
      <w:r>
        <w:rPr>
          <w:rFonts w:ascii="Times New Roman"/>
          <w:b w:val="false"/>
          <w:i w:val="false"/>
          <w:color w:val="000000"/>
          <w:sz w:val="28"/>
        </w:rPr>
        <w:t>
      6. Кәсіптік стандарттың қысқаша сипаттамасы: ЖҚЗ ғарыш жүйесінің деректерін қабылдау және өңдеу– ЖҚЗ деректерін қабылдау бойынша жабдықтардың штаттық тәртіпте жұмыс істеуін қамтамасыз етуді және ЖҚЗ деректерін қабылдау, алғашқы (радиометриялық және геометриялық түзетулер) және фотограмметриялық, тематикалық өңдеуді қамтиды.</w:t>
      </w:r>
    </w:p>
    <w:bookmarkEnd w:id="34"/>
    <w:bookmarkStart w:name="z39" w:id="35"/>
    <w:p>
      <w:pPr>
        <w:spacing w:after="0"/>
        <w:ind w:left="0"/>
        <w:jc w:val="both"/>
      </w:pPr>
      <w:r>
        <w:rPr>
          <w:rFonts w:ascii="Times New Roman"/>
          <w:b w:val="false"/>
          <w:i w:val="false"/>
          <w:color w:val="000000"/>
          <w:sz w:val="28"/>
        </w:rPr>
        <w:t>
      7. Негізгі топ: Физикалық және инженерлік қызмет бағыттары саласындағы біліктілік деңгейі орташа мамандар, табиғи және инженерлік ғылымдар саласының мамандары, ұйымдардың және олардың құрылымдық бөлімшелерінің (қызметтерінің) басшылары.</w:t>
      </w:r>
    </w:p>
    <w:bookmarkEnd w:id="35"/>
    <w:p>
      <w:pPr>
        <w:spacing w:after="0"/>
        <w:ind w:left="0"/>
        <w:jc w:val="both"/>
      </w:pPr>
      <w:r>
        <w:rPr>
          <w:rFonts w:ascii="Times New Roman"/>
          <w:b w:val="false"/>
          <w:i w:val="false"/>
          <w:color w:val="000000"/>
          <w:sz w:val="28"/>
        </w:rPr>
        <w:t>
      Кәсіптік топ: Электрондық есептеу машинасына және әртүрлі компьютерлік құрылғыларға қызмет көрсету жөніндегі техниктер мен операторлар, инженерлер мен тектес кәсіптер мамандары, мамандандырылған (өндірістік-пайдалану) бөлімшелерінің (қызметтерінің) басшылары, ұйымдардың басшылары.</w:t>
      </w:r>
    </w:p>
    <w:bookmarkStart w:name="z40" w:id="36"/>
    <w:p>
      <w:pPr>
        <w:spacing w:after="0"/>
        <w:ind w:left="0"/>
        <w:jc w:val="left"/>
      </w:pPr>
      <w:r>
        <w:rPr>
          <w:rFonts w:ascii="Times New Roman"/>
          <w:b/>
          <w:i w:val="false"/>
          <w:color w:val="000000"/>
        </w:rPr>
        <w:t xml:space="preserve"> Тарау 3. Кәсіптер карточкалары</w:t>
      </w:r>
    </w:p>
    <w:bookmarkEnd w:id="36"/>
    <w:bookmarkStart w:name="z41" w:id="37"/>
    <w:p>
      <w:pPr>
        <w:spacing w:after="0"/>
        <w:ind w:left="0"/>
        <w:jc w:val="both"/>
      </w:pPr>
      <w:r>
        <w:rPr>
          <w:rFonts w:ascii="Times New Roman"/>
          <w:b w:val="false"/>
          <w:i w:val="false"/>
          <w:color w:val="000000"/>
          <w:sz w:val="28"/>
        </w:rPr>
        <w:t>
      8. Кәсіптер тізбесі:</w:t>
      </w:r>
    </w:p>
    <w:bookmarkEnd w:id="37"/>
    <w:p>
      <w:pPr>
        <w:spacing w:after="0"/>
        <w:ind w:left="0"/>
        <w:jc w:val="both"/>
      </w:pPr>
      <w:r>
        <w:rPr>
          <w:rFonts w:ascii="Times New Roman"/>
          <w:b w:val="false"/>
          <w:i w:val="false"/>
          <w:color w:val="000000"/>
          <w:sz w:val="28"/>
        </w:rPr>
        <w:t>
      1) техник-бағдарламашы – СБШ бойынша 4-біліктілік деңгейі;</w:t>
      </w:r>
    </w:p>
    <w:p>
      <w:pPr>
        <w:spacing w:after="0"/>
        <w:ind w:left="0"/>
        <w:jc w:val="both"/>
      </w:pPr>
      <w:r>
        <w:rPr>
          <w:rFonts w:ascii="Times New Roman"/>
          <w:b w:val="false"/>
          <w:i w:val="false"/>
          <w:color w:val="000000"/>
          <w:sz w:val="28"/>
        </w:rPr>
        <w:t>
      2) инженер – СБШ бойынша 5-біліктілік деңгейі;</w:t>
      </w:r>
    </w:p>
    <w:p>
      <w:pPr>
        <w:spacing w:after="0"/>
        <w:ind w:left="0"/>
        <w:jc w:val="both"/>
      </w:pPr>
      <w:r>
        <w:rPr>
          <w:rFonts w:ascii="Times New Roman"/>
          <w:b w:val="false"/>
          <w:i w:val="false"/>
          <w:color w:val="000000"/>
          <w:sz w:val="28"/>
        </w:rPr>
        <w:t>
      3) техникалық қызмет көрсету бойынша жетекші инженер – СБШ бойынша 6-біліктілік деңгейі;</w:t>
      </w:r>
    </w:p>
    <w:p>
      <w:pPr>
        <w:spacing w:after="0"/>
        <w:ind w:left="0"/>
        <w:jc w:val="both"/>
      </w:pPr>
      <w:r>
        <w:rPr>
          <w:rFonts w:ascii="Times New Roman"/>
          <w:b w:val="false"/>
          <w:i w:val="false"/>
          <w:color w:val="000000"/>
          <w:sz w:val="28"/>
        </w:rPr>
        <w:t>
      4) бас инженер – СБШ бойынша 7-біліктілік деңгейі;</w:t>
      </w:r>
    </w:p>
    <w:p>
      <w:pPr>
        <w:spacing w:after="0"/>
        <w:ind w:left="0"/>
        <w:jc w:val="both"/>
      </w:pPr>
      <w:r>
        <w:rPr>
          <w:rFonts w:ascii="Times New Roman"/>
          <w:b w:val="false"/>
          <w:i w:val="false"/>
          <w:color w:val="000000"/>
          <w:sz w:val="28"/>
        </w:rPr>
        <w:t>
      5) бас конструктор – СБШ бойынша 8-біліктілік деңгейі.</w:t>
      </w:r>
    </w:p>
    <w:p>
      <w:pPr>
        <w:spacing w:after="0"/>
        <w:ind w:left="0"/>
        <w:jc w:val="both"/>
      </w:pPr>
      <w:r>
        <w:rPr>
          <w:rFonts w:ascii="Times New Roman"/>
          <w:b w:val="false"/>
          <w:i w:val="false"/>
          <w:color w:val="000000"/>
          <w:sz w:val="28"/>
        </w:rPr>
        <w:t xml:space="preserve">
      Кәсіптер карточкалары осы кәсіптік стандартқа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 ғарыштан қашықтықтан</w:t>
            </w:r>
            <w:r>
              <w:br/>
            </w:r>
            <w:r>
              <w:rPr>
                <w:rFonts w:ascii="Times New Roman"/>
                <w:b w:val="false"/>
                <w:i w:val="false"/>
                <w:color w:val="000000"/>
                <w:sz w:val="20"/>
              </w:rPr>
              <w:t>зондтау деректерін</w:t>
            </w:r>
            <w:r>
              <w:br/>
            </w:r>
            <w:r>
              <w:rPr>
                <w:rFonts w:ascii="Times New Roman"/>
                <w:b w:val="false"/>
                <w:i w:val="false"/>
                <w:color w:val="000000"/>
                <w:sz w:val="20"/>
              </w:rPr>
              <w:t>қабылдау және өңдеу"</w:t>
            </w:r>
            <w:r>
              <w:br/>
            </w:r>
            <w:r>
              <w:rPr>
                <w:rFonts w:ascii="Times New Roman"/>
                <w:b w:val="false"/>
                <w:i w:val="false"/>
                <w:color w:val="000000"/>
                <w:sz w:val="20"/>
              </w:rPr>
              <w:t>кәсіптік стандартына</w:t>
            </w:r>
            <w:r>
              <w:br/>
            </w:r>
            <w:r>
              <w:rPr>
                <w:rFonts w:ascii="Times New Roman"/>
                <w:b w:val="false"/>
                <w:i w:val="false"/>
                <w:color w:val="000000"/>
                <w:sz w:val="20"/>
              </w:rPr>
              <w:t>қосымша</w:t>
            </w:r>
          </w:p>
        </w:tc>
      </w:tr>
    </w:tbl>
    <w:bookmarkStart w:name="z43" w:id="38"/>
    <w:p>
      <w:pPr>
        <w:spacing w:after="0"/>
        <w:ind w:left="0"/>
        <w:jc w:val="left"/>
      </w:pPr>
      <w:r>
        <w:rPr>
          <w:rFonts w:ascii="Times New Roman"/>
          <w:b/>
          <w:i w:val="false"/>
          <w:color w:val="000000"/>
        </w:rPr>
        <w:t xml:space="preserve"> Кәсіптер карточкалары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құрылғыларға қызмет көрсету бойынша техник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 II санат, I санат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 практикалық тәжірибе. Біліктілікті арттыру курстары (мүмкіндігінше).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w:t>
            </w:r>
          </w:p>
          <w:p>
            <w:pPr>
              <w:spacing w:after="20"/>
              <w:ind w:left="20"/>
              <w:jc w:val="both"/>
            </w:pPr>
            <w:r>
              <w:rPr>
                <w:rFonts w:ascii="Times New Roman"/>
                <w:b w:val="false"/>
                <w:i w:val="false"/>
                <w:color w:val="000000"/>
                <w:sz w:val="20"/>
              </w:rPr>
              <w:t>
ЖҚЗ деректерін қабылдау және өңдеу процесінің аппараттық-бағдарламалық қамтылымның штаттық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және дағдылары:</w:t>
            </w:r>
          </w:p>
          <w:p>
            <w:pPr>
              <w:spacing w:after="20"/>
              <w:ind w:left="20"/>
              <w:jc w:val="both"/>
            </w:pPr>
            <w:r>
              <w:rPr>
                <w:rFonts w:ascii="Times New Roman"/>
                <w:b w:val="false"/>
                <w:i w:val="false"/>
                <w:color w:val="000000"/>
                <w:sz w:val="20"/>
              </w:rPr>
              <w:t>
1. Стандарттық практикалық тапсырмаларды орындау.</w:t>
            </w:r>
          </w:p>
          <w:p>
            <w:pPr>
              <w:spacing w:after="20"/>
              <w:ind w:left="20"/>
              <w:jc w:val="both"/>
            </w:pPr>
            <w:r>
              <w:rPr>
                <w:rFonts w:ascii="Times New Roman"/>
                <w:b w:val="false"/>
                <w:i w:val="false"/>
                <w:color w:val="000000"/>
                <w:sz w:val="20"/>
              </w:rPr>
              <w:t>
2. Қойылған кәсіптік міндеттемелерді шешу үшін қажетті ақпаратты өз бетінше іздеу.</w:t>
            </w:r>
          </w:p>
          <w:p>
            <w:pPr>
              <w:spacing w:after="20"/>
              <w:ind w:left="20"/>
              <w:jc w:val="both"/>
            </w:pPr>
            <w:r>
              <w:rPr>
                <w:rFonts w:ascii="Times New Roman"/>
                <w:b w:val="false"/>
                <w:i w:val="false"/>
                <w:color w:val="000000"/>
                <w:sz w:val="20"/>
              </w:rPr>
              <w:t>
3. Сызбаларды, схемаларды, техникалық құжаттаманы оқи білу.</w:t>
            </w:r>
          </w:p>
          <w:p>
            <w:pPr>
              <w:spacing w:after="20"/>
              <w:ind w:left="20"/>
              <w:jc w:val="both"/>
            </w:pPr>
            <w:r>
              <w:rPr>
                <w:rFonts w:ascii="Times New Roman"/>
                <w:b w:val="false"/>
                <w:i w:val="false"/>
                <w:color w:val="000000"/>
                <w:sz w:val="20"/>
              </w:rPr>
              <w:t>
4. Компьютерлік жабдықтарды жөндеу/қайта жөндеу, жинақтау, корпоративтік желіні күйге келтіру.</w:t>
            </w:r>
          </w:p>
          <w:p>
            <w:pPr>
              <w:spacing w:after="20"/>
              <w:ind w:left="20"/>
              <w:jc w:val="both"/>
            </w:pPr>
            <w:r>
              <w:rPr>
                <w:rFonts w:ascii="Times New Roman"/>
                <w:b w:val="false"/>
                <w:i w:val="false"/>
                <w:color w:val="000000"/>
                <w:sz w:val="20"/>
              </w:rPr>
              <w:t>
5. Жалпы және арнайы мақсаттағы бағдарламалық қамтылыммен жұмыс істеу.</w:t>
            </w:r>
          </w:p>
          <w:p>
            <w:pPr>
              <w:spacing w:after="20"/>
              <w:ind w:left="20"/>
              <w:jc w:val="both"/>
            </w:pPr>
            <w:r>
              <w:rPr>
                <w:rFonts w:ascii="Times New Roman"/>
                <w:b w:val="false"/>
                <w:i w:val="false"/>
                <w:color w:val="000000"/>
                <w:sz w:val="20"/>
              </w:rPr>
              <w:t>
6. Бағдарламалау, сондай-ақ жөндеу және қызмет көрсету, аппараттық-бағдарламалық қамтылым дағдыларын меңгеру.</w:t>
            </w:r>
          </w:p>
          <w:p>
            <w:pPr>
              <w:spacing w:after="20"/>
              <w:ind w:left="20"/>
              <w:jc w:val="both"/>
            </w:pPr>
            <w:r>
              <w:rPr>
                <w:rFonts w:ascii="Times New Roman"/>
                <w:b w:val="false"/>
                <w:i w:val="false"/>
                <w:color w:val="000000"/>
                <w:sz w:val="20"/>
              </w:rPr>
              <w:t>
7. Анықтамалық материалдарды қолдану.</w:t>
            </w:r>
          </w:p>
          <w:p>
            <w:pPr>
              <w:spacing w:after="20"/>
              <w:ind w:left="20"/>
              <w:jc w:val="both"/>
            </w:pPr>
            <w:r>
              <w:rPr>
                <w:rFonts w:ascii="Times New Roman"/>
                <w:b w:val="false"/>
                <w:i w:val="false"/>
                <w:color w:val="000000"/>
                <w:sz w:val="20"/>
              </w:rPr>
              <w:t>
8. Кәсіптік мақсаттағы мәтіндерді құру және редакциялау дағдылары.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Деректер базасын басқару, бағдарламалау саласындағы білім.</w:t>
            </w:r>
          </w:p>
          <w:p>
            <w:pPr>
              <w:spacing w:after="20"/>
              <w:ind w:left="20"/>
              <w:jc w:val="both"/>
            </w:pPr>
            <w:r>
              <w:rPr>
                <w:rFonts w:ascii="Times New Roman"/>
                <w:b w:val="false"/>
                <w:i w:val="false"/>
                <w:color w:val="000000"/>
                <w:sz w:val="20"/>
              </w:rPr>
              <w:t>
2. Жұмыс тақырыбы бойынша анықтамалық материалдар, жұмыстарды орындаудың негізгі әдістері, арнайы және анықтамалық әдебиеттерінде, жұмыс нұсқаулықтарында қолданылатын терминология, қызмет бағыты бойынша қолданыстағы салалық стандарттар және техникалық талаптар.</w:t>
            </w:r>
          </w:p>
          <w:p>
            <w:pPr>
              <w:spacing w:after="20"/>
              <w:ind w:left="20"/>
              <w:jc w:val="both"/>
            </w:pPr>
            <w:r>
              <w:rPr>
                <w:rFonts w:ascii="Times New Roman"/>
                <w:b w:val="false"/>
                <w:i w:val="false"/>
                <w:color w:val="000000"/>
                <w:sz w:val="20"/>
              </w:rPr>
              <w:t>
3. Еңбекті қорғау, өнеркәсіптік, өрт және экологиялық қауіпсіздік, электр қауіпсіздігінің негіздері.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w:t>
            </w:r>
          </w:p>
          <w:p>
            <w:pPr>
              <w:spacing w:after="20"/>
              <w:ind w:left="20"/>
              <w:jc w:val="both"/>
            </w:pPr>
            <w:r>
              <w:rPr>
                <w:rFonts w:ascii="Times New Roman"/>
                <w:b w:val="false"/>
                <w:i w:val="false"/>
                <w:color w:val="000000"/>
                <w:sz w:val="20"/>
              </w:rPr>
              <w:t>
Тәртіптілік.</w:t>
            </w:r>
          </w:p>
          <w:p>
            <w:pPr>
              <w:spacing w:after="20"/>
              <w:ind w:left="20"/>
              <w:jc w:val="both"/>
            </w:pPr>
            <w:r>
              <w:rPr>
                <w:rFonts w:ascii="Times New Roman"/>
                <w:b w:val="false"/>
                <w:i w:val="false"/>
                <w:color w:val="000000"/>
                <w:sz w:val="20"/>
              </w:rPr>
              <w:t>
Өз бетімен оқуға қабілеттілік.</w:t>
            </w:r>
          </w:p>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Командада жұмыс істеу.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 II санат, I санат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 практикалық тәжірибе. Ортадан кейінгі білім, практикалық тәжірибе. Жоғары білім. Біліктілікті арттыру курстары (мүмкіндігінше).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w:t>
            </w:r>
          </w:p>
          <w:p>
            <w:pPr>
              <w:spacing w:after="20"/>
              <w:ind w:left="20"/>
              <w:jc w:val="both"/>
            </w:pPr>
            <w:r>
              <w:rPr>
                <w:rFonts w:ascii="Times New Roman"/>
                <w:b w:val="false"/>
                <w:i w:val="false"/>
                <w:color w:val="000000"/>
                <w:sz w:val="20"/>
              </w:rPr>
              <w:t>
ЖҚЗ деректерін қабылдау және алғашқы (стандарттық), фотограмметриялық өңдеу, сондай-ақ ЖҚЗ деректерінің шифрін ашу.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және дағдылары:</w:t>
            </w:r>
          </w:p>
          <w:p>
            <w:pPr>
              <w:spacing w:after="20"/>
              <w:ind w:left="20"/>
              <w:jc w:val="both"/>
            </w:pPr>
            <w:r>
              <w:rPr>
                <w:rFonts w:ascii="Times New Roman"/>
                <w:b w:val="false"/>
                <w:i w:val="false"/>
                <w:color w:val="000000"/>
                <w:sz w:val="20"/>
              </w:rPr>
              <w:t>
8. Қойылған кәсіптік міндеттемелерді шешу үшін қажетті ақпаратты өз бетінше іздеу.</w:t>
            </w:r>
          </w:p>
          <w:p>
            <w:pPr>
              <w:spacing w:after="20"/>
              <w:ind w:left="20"/>
              <w:jc w:val="both"/>
            </w:pPr>
            <w:r>
              <w:rPr>
                <w:rFonts w:ascii="Times New Roman"/>
                <w:b w:val="false"/>
                <w:i w:val="false"/>
                <w:color w:val="000000"/>
                <w:sz w:val="20"/>
              </w:rPr>
              <w:t>
9. Қазіргі заманғы бағдарламалық құралдарды қолдану.</w:t>
            </w:r>
          </w:p>
          <w:p>
            <w:pPr>
              <w:spacing w:after="20"/>
              <w:ind w:left="20"/>
              <w:jc w:val="both"/>
            </w:pPr>
            <w:r>
              <w:rPr>
                <w:rFonts w:ascii="Times New Roman"/>
                <w:b w:val="false"/>
                <w:i w:val="false"/>
                <w:color w:val="000000"/>
                <w:sz w:val="20"/>
              </w:rPr>
              <w:t>
10. ЖҚЗ деректерін радиометрикалық және геометрикалық түзету дағдылары.</w:t>
            </w:r>
          </w:p>
          <w:p>
            <w:pPr>
              <w:spacing w:after="20"/>
              <w:ind w:left="20"/>
              <w:jc w:val="both"/>
            </w:pPr>
            <w:r>
              <w:rPr>
                <w:rFonts w:ascii="Times New Roman"/>
                <w:b w:val="false"/>
                <w:i w:val="false"/>
                <w:color w:val="000000"/>
                <w:sz w:val="20"/>
              </w:rPr>
              <w:t>
11. Талдау нәтижелері бойынша ұсыныстар әзірлеу</w:t>
            </w:r>
          </w:p>
          <w:p>
            <w:pPr>
              <w:spacing w:after="20"/>
              <w:ind w:left="20"/>
              <w:jc w:val="both"/>
            </w:pPr>
            <w:r>
              <w:rPr>
                <w:rFonts w:ascii="Times New Roman"/>
                <w:b w:val="false"/>
                <w:i w:val="false"/>
                <w:color w:val="000000"/>
                <w:sz w:val="20"/>
              </w:rPr>
              <w:t>
12. Кәсіптік мақсаттағы мәтіндерді құру және редакциялау дағдылары.</w:t>
            </w:r>
          </w:p>
          <w:p>
            <w:pPr>
              <w:spacing w:after="20"/>
              <w:ind w:left="20"/>
              <w:jc w:val="both"/>
            </w:pPr>
            <w:r>
              <w:rPr>
                <w:rFonts w:ascii="Times New Roman"/>
                <w:b w:val="false"/>
                <w:i w:val="false"/>
                <w:color w:val="000000"/>
                <w:sz w:val="20"/>
              </w:rPr>
              <w:t>
13. ЖҚЗ деректерін фотограмметриялық өңдеу.</w:t>
            </w:r>
          </w:p>
          <w:p>
            <w:pPr>
              <w:spacing w:after="20"/>
              <w:ind w:left="20"/>
              <w:jc w:val="both"/>
            </w:pPr>
            <w:r>
              <w:rPr>
                <w:rFonts w:ascii="Times New Roman"/>
                <w:b w:val="false"/>
                <w:i w:val="false"/>
                <w:color w:val="000000"/>
                <w:sz w:val="20"/>
              </w:rPr>
              <w:t>
14. ЖҚЗ деректерінің шифрін ашу.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4. Қашықтықтан зондтау деректерін алғашқы (стандарттық) өңдеу саласындағы білім.</w:t>
            </w:r>
          </w:p>
          <w:p>
            <w:pPr>
              <w:spacing w:after="20"/>
              <w:ind w:left="20"/>
              <w:jc w:val="both"/>
            </w:pPr>
            <w:r>
              <w:rPr>
                <w:rFonts w:ascii="Times New Roman"/>
                <w:b w:val="false"/>
                <w:i w:val="false"/>
                <w:color w:val="000000"/>
                <w:sz w:val="20"/>
              </w:rPr>
              <w:t>
5. Жұмыс тақырыбы бойынша анықтамалық материалдар, жұмыстарды орындаудың негізгі әдістері, арнайы және анықтамалық әдебиеттерінде, жұмыс нұсқаулықтарында қолданылатын терминология, қызмет бағыты бойынша қолданыстағы салалық стандарттар және техникалық талаптар.</w:t>
            </w:r>
          </w:p>
          <w:p>
            <w:pPr>
              <w:spacing w:after="20"/>
              <w:ind w:left="20"/>
              <w:jc w:val="both"/>
            </w:pPr>
            <w:r>
              <w:rPr>
                <w:rFonts w:ascii="Times New Roman"/>
                <w:b w:val="false"/>
                <w:i w:val="false"/>
                <w:color w:val="000000"/>
                <w:sz w:val="20"/>
              </w:rPr>
              <w:t>
6. Техникалық ағылшын тілін білу.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w:t>
            </w:r>
          </w:p>
          <w:p>
            <w:pPr>
              <w:spacing w:after="20"/>
              <w:ind w:left="20"/>
              <w:jc w:val="both"/>
            </w:pPr>
            <w:r>
              <w:rPr>
                <w:rFonts w:ascii="Times New Roman"/>
                <w:b w:val="false"/>
                <w:i w:val="false"/>
                <w:color w:val="000000"/>
                <w:sz w:val="20"/>
              </w:rPr>
              <w:t>
Командада жұмыс істеу.</w:t>
            </w:r>
          </w:p>
          <w:p>
            <w:pPr>
              <w:spacing w:after="20"/>
              <w:ind w:left="20"/>
              <w:jc w:val="both"/>
            </w:pPr>
            <w:r>
              <w:rPr>
                <w:rFonts w:ascii="Times New Roman"/>
                <w:b w:val="false"/>
                <w:i w:val="false"/>
                <w:color w:val="000000"/>
                <w:sz w:val="20"/>
              </w:rPr>
              <w:t>
Білімді және дағдыларды жүйелеу.</w:t>
            </w:r>
          </w:p>
          <w:p>
            <w:pPr>
              <w:spacing w:after="20"/>
              <w:ind w:left="20"/>
              <w:jc w:val="both"/>
            </w:pPr>
            <w:r>
              <w:rPr>
                <w:rFonts w:ascii="Times New Roman"/>
                <w:b w:val="false"/>
                <w:i w:val="false"/>
                <w:color w:val="000000"/>
                <w:sz w:val="20"/>
              </w:rPr>
              <w:t>
Өз бетімен оқу.</w:t>
            </w:r>
          </w:p>
          <w:p>
            <w:pPr>
              <w:spacing w:after="20"/>
              <w:ind w:left="20"/>
              <w:jc w:val="both"/>
            </w:pPr>
            <w:r>
              <w:rPr>
                <w:rFonts w:ascii="Times New Roman"/>
                <w:b w:val="false"/>
                <w:i w:val="false"/>
                <w:color w:val="000000"/>
                <w:sz w:val="20"/>
              </w:rPr>
              <w:t>
Тәртіптілік.</w:t>
            </w:r>
          </w:p>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Кәсіпорынның корпоративтік мәдениетіне ниеттілік.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бойынша жетекші инженер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бойынша жетекші инженер"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жөніндегі жетекші инженер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практикалық тәжірибе. Жоғары оқу орнынан кейінгі білім. Біліктілікті арттыру курстары.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w:t>
            </w:r>
          </w:p>
          <w:p>
            <w:pPr>
              <w:spacing w:after="20"/>
              <w:ind w:left="20"/>
              <w:jc w:val="both"/>
            </w:pPr>
            <w:r>
              <w:rPr>
                <w:rFonts w:ascii="Times New Roman"/>
                <w:b w:val="false"/>
                <w:i w:val="false"/>
                <w:color w:val="000000"/>
                <w:sz w:val="20"/>
              </w:rPr>
              <w:t>
ЖҚЗ деректерін қабылдау және өңдеу жұмыстарын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және дағдылары:</w:t>
            </w:r>
          </w:p>
          <w:p>
            <w:pPr>
              <w:spacing w:after="20"/>
              <w:ind w:left="20"/>
              <w:jc w:val="both"/>
            </w:pPr>
            <w:r>
              <w:rPr>
                <w:rFonts w:ascii="Times New Roman"/>
                <w:b w:val="false"/>
                <w:i w:val="false"/>
                <w:color w:val="000000"/>
                <w:sz w:val="20"/>
              </w:rPr>
              <w:t>
7. Алынған деректерді түсіндіру.</w:t>
            </w:r>
          </w:p>
          <w:p>
            <w:pPr>
              <w:spacing w:after="20"/>
              <w:ind w:left="20"/>
              <w:jc w:val="both"/>
            </w:pPr>
            <w:r>
              <w:rPr>
                <w:rFonts w:ascii="Times New Roman"/>
                <w:b w:val="false"/>
                <w:i w:val="false"/>
                <w:color w:val="000000"/>
                <w:sz w:val="20"/>
              </w:rPr>
              <w:t>
8. ЖҚЗ деректерін талдау үшін қазіргі заманғы бағдарламалық құралдарды қолдану.</w:t>
            </w:r>
          </w:p>
          <w:p>
            <w:pPr>
              <w:spacing w:after="20"/>
              <w:ind w:left="20"/>
              <w:jc w:val="both"/>
            </w:pPr>
            <w:r>
              <w:rPr>
                <w:rFonts w:ascii="Times New Roman"/>
                <w:b w:val="false"/>
                <w:i w:val="false"/>
                <w:color w:val="000000"/>
                <w:sz w:val="20"/>
              </w:rPr>
              <w:t>
9. Қойылған мақсаттарға сәйкес деректерді талдау әдістемелігін таңдау, қорытынды және тұжырымдама жасау.</w:t>
            </w:r>
          </w:p>
          <w:p>
            <w:pPr>
              <w:spacing w:after="20"/>
              <w:ind w:left="20"/>
              <w:jc w:val="both"/>
            </w:pPr>
            <w:r>
              <w:rPr>
                <w:rFonts w:ascii="Times New Roman"/>
                <w:b w:val="false"/>
                <w:i w:val="false"/>
                <w:color w:val="000000"/>
                <w:sz w:val="20"/>
              </w:rPr>
              <w:t>
10. Алынған деректерді жиынтықтау.</w:t>
            </w:r>
          </w:p>
          <w:p>
            <w:pPr>
              <w:spacing w:after="20"/>
              <w:ind w:left="20"/>
              <w:jc w:val="both"/>
            </w:pPr>
            <w:r>
              <w:rPr>
                <w:rFonts w:ascii="Times New Roman"/>
                <w:b w:val="false"/>
                <w:i w:val="false"/>
                <w:color w:val="000000"/>
                <w:sz w:val="20"/>
              </w:rPr>
              <w:t>
11. ЖҚЗ деректерін өңдеу әдістемелігін жетілдіру жөнінде ұсыныстар дайындау.</w:t>
            </w:r>
          </w:p>
          <w:p>
            <w:pPr>
              <w:spacing w:after="20"/>
              <w:ind w:left="20"/>
              <w:jc w:val="both"/>
            </w:pPr>
            <w:r>
              <w:rPr>
                <w:rFonts w:ascii="Times New Roman"/>
                <w:b w:val="false"/>
                <w:i w:val="false"/>
                <w:color w:val="000000"/>
                <w:sz w:val="20"/>
              </w:rPr>
              <w:t>
12. Анықтамалық материалдарды қолдану.</w:t>
            </w:r>
          </w:p>
          <w:p>
            <w:pPr>
              <w:spacing w:after="20"/>
              <w:ind w:left="20"/>
              <w:jc w:val="both"/>
            </w:pPr>
            <w:r>
              <w:rPr>
                <w:rFonts w:ascii="Times New Roman"/>
                <w:b w:val="false"/>
                <w:i w:val="false"/>
                <w:color w:val="000000"/>
                <w:sz w:val="20"/>
              </w:rPr>
              <w:t>
13. Кәсіптік мақсаттағы мәтіндерді құру және редакциялау дағдылары.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11. ЖҚЗ негіздері.</w:t>
            </w:r>
          </w:p>
          <w:p>
            <w:pPr>
              <w:spacing w:after="20"/>
              <w:ind w:left="20"/>
              <w:jc w:val="both"/>
            </w:pPr>
            <w:r>
              <w:rPr>
                <w:rFonts w:ascii="Times New Roman"/>
                <w:b w:val="false"/>
                <w:i w:val="false"/>
                <w:color w:val="000000"/>
                <w:sz w:val="20"/>
              </w:rPr>
              <w:t>
12. Жаратылыстану ғылымы және математикалық бағыттар саласындағы білімдер.</w:t>
            </w:r>
          </w:p>
          <w:p>
            <w:pPr>
              <w:spacing w:after="20"/>
              <w:ind w:left="20"/>
              <w:jc w:val="both"/>
            </w:pPr>
            <w:r>
              <w:rPr>
                <w:rFonts w:ascii="Times New Roman"/>
                <w:b w:val="false"/>
                <w:i w:val="false"/>
                <w:color w:val="000000"/>
                <w:sz w:val="20"/>
              </w:rPr>
              <w:t>
13. ЖҚЗ қолданылатын физикалық қағидаттары.</w:t>
            </w:r>
          </w:p>
          <w:p>
            <w:pPr>
              <w:spacing w:after="20"/>
              <w:ind w:left="20"/>
              <w:jc w:val="both"/>
            </w:pPr>
            <w:r>
              <w:rPr>
                <w:rFonts w:ascii="Times New Roman"/>
                <w:b w:val="false"/>
                <w:i w:val="false"/>
                <w:color w:val="000000"/>
                <w:sz w:val="20"/>
              </w:rPr>
              <w:t>
14. ЖҚЗ ғарыш жүйесінің ғарыш аппараттарын басқару үшін бағдарламалық қамтылымның мәндері және параметрлері.</w:t>
            </w:r>
          </w:p>
          <w:p>
            <w:pPr>
              <w:spacing w:after="20"/>
              <w:ind w:left="20"/>
              <w:jc w:val="both"/>
            </w:pPr>
            <w:r>
              <w:rPr>
                <w:rFonts w:ascii="Times New Roman"/>
                <w:b w:val="false"/>
                <w:i w:val="false"/>
                <w:color w:val="000000"/>
                <w:sz w:val="20"/>
              </w:rPr>
              <w:t>
15. Ақпаратты талдау әдістемелері.</w:t>
            </w:r>
          </w:p>
          <w:p>
            <w:pPr>
              <w:spacing w:after="20"/>
              <w:ind w:left="20"/>
              <w:jc w:val="both"/>
            </w:pPr>
            <w:r>
              <w:rPr>
                <w:rFonts w:ascii="Times New Roman"/>
                <w:b w:val="false"/>
                <w:i w:val="false"/>
                <w:color w:val="000000"/>
                <w:sz w:val="20"/>
              </w:rPr>
              <w:t>
16. Техникалық ағылшын тілін білу.</w:t>
            </w:r>
          </w:p>
          <w:p>
            <w:pPr>
              <w:spacing w:after="20"/>
              <w:ind w:left="20"/>
              <w:jc w:val="both"/>
            </w:pPr>
            <w:r>
              <w:rPr>
                <w:rFonts w:ascii="Times New Roman"/>
                <w:b w:val="false"/>
                <w:i w:val="false"/>
                <w:color w:val="000000"/>
                <w:sz w:val="20"/>
              </w:rPr>
              <w:t>
17. Сапа менеджменті жүйесі негіздері.</w:t>
            </w:r>
          </w:p>
          <w:p>
            <w:pPr>
              <w:spacing w:after="20"/>
              <w:ind w:left="20"/>
              <w:jc w:val="both"/>
            </w:pPr>
            <w:r>
              <w:rPr>
                <w:rFonts w:ascii="Times New Roman"/>
                <w:b w:val="false"/>
                <w:i w:val="false"/>
                <w:color w:val="000000"/>
                <w:sz w:val="20"/>
              </w:rPr>
              <w:t>
18. Нормативтік құжаттар, мемлекетаралық, ұлттық, салалық стандарттар және ұйымның стандарттары.</w:t>
            </w:r>
          </w:p>
          <w:p>
            <w:pPr>
              <w:spacing w:after="20"/>
              <w:ind w:left="20"/>
              <w:jc w:val="both"/>
            </w:pPr>
            <w:r>
              <w:rPr>
                <w:rFonts w:ascii="Times New Roman"/>
                <w:b w:val="false"/>
                <w:i w:val="false"/>
                <w:color w:val="000000"/>
                <w:sz w:val="20"/>
              </w:rPr>
              <w:t>
19. Еңбекті қорғау, өнеркәсіптік, өрт және экологиялық қауіпсіздік, электр қауіпсіздігінің негіздері.</w:t>
            </w:r>
          </w:p>
          <w:p>
            <w:pPr>
              <w:spacing w:after="20"/>
              <w:ind w:left="20"/>
              <w:jc w:val="both"/>
            </w:pPr>
            <w:r>
              <w:rPr>
                <w:rFonts w:ascii="Times New Roman"/>
                <w:b w:val="false"/>
                <w:i w:val="false"/>
                <w:color w:val="000000"/>
                <w:sz w:val="20"/>
              </w:rPr>
              <w:t>
20. Психология негіздері.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Тәртіптілік.</w:t>
            </w:r>
          </w:p>
          <w:p>
            <w:pPr>
              <w:spacing w:after="20"/>
              <w:ind w:left="20"/>
              <w:jc w:val="both"/>
            </w:pPr>
            <w:r>
              <w:rPr>
                <w:rFonts w:ascii="Times New Roman"/>
                <w:b w:val="false"/>
                <w:i w:val="false"/>
                <w:color w:val="000000"/>
                <w:sz w:val="20"/>
              </w:rPr>
              <w:t>
Өзін-өзі бақылау.</w:t>
            </w:r>
          </w:p>
          <w:p>
            <w:pPr>
              <w:spacing w:after="20"/>
              <w:ind w:left="20"/>
              <w:jc w:val="both"/>
            </w:pPr>
            <w:r>
              <w:rPr>
                <w:rFonts w:ascii="Times New Roman"/>
                <w:b w:val="false"/>
                <w:i w:val="false"/>
                <w:color w:val="000000"/>
                <w:sz w:val="20"/>
              </w:rPr>
              <w:t>
Өз жұмысын ұйымдастыра білу.</w:t>
            </w:r>
          </w:p>
          <w:p>
            <w:pPr>
              <w:spacing w:after="20"/>
              <w:ind w:left="20"/>
              <w:jc w:val="both"/>
            </w:pPr>
            <w:r>
              <w:rPr>
                <w:rFonts w:ascii="Times New Roman"/>
                <w:b w:val="false"/>
                <w:i w:val="false"/>
                <w:color w:val="000000"/>
                <w:sz w:val="20"/>
              </w:rPr>
              <w:t>
Өз бетінше оқу.</w:t>
            </w:r>
          </w:p>
          <w:p>
            <w:pPr>
              <w:spacing w:after="20"/>
              <w:ind w:left="20"/>
              <w:jc w:val="both"/>
            </w:pPr>
            <w:r>
              <w:rPr>
                <w:rFonts w:ascii="Times New Roman"/>
                <w:b w:val="false"/>
                <w:i w:val="false"/>
                <w:color w:val="000000"/>
                <w:sz w:val="20"/>
              </w:rPr>
              <w:t>
Орындаушылық, талдамалық қабілеттілік.</w:t>
            </w:r>
          </w:p>
          <w:p>
            <w:pPr>
              <w:spacing w:after="20"/>
              <w:ind w:left="20"/>
              <w:jc w:val="both"/>
            </w:pPr>
            <w:r>
              <w:rPr>
                <w:rFonts w:ascii="Times New Roman"/>
                <w:b w:val="false"/>
                <w:i w:val="false"/>
                <w:color w:val="000000"/>
                <w:sz w:val="20"/>
              </w:rPr>
              <w:t>
Ынталылық.</w:t>
            </w:r>
          </w:p>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Басқарушылық қабілеттілік.</w:t>
            </w:r>
          </w:p>
          <w:p>
            <w:pPr>
              <w:spacing w:after="20"/>
              <w:ind w:left="20"/>
              <w:jc w:val="both"/>
            </w:pPr>
            <w:r>
              <w:rPr>
                <w:rFonts w:ascii="Times New Roman"/>
                <w:b w:val="false"/>
                <w:i w:val="false"/>
                <w:color w:val="000000"/>
                <w:sz w:val="20"/>
              </w:rPr>
              <w:t>
Кәсіпорынның корпоративтік мәдениетіне ниеттілік.</w:t>
            </w:r>
          </w:p>
          <w:p>
            <w:pPr>
              <w:spacing w:after="20"/>
              <w:ind w:left="20"/>
              <w:jc w:val="both"/>
            </w:pPr>
            <w:r>
              <w:rPr>
                <w:rFonts w:ascii="Times New Roman"/>
                <w:b w:val="false"/>
                <w:i w:val="false"/>
                <w:color w:val="000000"/>
                <w:sz w:val="20"/>
              </w:rPr>
              <w:t>
Командада жұмыс істеу.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практикалық тәжірибе. Жоғары оқу орнынан кейінгі білім, практикалық тәжірибе. Біліктілікті арттыру курстары.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w:t>
            </w:r>
          </w:p>
          <w:p>
            <w:pPr>
              <w:spacing w:after="20"/>
              <w:ind w:left="20"/>
              <w:jc w:val="both"/>
            </w:pPr>
            <w:r>
              <w:rPr>
                <w:rFonts w:ascii="Times New Roman"/>
                <w:b w:val="false"/>
                <w:i w:val="false"/>
                <w:color w:val="000000"/>
                <w:sz w:val="20"/>
              </w:rPr>
              <w:t>
ЖҚЗ деректерді қабылдау және өңдеу жұмыстарын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және дағдылары:</w:t>
            </w:r>
          </w:p>
          <w:p>
            <w:pPr>
              <w:spacing w:after="20"/>
              <w:ind w:left="20"/>
              <w:jc w:val="both"/>
            </w:pPr>
            <w:r>
              <w:rPr>
                <w:rFonts w:ascii="Times New Roman"/>
                <w:b w:val="false"/>
                <w:i w:val="false"/>
                <w:color w:val="000000"/>
                <w:sz w:val="20"/>
              </w:rPr>
              <w:t>
9. Жұмысын тиімді ұйымдастыруды білу.</w:t>
            </w:r>
          </w:p>
          <w:p>
            <w:pPr>
              <w:spacing w:after="20"/>
              <w:ind w:left="20"/>
              <w:jc w:val="both"/>
            </w:pPr>
            <w:r>
              <w:rPr>
                <w:rFonts w:ascii="Times New Roman"/>
                <w:b w:val="false"/>
                <w:i w:val="false"/>
                <w:color w:val="000000"/>
                <w:sz w:val="20"/>
              </w:rPr>
              <w:t>
10. Қызмет нәтижелерін өздігінен бағалау.</w:t>
            </w:r>
          </w:p>
          <w:p>
            <w:pPr>
              <w:spacing w:after="20"/>
              <w:ind w:left="20"/>
              <w:jc w:val="both"/>
            </w:pPr>
            <w:r>
              <w:rPr>
                <w:rFonts w:ascii="Times New Roman"/>
                <w:b w:val="false"/>
                <w:i w:val="false"/>
                <w:color w:val="000000"/>
                <w:sz w:val="20"/>
              </w:rPr>
              <w:t>
11. Жұмыс тобының мақсатын қалыптастыру.</w:t>
            </w:r>
          </w:p>
          <w:p>
            <w:pPr>
              <w:spacing w:after="20"/>
              <w:ind w:left="20"/>
              <w:jc w:val="both"/>
            </w:pPr>
            <w:r>
              <w:rPr>
                <w:rFonts w:ascii="Times New Roman"/>
                <w:b w:val="false"/>
                <w:i w:val="false"/>
                <w:color w:val="000000"/>
                <w:sz w:val="20"/>
              </w:rPr>
              <w:t>
12. Қойылған міндеттемелерді бөлу мен орындауды үйлестіру.</w:t>
            </w:r>
          </w:p>
          <w:p>
            <w:pPr>
              <w:spacing w:after="20"/>
              <w:ind w:left="20"/>
              <w:jc w:val="both"/>
            </w:pPr>
            <w:r>
              <w:rPr>
                <w:rFonts w:ascii="Times New Roman"/>
                <w:b w:val="false"/>
                <w:i w:val="false"/>
                <w:color w:val="000000"/>
                <w:sz w:val="20"/>
              </w:rPr>
              <w:t>
13. Қызметкерлерге тәжірибе беру және көмек көрсету.</w:t>
            </w:r>
          </w:p>
          <w:p>
            <w:pPr>
              <w:spacing w:after="20"/>
              <w:ind w:left="20"/>
              <w:jc w:val="both"/>
            </w:pPr>
            <w:r>
              <w:rPr>
                <w:rFonts w:ascii="Times New Roman"/>
                <w:b w:val="false"/>
                <w:i w:val="false"/>
                <w:color w:val="000000"/>
                <w:sz w:val="20"/>
              </w:rPr>
              <w:t>
14. Алынған ақпаратты талдау, оның ішінде бастысын айқындау, оның негізінде жаңа білім дайындау.</w:t>
            </w:r>
          </w:p>
          <w:p>
            <w:pPr>
              <w:spacing w:after="20"/>
              <w:ind w:left="20"/>
              <w:jc w:val="both"/>
            </w:pPr>
            <w:r>
              <w:rPr>
                <w:rFonts w:ascii="Times New Roman"/>
                <w:b w:val="false"/>
                <w:i w:val="false"/>
                <w:color w:val="000000"/>
                <w:sz w:val="20"/>
              </w:rPr>
              <w:t>
15. Жаңа білім алудың әдістемесін және арнайы құралдарын пайдалана отырып, өзі немесе топ құрамында ғылыми ізденіс жүргізу.</w:t>
            </w:r>
          </w:p>
          <w:p>
            <w:pPr>
              <w:spacing w:after="20"/>
              <w:ind w:left="20"/>
              <w:jc w:val="both"/>
            </w:pPr>
            <w:r>
              <w:rPr>
                <w:rFonts w:ascii="Times New Roman"/>
                <w:b w:val="false"/>
                <w:i w:val="false"/>
                <w:color w:val="000000"/>
                <w:sz w:val="20"/>
              </w:rPr>
              <w:t>
16. Анықтамалық материалдарды қолдану.</w:t>
            </w:r>
          </w:p>
          <w:p>
            <w:pPr>
              <w:spacing w:after="20"/>
              <w:ind w:left="20"/>
              <w:jc w:val="both"/>
            </w:pPr>
            <w:r>
              <w:rPr>
                <w:rFonts w:ascii="Times New Roman"/>
                <w:b w:val="false"/>
                <w:i w:val="false"/>
                <w:color w:val="000000"/>
                <w:sz w:val="20"/>
              </w:rPr>
              <w:t>
17. Бөлек бағыттар бойынша қызметті үйлестіру, өздігінен жұмыс істеу, құрылымдық шешім қалыптастыру дағдылары.</w:t>
            </w:r>
          </w:p>
          <w:p>
            <w:pPr>
              <w:spacing w:after="20"/>
              <w:ind w:left="20"/>
              <w:jc w:val="both"/>
            </w:pPr>
            <w:r>
              <w:rPr>
                <w:rFonts w:ascii="Times New Roman"/>
                <w:b w:val="false"/>
                <w:i w:val="false"/>
                <w:color w:val="000000"/>
                <w:sz w:val="20"/>
              </w:rPr>
              <w:t>
18. Әртүрлі дереккөздерінен ақпаратты алу мен өңдеу.</w:t>
            </w:r>
          </w:p>
          <w:p>
            <w:pPr>
              <w:spacing w:after="20"/>
              <w:ind w:left="20"/>
              <w:jc w:val="both"/>
            </w:pPr>
            <w:r>
              <w:rPr>
                <w:rFonts w:ascii="Times New Roman"/>
                <w:b w:val="false"/>
                <w:i w:val="false"/>
                <w:color w:val="000000"/>
                <w:sz w:val="20"/>
              </w:rPr>
              <w:t>
19. Ақпараттық-коммуникациялық кеңістікте жұмыс істеу.</w:t>
            </w:r>
          </w:p>
          <w:p>
            <w:pPr>
              <w:spacing w:after="20"/>
              <w:ind w:left="20"/>
              <w:jc w:val="both"/>
            </w:pPr>
            <w:r>
              <w:rPr>
                <w:rFonts w:ascii="Times New Roman"/>
                <w:b w:val="false"/>
                <w:i w:val="false"/>
                <w:color w:val="000000"/>
                <w:sz w:val="20"/>
              </w:rPr>
              <w:t>
20. Компьютерлік модельдеуді, жалпы және арнайы бағдарламалық құралдарды пайдалану арқылы есептеуді жүзеге асыру.</w:t>
            </w:r>
          </w:p>
          <w:p>
            <w:pPr>
              <w:spacing w:after="20"/>
              <w:ind w:left="20"/>
              <w:jc w:val="both"/>
            </w:pPr>
            <w:r>
              <w:rPr>
                <w:rFonts w:ascii="Times New Roman"/>
                <w:b w:val="false"/>
                <w:i w:val="false"/>
                <w:color w:val="000000"/>
                <w:sz w:val="20"/>
              </w:rPr>
              <w:t>
21. Жұмыс жоспарын әзірлеу.</w:t>
            </w:r>
          </w:p>
          <w:p>
            <w:pPr>
              <w:spacing w:after="20"/>
              <w:ind w:left="20"/>
              <w:jc w:val="both"/>
            </w:pPr>
            <w:r>
              <w:rPr>
                <w:rFonts w:ascii="Times New Roman"/>
                <w:b w:val="false"/>
                <w:i w:val="false"/>
                <w:color w:val="000000"/>
                <w:sz w:val="20"/>
              </w:rPr>
              <w:t>
22. ЖҚЗ ғарыш аппараты пайдаланудың озық тәжірибесін қолдану.</w:t>
            </w:r>
          </w:p>
          <w:p>
            <w:pPr>
              <w:spacing w:after="20"/>
              <w:ind w:left="20"/>
              <w:jc w:val="both"/>
            </w:pPr>
            <w:r>
              <w:rPr>
                <w:rFonts w:ascii="Times New Roman"/>
                <w:b w:val="false"/>
                <w:i w:val="false"/>
                <w:color w:val="000000"/>
                <w:sz w:val="20"/>
              </w:rPr>
              <w:t>
23. Тәуекелді талдау.</w:t>
            </w:r>
          </w:p>
          <w:p>
            <w:pPr>
              <w:spacing w:after="20"/>
              <w:ind w:left="20"/>
              <w:jc w:val="both"/>
            </w:pPr>
            <w:r>
              <w:rPr>
                <w:rFonts w:ascii="Times New Roman"/>
                <w:b w:val="false"/>
                <w:i w:val="false"/>
                <w:color w:val="000000"/>
                <w:sz w:val="20"/>
              </w:rPr>
              <w:t>
24. Техникалық тапсырмаға, нормативтік-техникалық құжаттамаға сәйкес жұмыстарды жүргізу.</w:t>
            </w:r>
          </w:p>
          <w:p>
            <w:pPr>
              <w:spacing w:after="20"/>
              <w:ind w:left="20"/>
              <w:jc w:val="both"/>
            </w:pPr>
            <w:r>
              <w:rPr>
                <w:rFonts w:ascii="Times New Roman"/>
                <w:b w:val="false"/>
                <w:i w:val="false"/>
                <w:color w:val="000000"/>
                <w:sz w:val="20"/>
              </w:rPr>
              <w:t>
25. Материалдарды дайындау, жариялауға ғылыми мақалаларды дайындау және техникалық есептемені рәсімдеу.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10. ЖҚЗ деректерін өңдеу саласындағы білімдер.</w:t>
            </w:r>
          </w:p>
          <w:p>
            <w:pPr>
              <w:spacing w:after="20"/>
              <w:ind w:left="20"/>
              <w:jc w:val="both"/>
            </w:pPr>
            <w:r>
              <w:rPr>
                <w:rFonts w:ascii="Times New Roman"/>
                <w:b w:val="false"/>
                <w:i w:val="false"/>
                <w:color w:val="000000"/>
                <w:sz w:val="20"/>
              </w:rPr>
              <w:t>
11. Жаратылыстану ғылымы және математикалық цикл пәндерін білу, ЖҚЗ қолданылатын физикалық қағидаттар.</w:t>
            </w:r>
          </w:p>
          <w:p>
            <w:pPr>
              <w:spacing w:after="20"/>
              <w:ind w:left="20"/>
              <w:jc w:val="both"/>
            </w:pPr>
            <w:r>
              <w:rPr>
                <w:rFonts w:ascii="Times New Roman"/>
                <w:b w:val="false"/>
                <w:i w:val="false"/>
                <w:color w:val="000000"/>
                <w:sz w:val="20"/>
              </w:rPr>
              <w:t>
12. Іскерлік әкімшілік ету және басқару (менеджмент) облыстарында білімдер.</w:t>
            </w:r>
          </w:p>
          <w:p>
            <w:pPr>
              <w:spacing w:after="20"/>
              <w:ind w:left="20"/>
              <w:jc w:val="both"/>
            </w:pPr>
            <w:r>
              <w:rPr>
                <w:rFonts w:ascii="Times New Roman"/>
                <w:b w:val="false"/>
                <w:i w:val="false"/>
                <w:color w:val="000000"/>
                <w:sz w:val="20"/>
              </w:rPr>
              <w:t>
13. Ақпаратты талдау әдістемелері.</w:t>
            </w:r>
          </w:p>
          <w:p>
            <w:pPr>
              <w:spacing w:after="20"/>
              <w:ind w:left="20"/>
              <w:jc w:val="both"/>
            </w:pPr>
            <w:r>
              <w:rPr>
                <w:rFonts w:ascii="Times New Roman"/>
                <w:b w:val="false"/>
                <w:i w:val="false"/>
                <w:color w:val="000000"/>
                <w:sz w:val="20"/>
              </w:rPr>
              <w:t>
14. Техникалық ағылшын тілін білу.</w:t>
            </w:r>
          </w:p>
          <w:p>
            <w:pPr>
              <w:spacing w:after="20"/>
              <w:ind w:left="20"/>
              <w:jc w:val="both"/>
            </w:pPr>
            <w:r>
              <w:rPr>
                <w:rFonts w:ascii="Times New Roman"/>
                <w:b w:val="false"/>
                <w:i w:val="false"/>
                <w:color w:val="000000"/>
                <w:sz w:val="20"/>
              </w:rPr>
              <w:t>
15. Сапа менеджменті жүйесі негіздері.</w:t>
            </w:r>
          </w:p>
          <w:p>
            <w:pPr>
              <w:spacing w:after="20"/>
              <w:ind w:left="20"/>
              <w:jc w:val="both"/>
            </w:pPr>
            <w:r>
              <w:rPr>
                <w:rFonts w:ascii="Times New Roman"/>
                <w:b w:val="false"/>
                <w:i w:val="false"/>
                <w:color w:val="000000"/>
                <w:sz w:val="20"/>
              </w:rPr>
              <w:t>
16. Нормативтік құжаттар, мемлекетаралық, ұлттық, салалық стандарттар және ұйымның стандарттары.</w:t>
            </w:r>
          </w:p>
          <w:p>
            <w:pPr>
              <w:spacing w:after="20"/>
              <w:ind w:left="20"/>
              <w:jc w:val="both"/>
            </w:pPr>
            <w:r>
              <w:rPr>
                <w:rFonts w:ascii="Times New Roman"/>
                <w:b w:val="false"/>
                <w:i w:val="false"/>
                <w:color w:val="000000"/>
                <w:sz w:val="20"/>
              </w:rPr>
              <w:t>
17. Еңбекті ғылыми ұйымдастыру.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жұмысты қалыптастыру.</w:t>
            </w:r>
          </w:p>
          <w:p>
            <w:pPr>
              <w:spacing w:after="20"/>
              <w:ind w:left="20"/>
              <w:jc w:val="both"/>
            </w:pPr>
            <w:r>
              <w:rPr>
                <w:rFonts w:ascii="Times New Roman"/>
                <w:b w:val="false"/>
                <w:i w:val="false"/>
                <w:color w:val="000000"/>
                <w:sz w:val="20"/>
              </w:rPr>
              <w:t>
Дербестік.</w:t>
            </w:r>
          </w:p>
          <w:p>
            <w:pPr>
              <w:spacing w:after="20"/>
              <w:ind w:left="20"/>
              <w:jc w:val="both"/>
            </w:pPr>
            <w:r>
              <w:rPr>
                <w:rFonts w:ascii="Times New Roman"/>
                <w:b w:val="false"/>
                <w:i w:val="false"/>
                <w:color w:val="000000"/>
                <w:sz w:val="20"/>
              </w:rPr>
              <w:t>
Өз жұмысын ұйымдастыру.</w:t>
            </w:r>
          </w:p>
          <w:p>
            <w:pPr>
              <w:spacing w:after="20"/>
              <w:ind w:left="20"/>
              <w:jc w:val="both"/>
            </w:pPr>
            <w:r>
              <w:rPr>
                <w:rFonts w:ascii="Times New Roman"/>
                <w:b w:val="false"/>
                <w:i w:val="false"/>
                <w:color w:val="000000"/>
                <w:sz w:val="20"/>
              </w:rPr>
              <w:t>
Шапшаңдық.</w:t>
            </w:r>
          </w:p>
          <w:p>
            <w:pPr>
              <w:spacing w:after="20"/>
              <w:ind w:left="20"/>
              <w:jc w:val="both"/>
            </w:pPr>
            <w:r>
              <w:rPr>
                <w:rFonts w:ascii="Times New Roman"/>
                <w:b w:val="false"/>
                <w:i w:val="false"/>
                <w:color w:val="000000"/>
                <w:sz w:val="20"/>
              </w:rPr>
              <w:t>
Орындаушылық, талдамалық қабілеттілік.</w:t>
            </w:r>
          </w:p>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Басқарушылық қабілеттілік.</w:t>
            </w:r>
          </w:p>
          <w:p>
            <w:pPr>
              <w:spacing w:after="20"/>
              <w:ind w:left="20"/>
              <w:jc w:val="both"/>
            </w:pPr>
            <w:r>
              <w:rPr>
                <w:rFonts w:ascii="Times New Roman"/>
                <w:b w:val="false"/>
                <w:i w:val="false"/>
                <w:color w:val="000000"/>
                <w:sz w:val="20"/>
              </w:rPr>
              <w:t>
Кәсіби білімі мен тәжірибесін синтездеу.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конструктор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конструктор"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конструктор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практикалық тәжірибе. Жоғары оқу орнынан кейінгі білім, практикалық тәжірибе. Біліктілікті арттыру курстары.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w:t>
            </w:r>
          </w:p>
          <w:p>
            <w:pPr>
              <w:spacing w:after="20"/>
              <w:ind w:left="20"/>
              <w:jc w:val="both"/>
            </w:pPr>
            <w:r>
              <w:rPr>
                <w:rFonts w:ascii="Times New Roman"/>
                <w:b w:val="false"/>
                <w:i w:val="false"/>
                <w:color w:val="000000"/>
                <w:sz w:val="20"/>
              </w:rPr>
              <w:t>
ЖҚЗ деректерін қабылдау және өңдеу кәсіпорнының жұмысын талдау және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және дағдылары:</w:t>
            </w:r>
          </w:p>
          <w:p>
            <w:pPr>
              <w:spacing w:after="20"/>
              <w:ind w:left="20"/>
              <w:jc w:val="both"/>
            </w:pPr>
            <w:r>
              <w:rPr>
                <w:rFonts w:ascii="Times New Roman"/>
                <w:b w:val="false"/>
                <w:i w:val="false"/>
                <w:color w:val="000000"/>
                <w:sz w:val="20"/>
              </w:rPr>
              <w:t>
1. Кәсіпорынның даму стратегиясын анықтау, күрделі өндірістік ғылыми процестерді басқару.</w:t>
            </w:r>
          </w:p>
          <w:p>
            <w:pPr>
              <w:spacing w:after="20"/>
              <w:ind w:left="20"/>
              <w:jc w:val="both"/>
            </w:pPr>
            <w:r>
              <w:rPr>
                <w:rFonts w:ascii="Times New Roman"/>
                <w:b w:val="false"/>
                <w:i w:val="false"/>
                <w:color w:val="000000"/>
                <w:sz w:val="20"/>
              </w:rPr>
              <w:t>
2. Бір-бірімен байланысатын кәсіпорындармен және кооперация кәсіпорындарымен және саланың басқа да ұйымдармен өзара әрекет ету.</w:t>
            </w:r>
          </w:p>
          <w:p>
            <w:pPr>
              <w:spacing w:after="20"/>
              <w:ind w:left="20"/>
              <w:jc w:val="both"/>
            </w:pPr>
            <w:r>
              <w:rPr>
                <w:rFonts w:ascii="Times New Roman"/>
                <w:b w:val="false"/>
                <w:i w:val="false"/>
                <w:color w:val="000000"/>
                <w:sz w:val="20"/>
              </w:rPr>
              <w:t>
3. Жұмысын тиімді ұйымдастыруды білу.</w:t>
            </w:r>
          </w:p>
          <w:p>
            <w:pPr>
              <w:spacing w:after="20"/>
              <w:ind w:left="20"/>
              <w:jc w:val="both"/>
            </w:pPr>
            <w:r>
              <w:rPr>
                <w:rFonts w:ascii="Times New Roman"/>
                <w:b w:val="false"/>
                <w:i w:val="false"/>
                <w:color w:val="000000"/>
                <w:sz w:val="20"/>
              </w:rPr>
              <w:t>
4. Қызмет нәтижелерін өздігінен бағалау.</w:t>
            </w:r>
          </w:p>
          <w:p>
            <w:pPr>
              <w:spacing w:after="20"/>
              <w:ind w:left="20"/>
              <w:jc w:val="both"/>
            </w:pPr>
            <w:r>
              <w:rPr>
                <w:rFonts w:ascii="Times New Roman"/>
                <w:b w:val="false"/>
                <w:i w:val="false"/>
                <w:color w:val="000000"/>
                <w:sz w:val="20"/>
              </w:rPr>
              <w:t>
5. Жұмыс тобының мақсатын қалыптастыру.</w:t>
            </w:r>
          </w:p>
          <w:p>
            <w:pPr>
              <w:spacing w:after="20"/>
              <w:ind w:left="20"/>
              <w:jc w:val="both"/>
            </w:pPr>
            <w:r>
              <w:rPr>
                <w:rFonts w:ascii="Times New Roman"/>
                <w:b w:val="false"/>
                <w:i w:val="false"/>
                <w:color w:val="000000"/>
                <w:sz w:val="20"/>
              </w:rPr>
              <w:t>
6. Қойылған міндеттемелерді бөлу мен орындауды үйлестіру.</w:t>
            </w:r>
          </w:p>
          <w:p>
            <w:pPr>
              <w:spacing w:after="20"/>
              <w:ind w:left="20"/>
              <w:jc w:val="both"/>
            </w:pPr>
            <w:r>
              <w:rPr>
                <w:rFonts w:ascii="Times New Roman"/>
                <w:b w:val="false"/>
                <w:i w:val="false"/>
                <w:color w:val="000000"/>
                <w:sz w:val="20"/>
              </w:rPr>
              <w:t>
7. Қызметкерлерге тәжірибе беру және көмек көрсету.</w:t>
            </w:r>
          </w:p>
          <w:p>
            <w:pPr>
              <w:spacing w:after="20"/>
              <w:ind w:left="20"/>
              <w:jc w:val="both"/>
            </w:pPr>
            <w:r>
              <w:rPr>
                <w:rFonts w:ascii="Times New Roman"/>
                <w:b w:val="false"/>
                <w:i w:val="false"/>
                <w:color w:val="000000"/>
                <w:sz w:val="20"/>
              </w:rPr>
              <w:t>
8. Алынған ақпаратты талдау, оның ішінде бастысын айқындау, оның негізінде жаңа білім дайындау.</w:t>
            </w:r>
          </w:p>
          <w:p>
            <w:pPr>
              <w:spacing w:after="20"/>
              <w:ind w:left="20"/>
              <w:jc w:val="both"/>
            </w:pPr>
            <w:r>
              <w:rPr>
                <w:rFonts w:ascii="Times New Roman"/>
                <w:b w:val="false"/>
                <w:i w:val="false"/>
                <w:color w:val="000000"/>
                <w:sz w:val="20"/>
              </w:rPr>
              <w:t>
9. Жаңа білім алудың әдістемесін және арнайы құралдарын пайдалана отырып, өзі немесе топ құрамында ғылыми ізденіс жүргізу.</w:t>
            </w:r>
          </w:p>
          <w:p>
            <w:pPr>
              <w:spacing w:after="20"/>
              <w:ind w:left="20"/>
              <w:jc w:val="both"/>
            </w:pPr>
            <w:r>
              <w:rPr>
                <w:rFonts w:ascii="Times New Roman"/>
                <w:b w:val="false"/>
                <w:i w:val="false"/>
                <w:color w:val="000000"/>
                <w:sz w:val="20"/>
              </w:rPr>
              <w:t>
10. Анықтамалық материалдарды қолдану.</w:t>
            </w:r>
          </w:p>
          <w:p>
            <w:pPr>
              <w:spacing w:after="20"/>
              <w:ind w:left="20"/>
              <w:jc w:val="both"/>
            </w:pPr>
            <w:r>
              <w:rPr>
                <w:rFonts w:ascii="Times New Roman"/>
                <w:b w:val="false"/>
                <w:i w:val="false"/>
                <w:color w:val="000000"/>
                <w:sz w:val="20"/>
              </w:rPr>
              <w:t>
11. Бөлек бағыттар бойынша қызметті үйлестіру, өздігінен жұмыс істеу, құрылымдық шешім қалыптастыру дағдылары.</w:t>
            </w:r>
          </w:p>
          <w:p>
            <w:pPr>
              <w:spacing w:after="20"/>
              <w:ind w:left="20"/>
              <w:jc w:val="both"/>
            </w:pPr>
            <w:r>
              <w:rPr>
                <w:rFonts w:ascii="Times New Roman"/>
                <w:b w:val="false"/>
                <w:i w:val="false"/>
                <w:color w:val="000000"/>
                <w:sz w:val="20"/>
              </w:rPr>
              <w:t>
12. Әртүрлі дерек көздерінен ақпаратты алу мен өңдеу.</w:t>
            </w:r>
          </w:p>
          <w:p>
            <w:pPr>
              <w:spacing w:after="20"/>
              <w:ind w:left="20"/>
              <w:jc w:val="both"/>
            </w:pPr>
            <w:r>
              <w:rPr>
                <w:rFonts w:ascii="Times New Roman"/>
                <w:b w:val="false"/>
                <w:i w:val="false"/>
                <w:color w:val="000000"/>
                <w:sz w:val="20"/>
              </w:rPr>
              <w:t>
13. Ақпараттық-коммуникациялық кеңістікте жұмыс істеу.</w:t>
            </w:r>
          </w:p>
          <w:p>
            <w:pPr>
              <w:spacing w:after="20"/>
              <w:ind w:left="20"/>
              <w:jc w:val="both"/>
            </w:pPr>
            <w:r>
              <w:rPr>
                <w:rFonts w:ascii="Times New Roman"/>
                <w:b w:val="false"/>
                <w:i w:val="false"/>
                <w:color w:val="000000"/>
                <w:sz w:val="20"/>
              </w:rPr>
              <w:t>
14. Компьютерлік модельдеуді, жалпы және арнайы бағдарламалық құралдарды пайдалану арқылы есептеуді жүзеге асыру.</w:t>
            </w:r>
          </w:p>
          <w:p>
            <w:pPr>
              <w:spacing w:after="20"/>
              <w:ind w:left="20"/>
              <w:jc w:val="both"/>
            </w:pPr>
            <w:r>
              <w:rPr>
                <w:rFonts w:ascii="Times New Roman"/>
                <w:b w:val="false"/>
                <w:i w:val="false"/>
                <w:color w:val="000000"/>
                <w:sz w:val="20"/>
              </w:rPr>
              <w:t>
15. Жұмыс жоспарын әзірлеу.</w:t>
            </w:r>
          </w:p>
          <w:p>
            <w:pPr>
              <w:spacing w:after="20"/>
              <w:ind w:left="20"/>
              <w:jc w:val="both"/>
            </w:pPr>
            <w:r>
              <w:rPr>
                <w:rFonts w:ascii="Times New Roman"/>
                <w:b w:val="false"/>
                <w:i w:val="false"/>
                <w:color w:val="000000"/>
                <w:sz w:val="20"/>
              </w:rPr>
              <w:t>
16. ЖҚЗ ғарыш аппаратын пайдаланудың озық тәжірибесін қолдану.</w:t>
            </w:r>
          </w:p>
          <w:p>
            <w:pPr>
              <w:spacing w:after="20"/>
              <w:ind w:left="20"/>
              <w:jc w:val="both"/>
            </w:pPr>
            <w:r>
              <w:rPr>
                <w:rFonts w:ascii="Times New Roman"/>
                <w:b w:val="false"/>
                <w:i w:val="false"/>
                <w:color w:val="000000"/>
                <w:sz w:val="20"/>
              </w:rPr>
              <w:t>
17. Тәуекелді талдау.</w:t>
            </w:r>
          </w:p>
          <w:p>
            <w:pPr>
              <w:spacing w:after="20"/>
              <w:ind w:left="20"/>
              <w:jc w:val="both"/>
            </w:pPr>
            <w:r>
              <w:rPr>
                <w:rFonts w:ascii="Times New Roman"/>
                <w:b w:val="false"/>
                <w:i w:val="false"/>
                <w:color w:val="000000"/>
                <w:sz w:val="20"/>
              </w:rPr>
              <w:t>
18. Техникалық тапсырмаға, нормативтік-техникалық құжаттамаға сәйкес жұмыстарды жүргізу.</w:t>
            </w:r>
          </w:p>
          <w:p>
            <w:pPr>
              <w:spacing w:after="20"/>
              <w:ind w:left="20"/>
              <w:jc w:val="both"/>
            </w:pPr>
            <w:r>
              <w:rPr>
                <w:rFonts w:ascii="Times New Roman"/>
                <w:b w:val="false"/>
                <w:i w:val="false"/>
                <w:color w:val="000000"/>
                <w:sz w:val="20"/>
              </w:rPr>
              <w:t>
19. Материалдарды дайындау, жариялауға ғылыми мақалаларды дайындау және техникалық есептемені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13. ЖҚЗ саласындағы білімдер, ЖҚЗ қолданылатын физикалық қағидаттар.</w:t>
            </w:r>
          </w:p>
          <w:p>
            <w:pPr>
              <w:spacing w:after="20"/>
              <w:ind w:left="20"/>
              <w:jc w:val="both"/>
            </w:pPr>
            <w:r>
              <w:rPr>
                <w:rFonts w:ascii="Times New Roman"/>
                <w:b w:val="false"/>
                <w:i w:val="false"/>
                <w:color w:val="000000"/>
                <w:sz w:val="20"/>
              </w:rPr>
              <w:t>
14. ЖҚЗ деректерін қабылдау және өңдеу үшін бағдарламалық қамтылымның мәндері және параметрлері.</w:t>
            </w:r>
          </w:p>
          <w:p>
            <w:pPr>
              <w:spacing w:after="20"/>
              <w:ind w:left="20"/>
              <w:jc w:val="both"/>
            </w:pPr>
            <w:r>
              <w:rPr>
                <w:rFonts w:ascii="Times New Roman"/>
                <w:b w:val="false"/>
                <w:i w:val="false"/>
                <w:color w:val="000000"/>
                <w:sz w:val="20"/>
              </w:rPr>
              <w:t>
15. ЖҚЗ нәтижелерін өңдеу әдістері.</w:t>
            </w:r>
          </w:p>
          <w:p>
            <w:pPr>
              <w:spacing w:after="20"/>
              <w:ind w:left="20"/>
              <w:jc w:val="both"/>
            </w:pPr>
            <w:r>
              <w:rPr>
                <w:rFonts w:ascii="Times New Roman"/>
                <w:b w:val="false"/>
                <w:i w:val="false"/>
                <w:color w:val="000000"/>
                <w:sz w:val="20"/>
              </w:rPr>
              <w:t>
16. Іскерлік әкімшілік ету және басқару (менеджмент) облыстарында білімдер.</w:t>
            </w:r>
          </w:p>
          <w:p>
            <w:pPr>
              <w:spacing w:after="20"/>
              <w:ind w:left="20"/>
              <w:jc w:val="both"/>
            </w:pPr>
            <w:r>
              <w:rPr>
                <w:rFonts w:ascii="Times New Roman"/>
                <w:b w:val="false"/>
                <w:i w:val="false"/>
                <w:color w:val="000000"/>
                <w:sz w:val="20"/>
              </w:rPr>
              <w:t>
17. Жаратылыстану ғылымы және математикалық цикл пәндерін білу.</w:t>
            </w:r>
          </w:p>
          <w:p>
            <w:pPr>
              <w:spacing w:after="20"/>
              <w:ind w:left="20"/>
              <w:jc w:val="both"/>
            </w:pPr>
            <w:r>
              <w:rPr>
                <w:rFonts w:ascii="Times New Roman"/>
                <w:b w:val="false"/>
                <w:i w:val="false"/>
                <w:color w:val="000000"/>
                <w:sz w:val="20"/>
              </w:rPr>
              <w:t>
18. Ақпаратты талдау әдістемесі.</w:t>
            </w:r>
          </w:p>
          <w:p>
            <w:pPr>
              <w:spacing w:after="20"/>
              <w:ind w:left="20"/>
              <w:jc w:val="both"/>
            </w:pPr>
            <w:r>
              <w:rPr>
                <w:rFonts w:ascii="Times New Roman"/>
                <w:b w:val="false"/>
                <w:i w:val="false"/>
                <w:color w:val="000000"/>
                <w:sz w:val="20"/>
              </w:rPr>
              <w:t>
19. Техникалық ағылшын тілін білу.</w:t>
            </w:r>
          </w:p>
          <w:p>
            <w:pPr>
              <w:spacing w:after="20"/>
              <w:ind w:left="20"/>
              <w:jc w:val="both"/>
            </w:pPr>
            <w:r>
              <w:rPr>
                <w:rFonts w:ascii="Times New Roman"/>
                <w:b w:val="false"/>
                <w:i w:val="false"/>
                <w:color w:val="000000"/>
                <w:sz w:val="20"/>
              </w:rPr>
              <w:t>
20. Сапа менеджменті жүйесі негіздері.</w:t>
            </w:r>
          </w:p>
          <w:p>
            <w:pPr>
              <w:spacing w:after="20"/>
              <w:ind w:left="20"/>
              <w:jc w:val="both"/>
            </w:pPr>
            <w:r>
              <w:rPr>
                <w:rFonts w:ascii="Times New Roman"/>
                <w:b w:val="false"/>
                <w:i w:val="false"/>
                <w:color w:val="000000"/>
                <w:sz w:val="20"/>
              </w:rPr>
              <w:t>
21. Нормативтік құжаттар, мемлекетаралық, ұлттық, салалық стандарттар және ұйымның стандарттары.</w:t>
            </w:r>
          </w:p>
          <w:p>
            <w:pPr>
              <w:spacing w:after="20"/>
              <w:ind w:left="20"/>
              <w:jc w:val="both"/>
            </w:pPr>
            <w:r>
              <w:rPr>
                <w:rFonts w:ascii="Times New Roman"/>
                <w:b w:val="false"/>
                <w:i w:val="false"/>
                <w:color w:val="000000"/>
                <w:sz w:val="20"/>
              </w:rPr>
              <w:t>
22. Еңбекті ғылыми ұйымдастыру.</w:t>
            </w:r>
          </w:p>
          <w:p>
            <w:pPr>
              <w:spacing w:after="20"/>
              <w:ind w:left="20"/>
              <w:jc w:val="both"/>
            </w:pPr>
            <w:r>
              <w:rPr>
                <w:rFonts w:ascii="Times New Roman"/>
                <w:b w:val="false"/>
                <w:i w:val="false"/>
                <w:color w:val="000000"/>
                <w:sz w:val="20"/>
              </w:rPr>
              <w:t>
23. Еңбекті қорғау, өнеркәсіптік, өрт және экологиялық қауіпсіздік, электр қауіпсіздігінің негіздері.</w:t>
            </w:r>
          </w:p>
          <w:p>
            <w:pPr>
              <w:spacing w:after="20"/>
              <w:ind w:left="20"/>
              <w:jc w:val="both"/>
            </w:pPr>
            <w:r>
              <w:rPr>
                <w:rFonts w:ascii="Times New Roman"/>
                <w:b w:val="false"/>
                <w:i w:val="false"/>
                <w:color w:val="000000"/>
                <w:sz w:val="20"/>
              </w:rPr>
              <w:t>
24. Психология негіздері.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жұмысты қалыптастыру.</w:t>
            </w:r>
          </w:p>
          <w:p>
            <w:pPr>
              <w:spacing w:after="20"/>
              <w:ind w:left="20"/>
              <w:jc w:val="both"/>
            </w:pPr>
            <w:r>
              <w:rPr>
                <w:rFonts w:ascii="Times New Roman"/>
                <w:b w:val="false"/>
                <w:i w:val="false"/>
                <w:color w:val="000000"/>
                <w:sz w:val="20"/>
              </w:rPr>
              <w:t>
Өз жұмысын ұйымдастыру.</w:t>
            </w:r>
          </w:p>
          <w:p>
            <w:pPr>
              <w:spacing w:after="20"/>
              <w:ind w:left="20"/>
              <w:jc w:val="both"/>
            </w:pPr>
            <w:r>
              <w:rPr>
                <w:rFonts w:ascii="Times New Roman"/>
                <w:b w:val="false"/>
                <w:i w:val="false"/>
                <w:color w:val="000000"/>
                <w:sz w:val="20"/>
              </w:rPr>
              <w:t>
Орындаушылық, талдамалық қабілеттілік.</w:t>
            </w:r>
          </w:p>
          <w:p>
            <w:pPr>
              <w:spacing w:after="20"/>
              <w:ind w:left="20"/>
              <w:jc w:val="both"/>
            </w:pPr>
            <w:r>
              <w:rPr>
                <w:rFonts w:ascii="Times New Roman"/>
                <w:b w:val="false"/>
                <w:i w:val="false"/>
                <w:color w:val="000000"/>
                <w:sz w:val="20"/>
              </w:rPr>
              <w:t>
Басқарушылық қабілеттілік.</w:t>
            </w:r>
          </w:p>
          <w:p>
            <w:pPr>
              <w:spacing w:after="20"/>
              <w:ind w:left="20"/>
              <w:jc w:val="both"/>
            </w:pPr>
            <w:r>
              <w:rPr>
                <w:rFonts w:ascii="Times New Roman"/>
                <w:b w:val="false"/>
                <w:i w:val="false"/>
                <w:color w:val="000000"/>
                <w:sz w:val="20"/>
              </w:rPr>
              <w:t>
Кәсіби білімі мен тәжірибесін синтездеу.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стандарттың техникалық деректері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Ғарыш Сапары" ұлттық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 нөмірі және шығарылған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2-нұсқа, 2017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болжалды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2018 жылғы 19 желтоқсандағы</w:t>
            </w:r>
            <w:r>
              <w:br/>
            </w:r>
            <w:r>
              <w:rPr>
                <w:rFonts w:ascii="Times New Roman"/>
                <w:b w:val="false"/>
                <w:i w:val="false"/>
                <w:color w:val="000000"/>
                <w:sz w:val="20"/>
              </w:rPr>
              <w:t>№ 216/НҚ бұйрығына</w:t>
            </w:r>
            <w:r>
              <w:br/>
            </w:r>
            <w:r>
              <w:rPr>
                <w:rFonts w:ascii="Times New Roman"/>
                <w:b w:val="false"/>
                <w:i w:val="false"/>
                <w:color w:val="000000"/>
                <w:sz w:val="20"/>
              </w:rPr>
              <w:t>3-қосымша</w:t>
            </w:r>
          </w:p>
        </w:tc>
      </w:tr>
    </w:tbl>
    <w:bookmarkStart w:name="z45" w:id="39"/>
    <w:p>
      <w:pPr>
        <w:spacing w:after="0"/>
        <w:ind w:left="0"/>
        <w:jc w:val="left"/>
      </w:pPr>
      <w:r>
        <w:rPr>
          <w:rFonts w:ascii="Times New Roman"/>
          <w:b/>
          <w:i w:val="false"/>
          <w:color w:val="000000"/>
        </w:rPr>
        <w:t xml:space="preserve"> "Ғарыш аппараттары мен ғарыш жүйелерін жобалау" кәсіби стандарты</w:t>
      </w:r>
    </w:p>
    <w:bookmarkEnd w:id="39"/>
    <w:bookmarkStart w:name="z46" w:id="40"/>
    <w:p>
      <w:pPr>
        <w:spacing w:after="0"/>
        <w:ind w:left="0"/>
        <w:jc w:val="left"/>
      </w:pPr>
      <w:r>
        <w:rPr>
          <w:rFonts w:ascii="Times New Roman"/>
          <w:b/>
          <w:i w:val="false"/>
          <w:color w:val="000000"/>
        </w:rPr>
        <w:t xml:space="preserve"> Тарау 1. Жалпы ережелер</w:t>
      </w:r>
    </w:p>
    <w:bookmarkEnd w:id="40"/>
    <w:bookmarkStart w:name="z47" w:id="41"/>
    <w:p>
      <w:pPr>
        <w:spacing w:after="0"/>
        <w:ind w:left="0"/>
        <w:jc w:val="both"/>
      </w:pPr>
      <w:r>
        <w:rPr>
          <w:rFonts w:ascii="Times New Roman"/>
          <w:b w:val="false"/>
          <w:i w:val="false"/>
          <w:color w:val="000000"/>
          <w:sz w:val="28"/>
        </w:rPr>
        <w:t>
      1. "Ғарыш аппараттары мен ғарыш жүйелерін жобалау" кәсіби стандарты ғарыш аппараттары мен ғарыш жүйелерін жобалау бойынша кәсіптік қызмет саласындағы маманға, оның дағдыларына, біліктеріне және құзыреттеріне қойылатын біліктілік талаптарды белгілейді.</w:t>
      </w:r>
    </w:p>
    <w:bookmarkEnd w:id="41"/>
    <w:p>
      <w:pPr>
        <w:spacing w:after="0"/>
        <w:ind w:left="0"/>
        <w:jc w:val="both"/>
      </w:pPr>
      <w:r>
        <w:rPr>
          <w:rFonts w:ascii="Times New Roman"/>
          <w:b w:val="false"/>
          <w:i w:val="false"/>
          <w:color w:val="000000"/>
          <w:sz w:val="28"/>
        </w:rPr>
        <w:t>
      Кәсіби стандарт:</w:t>
      </w:r>
    </w:p>
    <w:p>
      <w:pPr>
        <w:spacing w:after="0"/>
        <w:ind w:left="0"/>
        <w:jc w:val="both"/>
      </w:pPr>
      <w:r>
        <w:rPr>
          <w:rFonts w:ascii="Times New Roman"/>
          <w:b w:val="false"/>
          <w:i w:val="false"/>
          <w:color w:val="000000"/>
          <w:sz w:val="28"/>
        </w:rPr>
        <w:t>
      кәсіптік қызмет мазмұнына бірыңғай талаптарды жасау, жаңа технологиялардың пайда болуы мен еңбек нарығының қажеттілігін есепке ала отырып, біліктілік талаптарды анықтау;</w:t>
      </w:r>
    </w:p>
    <w:p>
      <w:pPr>
        <w:spacing w:after="0"/>
        <w:ind w:left="0"/>
        <w:jc w:val="both"/>
      </w:pPr>
      <w:r>
        <w:rPr>
          <w:rFonts w:ascii="Times New Roman"/>
          <w:b w:val="false"/>
          <w:i w:val="false"/>
          <w:color w:val="000000"/>
          <w:sz w:val="28"/>
        </w:rPr>
        <w:t>
      қызметкерлердің еңбек саласы мен кәсіптік білімі саласындағы өзара іс-қимылды реттеу;</w:t>
      </w:r>
    </w:p>
    <w:p>
      <w:pPr>
        <w:spacing w:after="0"/>
        <w:ind w:left="0"/>
        <w:jc w:val="both"/>
      </w:pPr>
      <w:r>
        <w:rPr>
          <w:rFonts w:ascii="Times New Roman"/>
          <w:b w:val="false"/>
          <w:i w:val="false"/>
          <w:color w:val="000000"/>
          <w:sz w:val="28"/>
        </w:rPr>
        <w:t>
      қызметкерлердің білім беру стандарттарын, даярлау, біліктілікті арттыру және кәсіптік қайта даярлау бағдарламаларын әзірлеу үшін талаптарды регламенттеу;</w:t>
      </w:r>
    </w:p>
    <w:p>
      <w:pPr>
        <w:spacing w:after="0"/>
        <w:ind w:left="0"/>
        <w:jc w:val="both"/>
      </w:pPr>
      <w:r>
        <w:rPr>
          <w:rFonts w:ascii="Times New Roman"/>
          <w:b w:val="false"/>
          <w:i w:val="false"/>
          <w:color w:val="000000"/>
          <w:sz w:val="28"/>
        </w:rPr>
        <w:t>
      персоналды аттестаттау мен сертификаттау кезінде қызметкерлердің құзыретін бағалау үшін талаптарды регламенттеу;</w:t>
      </w:r>
    </w:p>
    <w:p>
      <w:pPr>
        <w:spacing w:after="0"/>
        <w:ind w:left="0"/>
        <w:jc w:val="both"/>
      </w:pPr>
      <w:r>
        <w:rPr>
          <w:rFonts w:ascii="Times New Roman"/>
          <w:b w:val="false"/>
          <w:i w:val="false"/>
          <w:color w:val="000000"/>
          <w:sz w:val="28"/>
        </w:rPr>
        <w:t>
      персоналды басқару, еңбектің сапасы, уәждемесі мен ынталандыру жүйесін жасау, ұлттық өнімнің бәсекеге қабілеттілігін қамтамасыз ету саласында міндеттерді кең көлемде шешуге және басқаларға арналған.</w:t>
      </w:r>
    </w:p>
    <w:bookmarkStart w:name="z48" w:id="42"/>
    <w:p>
      <w:pPr>
        <w:spacing w:after="0"/>
        <w:ind w:left="0"/>
        <w:jc w:val="both"/>
      </w:pPr>
      <w:r>
        <w:rPr>
          <w:rFonts w:ascii="Times New Roman"/>
          <w:b w:val="false"/>
          <w:i w:val="false"/>
          <w:color w:val="000000"/>
          <w:sz w:val="28"/>
        </w:rPr>
        <w:t>
      2. Осы кәсіби стандартта мынадай терминдер мен анықтамалар қолданылады:</w:t>
      </w:r>
    </w:p>
    <w:bookmarkEnd w:id="42"/>
    <w:p>
      <w:pPr>
        <w:spacing w:after="0"/>
        <w:ind w:left="0"/>
        <w:jc w:val="both"/>
      </w:pPr>
      <w:r>
        <w:rPr>
          <w:rFonts w:ascii="Times New Roman"/>
          <w:b w:val="false"/>
          <w:i w:val="false"/>
          <w:color w:val="000000"/>
          <w:sz w:val="28"/>
        </w:rPr>
        <w:t>
      1) біліктілік – нақты еңбек функцияларын сапалы орындауға жұмыскер дайындығының, оның білімі, машықтары және дағдыларының дәрежесі;</w:t>
      </w:r>
    </w:p>
    <w:p>
      <w:pPr>
        <w:spacing w:after="0"/>
        <w:ind w:left="0"/>
        <w:jc w:val="both"/>
      </w:pPr>
      <w:r>
        <w:rPr>
          <w:rFonts w:ascii="Times New Roman"/>
          <w:b w:val="false"/>
          <w:i w:val="false"/>
          <w:color w:val="000000"/>
          <w:sz w:val="28"/>
        </w:rPr>
        <w:t>
      2) біліктілік деңгейі – еңбек іс-қимылдарының күрделілігі, стандартты еместігі, жауапкершілігі және дербестілігі өлшемдеріне қарай сараланатын жұмыскердің даярлық деңгейіне және құзыреттілігіне қойылатын талаптардың жиынтығы. Біліктілік деңгейі ұлттық және салалық біліктілік шеңберлері дескрипторларының деңгейіне және мазмұнына сәйкес келеді;</w:t>
      </w:r>
    </w:p>
    <w:p>
      <w:pPr>
        <w:spacing w:after="0"/>
        <w:ind w:left="0"/>
        <w:jc w:val="both"/>
      </w:pPr>
      <w:r>
        <w:rPr>
          <w:rFonts w:ascii="Times New Roman"/>
          <w:b w:val="false"/>
          <w:i w:val="false"/>
          <w:color w:val="000000"/>
          <w:sz w:val="28"/>
        </w:rPr>
        <w:t>
      3) ғарыш аппараты – ғарыш кеңістігін зерттеу және (немесе) пайдалану мақсатында ғарыш кеңістігіне шығаруға арналған техникалық құрылғы;</w:t>
      </w:r>
    </w:p>
    <w:p>
      <w:pPr>
        <w:spacing w:after="0"/>
        <w:ind w:left="0"/>
        <w:jc w:val="both"/>
      </w:pPr>
      <w:r>
        <w:rPr>
          <w:rFonts w:ascii="Times New Roman"/>
          <w:b w:val="false"/>
          <w:i w:val="false"/>
          <w:color w:val="000000"/>
          <w:sz w:val="28"/>
        </w:rPr>
        <w:t>
      4) ғарыш жүйесі – ғарыш кеңістігіндегі міндеттерді шешуге арналған функционалдық-өзара байланысты орбиталық және жерүсті техникалық құралдарының жиынтығы;</w:t>
      </w:r>
    </w:p>
    <w:p>
      <w:pPr>
        <w:spacing w:after="0"/>
        <w:ind w:left="0"/>
        <w:jc w:val="both"/>
      </w:pPr>
      <w:r>
        <w:rPr>
          <w:rFonts w:ascii="Times New Roman"/>
          <w:b w:val="false"/>
          <w:i w:val="false"/>
          <w:color w:val="000000"/>
          <w:sz w:val="28"/>
        </w:rPr>
        <w:t>
      5) еңбек жағдайлары – еңбекке ақы төлеу, еңбекті нормалау, еңбек міндеттерін орындау, жұмыс уақыты мен тынығу уақытының режимі жағдайлары, кәсіптерді (лауазымдарды) қоса атқару, қызмет көрсету аймақтарын кеңейту, жұмыста уақытша болмаған жұмыскердің міндеттерін атқару, еңбек қауіпсіздігі және еңбекті қорғау тәртібі, техникалық, өндірістік-тұрмыстық жағдайлар, сондай-ақ тараптардың келісуі бойынша өзге де еңбек жағдайлары;</w:t>
      </w:r>
    </w:p>
    <w:p>
      <w:pPr>
        <w:spacing w:after="0"/>
        <w:ind w:left="0"/>
        <w:jc w:val="both"/>
      </w:pPr>
      <w:r>
        <w:rPr>
          <w:rFonts w:ascii="Times New Roman"/>
          <w:b w:val="false"/>
          <w:i w:val="false"/>
          <w:color w:val="000000"/>
          <w:sz w:val="28"/>
        </w:rPr>
        <w:t>
      6) еңбек функциясы – еңбек процесінің бір немесе бірнеше міндетін шешуге бағытталған өзара байланысқан іс-қимылдар жиынтығы;</w:t>
      </w:r>
    </w:p>
    <w:p>
      <w:pPr>
        <w:spacing w:after="0"/>
        <w:ind w:left="0"/>
        <w:jc w:val="both"/>
      </w:pPr>
      <w:r>
        <w:rPr>
          <w:rFonts w:ascii="Times New Roman"/>
          <w:b w:val="false"/>
          <w:i w:val="false"/>
          <w:color w:val="000000"/>
          <w:sz w:val="28"/>
        </w:rPr>
        <w:t>
      7) еңбекті ғылыми ұйымдастыру – еңбекті ұйымдастыру саласында ғылыми және практикалық жетістіктерге негізделген еңбекті ұйымдастыруды жетілдіру процесі;</w:t>
      </w:r>
    </w:p>
    <w:p>
      <w:pPr>
        <w:spacing w:after="0"/>
        <w:ind w:left="0"/>
        <w:jc w:val="both"/>
      </w:pPr>
      <w:r>
        <w:rPr>
          <w:rFonts w:ascii="Times New Roman"/>
          <w:b w:val="false"/>
          <w:i w:val="false"/>
          <w:color w:val="000000"/>
          <w:sz w:val="28"/>
        </w:rPr>
        <w:t>
      8) кәсіби кіші топ – еңбек функцияларының тұтас жиынтығынан және оларды орындауға қажетті құзыреттіліктерден қалыптасқан кәсіптер жиынтығы;</w:t>
      </w:r>
    </w:p>
    <w:p>
      <w:pPr>
        <w:spacing w:after="0"/>
        <w:ind w:left="0"/>
        <w:jc w:val="both"/>
      </w:pPr>
      <w:r>
        <w:rPr>
          <w:rFonts w:ascii="Times New Roman"/>
          <w:b w:val="false"/>
          <w:i w:val="false"/>
          <w:color w:val="000000"/>
          <w:sz w:val="28"/>
        </w:rPr>
        <w:t>
      9) кәсіби стандарт – кәсіби қызметтің нақты саласында біліктілік деңгейіне және құзыреттілікке, еңбек мазмұнына, сапасына және жағдайларына қойылатын талаптарды айқындайтын стандарт;</w:t>
      </w:r>
    </w:p>
    <w:p>
      <w:pPr>
        <w:spacing w:after="0"/>
        <w:ind w:left="0"/>
        <w:jc w:val="both"/>
      </w:pPr>
      <w:r>
        <w:rPr>
          <w:rFonts w:ascii="Times New Roman"/>
          <w:b w:val="false"/>
          <w:i w:val="false"/>
          <w:color w:val="000000"/>
          <w:sz w:val="28"/>
        </w:rPr>
        <w:t>
      10) кәсіп – арнайы даярлық нәтижесінде игерілген және білім туралы тиісті құжаттармен расталатын белгілі бір білімді, машықтарды және практикалық дағдыларды талап ететін адамның еңбек қызметі кәсіптерінің негізгі түрі;</w:t>
      </w:r>
    </w:p>
    <w:p>
      <w:pPr>
        <w:spacing w:after="0"/>
        <w:ind w:left="0"/>
        <w:jc w:val="both"/>
      </w:pPr>
      <w:r>
        <w:rPr>
          <w:rFonts w:ascii="Times New Roman"/>
          <w:b w:val="false"/>
          <w:i w:val="false"/>
          <w:color w:val="000000"/>
          <w:sz w:val="28"/>
        </w:rPr>
        <w:t>
      11) кәсіптік топ – ортақ интеграциялық негізі (ұқсас немесе бір-біріне жақын міндет, объектілер, технологиялар, оның ішінде еңбек құралдары) бар және еңбек функциялары мен оларды орындау үшін құзыреттіліктердің ұқсас жиынтығын көздейтін кәсіби кіші топтардың жиынтығы;</w:t>
      </w:r>
    </w:p>
    <w:p>
      <w:pPr>
        <w:spacing w:after="0"/>
        <w:ind w:left="0"/>
        <w:jc w:val="both"/>
      </w:pPr>
      <w:r>
        <w:rPr>
          <w:rFonts w:ascii="Times New Roman"/>
          <w:b w:val="false"/>
          <w:i w:val="false"/>
          <w:color w:val="000000"/>
          <w:sz w:val="28"/>
        </w:rPr>
        <w:t>
      12) конструкторлық құжаттама – бұйымды әзірлеу, даярлау, бақылау, пайдалану, жөндеу және қайта өңдеу үшін керек деректері бар құжаттар;</w:t>
      </w:r>
    </w:p>
    <w:p>
      <w:pPr>
        <w:spacing w:after="0"/>
        <w:ind w:left="0"/>
        <w:jc w:val="both"/>
      </w:pPr>
      <w:r>
        <w:rPr>
          <w:rFonts w:ascii="Times New Roman"/>
          <w:b w:val="false"/>
          <w:i w:val="false"/>
          <w:color w:val="000000"/>
          <w:sz w:val="28"/>
        </w:rPr>
        <w:t>
      13) құзыреттілік – жұмыскердің кәсіби және еңбек қызметінде білімін, машықтарын және тәжірибесін қолдану қабілеті;</w:t>
      </w:r>
    </w:p>
    <w:p>
      <w:pPr>
        <w:spacing w:after="0"/>
        <w:ind w:left="0"/>
        <w:jc w:val="both"/>
      </w:pPr>
      <w:r>
        <w:rPr>
          <w:rFonts w:ascii="Times New Roman"/>
          <w:b w:val="false"/>
          <w:i w:val="false"/>
          <w:color w:val="000000"/>
          <w:sz w:val="28"/>
        </w:rPr>
        <w:t>
      14) кәсіби міндет – еңбек функциясын іске асырумен және кәсіби қызметінің анықталған саласындағы қажетті нәтижеге қол жеткізумен байланысты әрекеттері туралы нормативтік ұсынысы;</w:t>
      </w:r>
    </w:p>
    <w:p>
      <w:pPr>
        <w:spacing w:after="0"/>
        <w:ind w:left="0"/>
        <w:jc w:val="both"/>
      </w:pPr>
      <w:r>
        <w:rPr>
          <w:rFonts w:ascii="Times New Roman"/>
          <w:b w:val="false"/>
          <w:i w:val="false"/>
          <w:color w:val="000000"/>
          <w:sz w:val="28"/>
        </w:rPr>
        <w:t>
      15) салалық біліктілік шеңбері – салада танылатын біліктілік деңгейлерінің құрылымдық сипаттамасы;</w:t>
      </w:r>
    </w:p>
    <w:p>
      <w:pPr>
        <w:spacing w:after="0"/>
        <w:ind w:left="0"/>
        <w:jc w:val="both"/>
      </w:pPr>
      <w:r>
        <w:rPr>
          <w:rFonts w:ascii="Times New Roman"/>
          <w:b w:val="false"/>
          <w:i w:val="false"/>
          <w:color w:val="000000"/>
          <w:sz w:val="28"/>
        </w:rPr>
        <w:t>
      16) үш өлшемді үлгілеу – көлемді объектілерді бейнелеу үшін арналған әдістер мен компьютерлік бағдарламалық қамтылымның жиынтығы.</w:t>
      </w:r>
    </w:p>
    <w:bookmarkStart w:name="z49" w:id="43"/>
    <w:p>
      <w:pPr>
        <w:spacing w:after="0"/>
        <w:ind w:left="0"/>
        <w:jc w:val="both"/>
      </w:pPr>
      <w:r>
        <w:rPr>
          <w:rFonts w:ascii="Times New Roman"/>
          <w:b w:val="false"/>
          <w:i w:val="false"/>
          <w:color w:val="000000"/>
          <w:sz w:val="28"/>
        </w:rPr>
        <w:t>
      3. Осы кәсіби стандартта мынадай қысқартулар қолданылады:</w:t>
      </w:r>
    </w:p>
    <w:bookmarkEnd w:id="43"/>
    <w:p>
      <w:pPr>
        <w:spacing w:after="0"/>
        <w:ind w:left="0"/>
        <w:jc w:val="both"/>
      </w:pPr>
      <w:r>
        <w:rPr>
          <w:rFonts w:ascii="Times New Roman"/>
          <w:b w:val="false"/>
          <w:i w:val="false"/>
          <w:color w:val="000000"/>
          <w:sz w:val="28"/>
        </w:rPr>
        <w:t>
      1) СБШ – салалық біліктілік шеңбері;</w:t>
      </w:r>
    </w:p>
    <w:p>
      <w:pPr>
        <w:spacing w:after="0"/>
        <w:ind w:left="0"/>
        <w:jc w:val="both"/>
      </w:pPr>
      <w:r>
        <w:rPr>
          <w:rFonts w:ascii="Times New Roman"/>
          <w:b w:val="false"/>
          <w:i w:val="false"/>
          <w:color w:val="000000"/>
          <w:sz w:val="28"/>
        </w:rPr>
        <w:t>
      2) ҒА – ғарыш аппараты;</w:t>
      </w:r>
    </w:p>
    <w:p>
      <w:pPr>
        <w:spacing w:after="0"/>
        <w:ind w:left="0"/>
        <w:jc w:val="both"/>
      </w:pPr>
      <w:r>
        <w:rPr>
          <w:rFonts w:ascii="Times New Roman"/>
          <w:b w:val="false"/>
          <w:i w:val="false"/>
          <w:color w:val="000000"/>
          <w:sz w:val="28"/>
        </w:rPr>
        <w:t>
      3) КҚ – конструкторлық құжаттама;</w:t>
      </w:r>
    </w:p>
    <w:p>
      <w:pPr>
        <w:spacing w:after="0"/>
        <w:ind w:left="0"/>
        <w:jc w:val="both"/>
      </w:pPr>
      <w:r>
        <w:rPr>
          <w:rFonts w:ascii="Times New Roman"/>
          <w:b w:val="false"/>
          <w:i w:val="false"/>
          <w:color w:val="000000"/>
          <w:sz w:val="28"/>
        </w:rPr>
        <w:t xml:space="preserve">
      4) БА – Қазақстан Республикасы Еңбек және халықты әлеуметтік қорғау министрінің 2012 жылғы 21 мамырдағы № 201-ө-м </w:t>
      </w:r>
      <w:r>
        <w:rPr>
          <w:rFonts w:ascii="Times New Roman"/>
          <w:b w:val="false"/>
          <w:i w:val="false"/>
          <w:color w:val="000000"/>
          <w:sz w:val="28"/>
        </w:rPr>
        <w:t>бұйрығымен</w:t>
      </w:r>
      <w:r>
        <w:rPr>
          <w:rFonts w:ascii="Times New Roman"/>
          <w:b w:val="false"/>
          <w:i w:val="false"/>
          <w:color w:val="000000"/>
          <w:sz w:val="28"/>
        </w:rPr>
        <w:t xml:space="preserve"> бекітілген Басшылардың, мамандардың және басқа да қызметшілер лауазымдарының біліктілік анықтамалығы (Нормативтік құқықтық актілерді мемлекеттік тіркеу тізілімінде № 7755 болып тіркелген).</w:t>
      </w:r>
    </w:p>
    <w:bookmarkStart w:name="z50" w:id="44"/>
    <w:p>
      <w:pPr>
        <w:spacing w:after="0"/>
        <w:ind w:left="0"/>
        <w:jc w:val="left"/>
      </w:pPr>
      <w:r>
        <w:rPr>
          <w:rFonts w:ascii="Times New Roman"/>
          <w:b/>
          <w:i w:val="false"/>
          <w:color w:val="000000"/>
        </w:rPr>
        <w:t xml:space="preserve"> Тарау 2. Кәсіби стандарттың паспорты</w:t>
      </w:r>
    </w:p>
    <w:bookmarkEnd w:id="44"/>
    <w:bookmarkStart w:name="z51" w:id="45"/>
    <w:p>
      <w:pPr>
        <w:spacing w:after="0"/>
        <w:ind w:left="0"/>
        <w:jc w:val="both"/>
      </w:pPr>
      <w:r>
        <w:rPr>
          <w:rFonts w:ascii="Times New Roman"/>
          <w:b w:val="false"/>
          <w:i w:val="false"/>
          <w:color w:val="000000"/>
          <w:sz w:val="28"/>
        </w:rPr>
        <w:t>
      4. Кәсіби стандарттың атауы: "Ғарыш аппараттары мен ғарыш жүйелерін жобалау".</w:t>
      </w:r>
    </w:p>
    <w:bookmarkEnd w:id="45"/>
    <w:bookmarkStart w:name="z52" w:id="46"/>
    <w:p>
      <w:pPr>
        <w:spacing w:after="0"/>
        <w:ind w:left="0"/>
        <w:jc w:val="both"/>
      </w:pPr>
      <w:r>
        <w:rPr>
          <w:rFonts w:ascii="Times New Roman"/>
          <w:b w:val="false"/>
          <w:i w:val="false"/>
          <w:color w:val="000000"/>
          <w:sz w:val="28"/>
        </w:rPr>
        <w:t>
      5. Кәсіби стандартты әзірлеу мақсаты: Ғарыш аппараттары мен ғарыш жүйелерін жобалау кезінде қажетті құзыреттіліктер сипаттамасы. Кадрлар даярлау және қайта даярлау, оларды бағалау және аттестаттау талаптарын анықтау негізінде қолданылады.</w:t>
      </w:r>
    </w:p>
    <w:bookmarkEnd w:id="46"/>
    <w:bookmarkStart w:name="z53" w:id="47"/>
    <w:p>
      <w:pPr>
        <w:spacing w:after="0"/>
        <w:ind w:left="0"/>
        <w:jc w:val="both"/>
      </w:pPr>
      <w:r>
        <w:rPr>
          <w:rFonts w:ascii="Times New Roman"/>
          <w:b w:val="false"/>
          <w:i w:val="false"/>
          <w:color w:val="000000"/>
          <w:sz w:val="28"/>
        </w:rPr>
        <w:t>
      6. Кәсіби стандарттың қысқаша сипаттамасы: Ғарыш аппараттары мен ғарыш жүйелерін жобалау қазіргі заманғы әдістер мен жобалау, құрастыру, есептеу, математикалық, физикалық және компьютерлік модельдеу құралдарын қолдана отырып, бәсекеге қабілетті ғарыш аппараттарын, ғарыш жүйелерін және олардың құрамдас бөліктерін құрастыруды қамтиды.</w:t>
      </w:r>
    </w:p>
    <w:bookmarkEnd w:id="47"/>
    <w:bookmarkStart w:name="z54" w:id="48"/>
    <w:p>
      <w:pPr>
        <w:spacing w:after="0"/>
        <w:ind w:left="0"/>
        <w:jc w:val="both"/>
      </w:pPr>
      <w:r>
        <w:rPr>
          <w:rFonts w:ascii="Times New Roman"/>
          <w:b w:val="false"/>
          <w:i w:val="false"/>
          <w:color w:val="000000"/>
          <w:sz w:val="28"/>
        </w:rPr>
        <w:t>
      7. Негізгі топ: Табиғи және инженерлік ғылымдар саласының мамандары, ұйымдардың және олардың құрылымдық бөлімшелерінің (қызметтерінің) басшылары.</w:t>
      </w:r>
    </w:p>
    <w:bookmarkEnd w:id="48"/>
    <w:p>
      <w:pPr>
        <w:spacing w:after="0"/>
        <w:ind w:left="0"/>
        <w:jc w:val="both"/>
      </w:pPr>
      <w:r>
        <w:rPr>
          <w:rFonts w:ascii="Times New Roman"/>
          <w:b w:val="false"/>
          <w:i w:val="false"/>
          <w:color w:val="000000"/>
          <w:sz w:val="28"/>
        </w:rPr>
        <w:t>
      Кәсіптік топ: Инженерлер мен тектес кәсіптер мамандары, мамандандырылған (өндірістік-пайдалану) бөлімшелерінің (қызметтерінің) басшылары.</w:t>
      </w:r>
    </w:p>
    <w:bookmarkStart w:name="z55" w:id="49"/>
    <w:p>
      <w:pPr>
        <w:spacing w:after="0"/>
        <w:ind w:left="0"/>
        <w:jc w:val="left"/>
      </w:pPr>
      <w:r>
        <w:rPr>
          <w:rFonts w:ascii="Times New Roman"/>
          <w:b/>
          <w:i w:val="false"/>
          <w:color w:val="000000"/>
        </w:rPr>
        <w:t xml:space="preserve"> Тарау 3. Кәсіптер карточкалары</w:t>
      </w:r>
    </w:p>
    <w:bookmarkEnd w:id="49"/>
    <w:bookmarkStart w:name="z56" w:id="50"/>
    <w:p>
      <w:pPr>
        <w:spacing w:after="0"/>
        <w:ind w:left="0"/>
        <w:jc w:val="both"/>
      </w:pPr>
      <w:r>
        <w:rPr>
          <w:rFonts w:ascii="Times New Roman"/>
          <w:b w:val="false"/>
          <w:i w:val="false"/>
          <w:color w:val="000000"/>
          <w:sz w:val="28"/>
        </w:rPr>
        <w:t>
      8. Кәсіптер тізбесі:</w:t>
      </w:r>
    </w:p>
    <w:bookmarkEnd w:id="50"/>
    <w:p>
      <w:pPr>
        <w:spacing w:after="0"/>
        <w:ind w:left="0"/>
        <w:jc w:val="both"/>
      </w:pPr>
      <w:r>
        <w:rPr>
          <w:rFonts w:ascii="Times New Roman"/>
          <w:b w:val="false"/>
          <w:i w:val="false"/>
          <w:color w:val="000000"/>
          <w:sz w:val="28"/>
        </w:rPr>
        <w:t>
      1) инженер-конструктор – СБШ бойынша 5-біліктілік деңгейі;</w:t>
      </w:r>
    </w:p>
    <w:p>
      <w:pPr>
        <w:spacing w:after="0"/>
        <w:ind w:left="0"/>
        <w:jc w:val="both"/>
      </w:pPr>
      <w:r>
        <w:rPr>
          <w:rFonts w:ascii="Times New Roman"/>
          <w:b w:val="false"/>
          <w:i w:val="false"/>
          <w:color w:val="000000"/>
          <w:sz w:val="28"/>
        </w:rPr>
        <w:t>
      2) техникалық қызмет көрсету бойынша жетекші инженер – СБШ бойынша 6-біліктілік деңгейі;</w:t>
      </w:r>
    </w:p>
    <w:p>
      <w:pPr>
        <w:spacing w:after="0"/>
        <w:ind w:left="0"/>
        <w:jc w:val="both"/>
      </w:pPr>
      <w:r>
        <w:rPr>
          <w:rFonts w:ascii="Times New Roman"/>
          <w:b w:val="false"/>
          <w:i w:val="false"/>
          <w:color w:val="000000"/>
          <w:sz w:val="28"/>
        </w:rPr>
        <w:t>
      3) бас инженер – СБШ бойынша 7 -біліктілік деңгейі;</w:t>
      </w:r>
    </w:p>
    <w:p>
      <w:pPr>
        <w:spacing w:after="0"/>
        <w:ind w:left="0"/>
        <w:jc w:val="both"/>
      </w:pPr>
      <w:r>
        <w:rPr>
          <w:rFonts w:ascii="Times New Roman"/>
          <w:b w:val="false"/>
          <w:i w:val="false"/>
          <w:color w:val="000000"/>
          <w:sz w:val="28"/>
        </w:rPr>
        <w:t>
      4) бас конструктор – СБШ бойынша 8-біліктілік деңгейі.</w:t>
      </w:r>
    </w:p>
    <w:p>
      <w:pPr>
        <w:spacing w:after="0"/>
        <w:ind w:left="0"/>
        <w:jc w:val="both"/>
      </w:pPr>
      <w:r>
        <w:rPr>
          <w:rFonts w:ascii="Times New Roman"/>
          <w:b w:val="false"/>
          <w:i w:val="false"/>
          <w:color w:val="000000"/>
          <w:sz w:val="28"/>
        </w:rPr>
        <w:t xml:space="preserve">
      Кәсіптер карточкалары осы кәсіби стандартқа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"Ғарыш аппараттары мен</w:t>
            </w:r>
            <w:r>
              <w:br/>
            </w:r>
            <w:r>
              <w:rPr>
                <w:rFonts w:ascii="Times New Roman"/>
                <w:b w:val="false"/>
                <w:i w:val="false"/>
                <w:color w:val="000000"/>
                <w:sz w:val="20"/>
              </w:rPr>
              <w:t>ғарыш жүйелерін жобалау"</w:t>
            </w:r>
            <w:r>
              <w:br/>
            </w:r>
            <w:r>
              <w:rPr>
                <w:rFonts w:ascii="Times New Roman"/>
                <w:b w:val="false"/>
                <w:i w:val="false"/>
                <w:color w:val="000000"/>
                <w:sz w:val="20"/>
              </w:rPr>
              <w:t>кәсіби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Кәсіптер карточкалары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"Инженер-конструктор"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Инженер-конструктор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 II санат, I санат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 практикалық тәжірибе. Орта білімнен кейінгі білім, практикалық тәжірибе. Жоғары білім. Біліктілікті арттыру курстары (мүмкіндігінше).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Жұмыстарды техникалық тапсырмаға және ғылыми-зерттеу жұмыстарға сәйкес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және дағдылары:</w:t>
            </w:r>
          </w:p>
          <w:p>
            <w:pPr>
              <w:spacing w:after="20"/>
              <w:ind w:left="20"/>
              <w:jc w:val="both"/>
            </w:pPr>
            <w:r>
              <w:rPr>
                <w:rFonts w:ascii="Times New Roman"/>
                <w:b w:val="false"/>
                <w:i w:val="false"/>
                <w:color w:val="000000"/>
                <w:sz w:val="20"/>
              </w:rPr>
              <w:t>
1. Өз жұмысын тиімді ұйымдастыру, өз қызметінің нәтижелерін өзі бағалау, өз жұмысының, оның ішінде ғылыми-зерттеу жұмыстарын жүргізу кезінде дағдыларына ие болу.</w:t>
            </w:r>
          </w:p>
          <w:p>
            <w:pPr>
              <w:spacing w:after="20"/>
              <w:ind w:left="20"/>
              <w:jc w:val="both"/>
            </w:pPr>
            <w:r>
              <w:rPr>
                <w:rFonts w:ascii="Times New Roman"/>
                <w:b w:val="false"/>
                <w:i w:val="false"/>
                <w:color w:val="000000"/>
                <w:sz w:val="20"/>
              </w:rPr>
              <w:t>
2. Әртүрлі дереккөздерінен ақпарат алу және өңдеу, алған ақпаратты талдау, ондағы бастыларды бөліп, оның негізінде жаңа білім жасау.</w:t>
            </w:r>
          </w:p>
          <w:p>
            <w:pPr>
              <w:spacing w:after="20"/>
              <w:ind w:left="20"/>
              <w:jc w:val="both"/>
            </w:pPr>
            <w:r>
              <w:rPr>
                <w:rFonts w:ascii="Times New Roman"/>
                <w:b w:val="false"/>
                <w:i w:val="false"/>
                <w:color w:val="000000"/>
                <w:sz w:val="20"/>
              </w:rPr>
              <w:t>
3. Дербес компьютерді меңгеру.</w:t>
            </w:r>
          </w:p>
          <w:p>
            <w:pPr>
              <w:spacing w:after="20"/>
              <w:ind w:left="20"/>
              <w:jc w:val="both"/>
            </w:pPr>
            <w:r>
              <w:rPr>
                <w:rFonts w:ascii="Times New Roman"/>
                <w:b w:val="false"/>
                <w:i w:val="false"/>
                <w:color w:val="000000"/>
                <w:sz w:val="20"/>
              </w:rPr>
              <w:t>
4. Жалпы және арнайы мақсаттағы бағдарламалық қамтылыммен жұмыс істеу.</w:t>
            </w:r>
          </w:p>
          <w:p>
            <w:pPr>
              <w:spacing w:after="20"/>
              <w:ind w:left="20"/>
              <w:jc w:val="both"/>
            </w:pPr>
            <w:r>
              <w:rPr>
                <w:rFonts w:ascii="Times New Roman"/>
                <w:b w:val="false"/>
                <w:i w:val="false"/>
                <w:color w:val="000000"/>
                <w:sz w:val="20"/>
              </w:rPr>
              <w:t>
5. Арнайы құралдар мен жаңа білім алудың әдістерін пайдалана отырып, өзі немесе топ құрамында ғылыми ізденіс жүргізу.</w:t>
            </w:r>
          </w:p>
          <w:p>
            <w:pPr>
              <w:spacing w:after="20"/>
              <w:ind w:left="20"/>
              <w:jc w:val="both"/>
            </w:pPr>
            <w:r>
              <w:rPr>
                <w:rFonts w:ascii="Times New Roman"/>
                <w:b w:val="false"/>
                <w:i w:val="false"/>
                <w:color w:val="000000"/>
                <w:sz w:val="20"/>
              </w:rPr>
              <w:t>
6. Жаратылыстану және математикалық цикл білімдерін, сондай-ақ ғылыми зерттеулер жүргізу кезінде практикалық тәжірибені пайдалану.</w:t>
            </w:r>
          </w:p>
          <w:p>
            <w:pPr>
              <w:spacing w:after="20"/>
              <w:ind w:left="20"/>
              <w:jc w:val="both"/>
            </w:pPr>
            <w:r>
              <w:rPr>
                <w:rFonts w:ascii="Times New Roman"/>
                <w:b w:val="false"/>
                <w:i w:val="false"/>
                <w:color w:val="000000"/>
                <w:sz w:val="20"/>
              </w:rPr>
              <w:t>
7. Ғарыш жүйесінің тұтас, сондай-ақ оның жекелеген құрамдас бөліктерінің жай-күйі мен дамуының келешегін талдау.</w:t>
            </w:r>
          </w:p>
          <w:p>
            <w:pPr>
              <w:spacing w:after="20"/>
              <w:ind w:left="20"/>
              <w:jc w:val="both"/>
            </w:pPr>
            <w:r>
              <w:rPr>
                <w:rFonts w:ascii="Times New Roman"/>
                <w:b w:val="false"/>
                <w:i w:val="false"/>
                <w:color w:val="000000"/>
                <w:sz w:val="20"/>
              </w:rPr>
              <w:t>
8. Ғылыми-зерттеу жұмыстарының нәтижелерін өңдеу және талдау, зерттемелерден жаңашылдық элементтерін табу.</w:t>
            </w:r>
          </w:p>
          <w:p>
            <w:pPr>
              <w:spacing w:after="20"/>
              <w:ind w:left="20"/>
              <w:jc w:val="both"/>
            </w:pPr>
            <w:r>
              <w:rPr>
                <w:rFonts w:ascii="Times New Roman"/>
                <w:b w:val="false"/>
                <w:i w:val="false"/>
                <w:color w:val="000000"/>
                <w:sz w:val="20"/>
              </w:rPr>
              <w:t>
9. Кәсіптік қызметтің әзірленетін объектілерінің патенттік тазалығына талдау жүргізу.</w:t>
            </w:r>
          </w:p>
          <w:p>
            <w:pPr>
              <w:spacing w:after="20"/>
              <w:ind w:left="20"/>
              <w:jc w:val="both"/>
            </w:pPr>
            <w:r>
              <w:rPr>
                <w:rFonts w:ascii="Times New Roman"/>
                <w:b w:val="false"/>
                <w:i w:val="false"/>
                <w:color w:val="000000"/>
                <w:sz w:val="20"/>
              </w:rPr>
              <w:t>
10. Патенттерді ресімдеу үшін материалдарды ұсыну, ғылыми мақалаларды жариялауға дайындау және техникалық есептемелерді ресімдеу.</w:t>
            </w:r>
          </w:p>
          <w:p>
            <w:pPr>
              <w:spacing w:after="20"/>
              <w:ind w:left="20"/>
              <w:jc w:val="both"/>
            </w:pPr>
            <w:r>
              <w:rPr>
                <w:rFonts w:ascii="Times New Roman"/>
                <w:b w:val="false"/>
                <w:i w:val="false"/>
                <w:color w:val="000000"/>
                <w:sz w:val="20"/>
              </w:rPr>
              <w:t>
11. Анықтамалық материалдарды қолдану.</w:t>
            </w:r>
          </w:p>
          <w:p>
            <w:pPr>
              <w:spacing w:after="20"/>
              <w:ind w:left="20"/>
              <w:jc w:val="both"/>
            </w:pPr>
            <w:r>
              <w:rPr>
                <w:rFonts w:ascii="Times New Roman"/>
                <w:b w:val="false"/>
                <w:i w:val="false"/>
                <w:color w:val="000000"/>
                <w:sz w:val="20"/>
              </w:rPr>
              <w:t>
12. Кәсіптік мақсаттағы мәтіндерді құру және редакциялау дағдылары.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ҒА жобалау, құрастыру және өндірісінің негіздері.</w:t>
            </w:r>
          </w:p>
          <w:p>
            <w:pPr>
              <w:spacing w:after="20"/>
              <w:ind w:left="20"/>
              <w:jc w:val="both"/>
            </w:pPr>
            <w:r>
              <w:rPr>
                <w:rFonts w:ascii="Times New Roman"/>
                <w:b w:val="false"/>
                <w:i w:val="false"/>
                <w:color w:val="000000"/>
                <w:sz w:val="20"/>
              </w:rPr>
              <w:t>
2. Жаратылыстану және математикалық цикл пәндері.</w:t>
            </w:r>
          </w:p>
          <w:p>
            <w:pPr>
              <w:spacing w:after="20"/>
              <w:ind w:left="20"/>
              <w:jc w:val="both"/>
            </w:pPr>
            <w:r>
              <w:rPr>
                <w:rFonts w:ascii="Times New Roman"/>
                <w:b w:val="false"/>
                <w:i w:val="false"/>
                <w:color w:val="000000"/>
                <w:sz w:val="20"/>
              </w:rPr>
              <w:t>
3. Инженерлік қызметтің құқықтық негіздері.</w:t>
            </w:r>
          </w:p>
          <w:p>
            <w:pPr>
              <w:spacing w:after="20"/>
              <w:ind w:left="20"/>
              <w:jc w:val="both"/>
            </w:pPr>
            <w:r>
              <w:rPr>
                <w:rFonts w:ascii="Times New Roman"/>
                <w:b w:val="false"/>
                <w:i w:val="false"/>
                <w:color w:val="000000"/>
                <w:sz w:val="20"/>
              </w:rPr>
              <w:t>
4. Техникалық ағылшын тілін білу.</w:t>
            </w:r>
          </w:p>
          <w:p>
            <w:pPr>
              <w:spacing w:after="20"/>
              <w:ind w:left="20"/>
              <w:jc w:val="both"/>
            </w:pPr>
            <w:r>
              <w:rPr>
                <w:rFonts w:ascii="Times New Roman"/>
                <w:b w:val="false"/>
                <w:i w:val="false"/>
                <w:color w:val="000000"/>
                <w:sz w:val="20"/>
              </w:rPr>
              <w:t>
5. Метрология, стандарттау және сертификаттау негіздері.</w:t>
            </w:r>
          </w:p>
          <w:p>
            <w:pPr>
              <w:spacing w:after="20"/>
              <w:ind w:left="20"/>
              <w:jc w:val="both"/>
            </w:pPr>
            <w:r>
              <w:rPr>
                <w:rFonts w:ascii="Times New Roman"/>
                <w:b w:val="false"/>
                <w:i w:val="false"/>
                <w:color w:val="000000"/>
                <w:sz w:val="20"/>
              </w:rPr>
              <w:t>
6. ҒА және ғарыш жүйесі құрылысының негіздері.</w:t>
            </w:r>
          </w:p>
          <w:p>
            <w:pPr>
              <w:spacing w:after="20"/>
              <w:ind w:left="20"/>
              <w:jc w:val="both"/>
            </w:pPr>
            <w:r>
              <w:rPr>
                <w:rFonts w:ascii="Times New Roman"/>
                <w:b w:val="false"/>
                <w:i w:val="false"/>
                <w:color w:val="000000"/>
                <w:sz w:val="20"/>
              </w:rPr>
              <w:t>
7. Патенттеу негіздері.</w:t>
            </w:r>
          </w:p>
          <w:p>
            <w:pPr>
              <w:spacing w:after="20"/>
              <w:ind w:left="20"/>
              <w:jc w:val="both"/>
            </w:pPr>
            <w:r>
              <w:rPr>
                <w:rFonts w:ascii="Times New Roman"/>
                <w:b w:val="false"/>
                <w:i w:val="false"/>
                <w:color w:val="000000"/>
                <w:sz w:val="20"/>
              </w:rPr>
              <w:t>
8. Күрделі жүйелерді жобалау негіздері.</w:t>
            </w:r>
          </w:p>
          <w:p>
            <w:pPr>
              <w:spacing w:after="20"/>
              <w:ind w:left="20"/>
              <w:jc w:val="both"/>
            </w:pPr>
            <w:r>
              <w:rPr>
                <w:rFonts w:ascii="Times New Roman"/>
                <w:b w:val="false"/>
                <w:i w:val="false"/>
                <w:color w:val="000000"/>
                <w:sz w:val="20"/>
              </w:rPr>
              <w:t>
9. Сапа менеджменті жүйесінің негіздері.</w:t>
            </w:r>
          </w:p>
          <w:p>
            <w:pPr>
              <w:spacing w:after="20"/>
              <w:ind w:left="20"/>
              <w:jc w:val="both"/>
            </w:pPr>
            <w:r>
              <w:rPr>
                <w:rFonts w:ascii="Times New Roman"/>
                <w:b w:val="false"/>
                <w:i w:val="false"/>
                <w:color w:val="000000"/>
                <w:sz w:val="20"/>
              </w:rPr>
              <w:t>
10. Нормативтік құжаттар, мемлекетаралық, ұлттық, салалық стандарттар және ұйым стандарттары.</w:t>
            </w:r>
          </w:p>
          <w:p>
            <w:pPr>
              <w:spacing w:after="20"/>
              <w:ind w:left="20"/>
              <w:jc w:val="both"/>
            </w:pPr>
            <w:r>
              <w:rPr>
                <w:rFonts w:ascii="Times New Roman"/>
                <w:b w:val="false"/>
                <w:i w:val="false"/>
                <w:color w:val="000000"/>
                <w:sz w:val="20"/>
              </w:rPr>
              <w:t>
11. Еңбекті қорғау, өнеркәсіптік, өрт және экологиялық қауіпсіздік, электр қауіпсіздігінің негіздері.</w:t>
            </w:r>
          </w:p>
          <w:p>
            <w:pPr>
              <w:spacing w:after="20"/>
              <w:ind w:left="20"/>
              <w:jc w:val="both"/>
            </w:pPr>
            <w:r>
              <w:rPr>
                <w:rFonts w:ascii="Times New Roman"/>
                <w:b w:val="false"/>
                <w:i w:val="false"/>
                <w:color w:val="000000"/>
                <w:sz w:val="20"/>
              </w:rPr>
              <w:t>
12. Психология негіздері.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Ғарыш аппараттарының, ғарыш жүйелерінің және олардың құрамдас бөліктерінің жобаларын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және дағдылары:</w:t>
            </w:r>
          </w:p>
          <w:p>
            <w:pPr>
              <w:spacing w:after="20"/>
              <w:ind w:left="20"/>
              <w:jc w:val="both"/>
            </w:pPr>
            <w:r>
              <w:rPr>
                <w:rFonts w:ascii="Times New Roman"/>
                <w:b w:val="false"/>
                <w:i w:val="false"/>
                <w:color w:val="000000"/>
                <w:sz w:val="20"/>
              </w:rPr>
              <w:t>
1. Кәсіптік міндеттерді шешу кезінде математика, жаратылыстану, гуманитарлық және экономикалық ғылымдардың негізгі ережелерін пайдалану.</w:t>
            </w:r>
          </w:p>
          <w:p>
            <w:pPr>
              <w:spacing w:after="20"/>
              <w:ind w:left="20"/>
              <w:jc w:val="both"/>
            </w:pPr>
            <w:r>
              <w:rPr>
                <w:rFonts w:ascii="Times New Roman"/>
                <w:b w:val="false"/>
                <w:i w:val="false"/>
                <w:color w:val="000000"/>
                <w:sz w:val="20"/>
              </w:rPr>
              <w:t>
2. Анықтамалық материалдарды қолдану.</w:t>
            </w:r>
          </w:p>
          <w:p>
            <w:pPr>
              <w:spacing w:after="20"/>
              <w:ind w:left="20"/>
              <w:jc w:val="both"/>
            </w:pPr>
            <w:r>
              <w:rPr>
                <w:rFonts w:ascii="Times New Roman"/>
                <w:b w:val="false"/>
                <w:i w:val="false"/>
                <w:color w:val="000000"/>
                <w:sz w:val="20"/>
              </w:rPr>
              <w:t>
3. Ақпараттық-коммуникациялық кеңістікте жұмыс істеу, жалпы және арнайы мақсаттағы бағдарламалық қамтылымды пайдалана отырып компьютерлік үлгілеу, есептеулер жүргізу.</w:t>
            </w:r>
          </w:p>
          <w:p>
            <w:pPr>
              <w:spacing w:after="20"/>
              <w:ind w:left="20"/>
              <w:jc w:val="both"/>
            </w:pPr>
            <w:r>
              <w:rPr>
                <w:rFonts w:ascii="Times New Roman"/>
                <w:b w:val="false"/>
                <w:i w:val="false"/>
                <w:color w:val="000000"/>
                <w:sz w:val="20"/>
              </w:rPr>
              <w:t>
4. Жүйелік көзқарас базасындағы технологияларды пайдалана отырып, қойылған міндеттерді шешудің реттілігін әзірлеу.</w:t>
            </w:r>
          </w:p>
          <w:p>
            <w:pPr>
              <w:spacing w:after="20"/>
              <w:ind w:left="20"/>
              <w:jc w:val="both"/>
            </w:pPr>
            <w:r>
              <w:rPr>
                <w:rFonts w:ascii="Times New Roman"/>
                <w:b w:val="false"/>
                <w:i w:val="false"/>
                <w:color w:val="000000"/>
                <w:sz w:val="20"/>
              </w:rPr>
              <w:t>
5. Басқа қызметкерлерге білімін беру үшін өз тәжірибесін жүйелеу.</w:t>
            </w:r>
          </w:p>
          <w:p>
            <w:pPr>
              <w:spacing w:after="20"/>
              <w:ind w:left="20"/>
              <w:jc w:val="both"/>
            </w:pPr>
            <w:r>
              <w:rPr>
                <w:rFonts w:ascii="Times New Roman"/>
                <w:b w:val="false"/>
                <w:i w:val="false"/>
                <w:color w:val="000000"/>
                <w:sz w:val="20"/>
              </w:rPr>
              <w:t>
6. Кәсіптік қызметтің әзірленетін объектілерінің патенттік тазалығына талдау жүргізу.</w:t>
            </w:r>
          </w:p>
          <w:p>
            <w:pPr>
              <w:spacing w:after="20"/>
              <w:ind w:left="20"/>
              <w:jc w:val="both"/>
            </w:pPr>
            <w:r>
              <w:rPr>
                <w:rFonts w:ascii="Times New Roman"/>
                <w:b w:val="false"/>
                <w:i w:val="false"/>
                <w:color w:val="000000"/>
                <w:sz w:val="20"/>
              </w:rPr>
              <w:t>
7. Кәсіптік мақсаттағы мәтіндерді құру және редакциялау дағдылары.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ҒА жобалау, құрастыру және өндірісінің негіздері.</w:t>
            </w:r>
          </w:p>
          <w:p>
            <w:pPr>
              <w:spacing w:after="20"/>
              <w:ind w:left="20"/>
              <w:jc w:val="both"/>
            </w:pPr>
            <w:r>
              <w:rPr>
                <w:rFonts w:ascii="Times New Roman"/>
                <w:b w:val="false"/>
                <w:i w:val="false"/>
                <w:color w:val="000000"/>
                <w:sz w:val="20"/>
              </w:rPr>
              <w:t>
2. Жаратылыстану және математикалық цикл пәндері.</w:t>
            </w:r>
          </w:p>
          <w:p>
            <w:pPr>
              <w:spacing w:after="20"/>
              <w:ind w:left="20"/>
              <w:jc w:val="both"/>
            </w:pPr>
            <w:r>
              <w:rPr>
                <w:rFonts w:ascii="Times New Roman"/>
                <w:b w:val="false"/>
                <w:i w:val="false"/>
                <w:color w:val="000000"/>
                <w:sz w:val="20"/>
              </w:rPr>
              <w:t>
3. Жобаның базалық шарттары болып табылатын негізгі параметрлер.</w:t>
            </w:r>
          </w:p>
          <w:p>
            <w:pPr>
              <w:spacing w:after="20"/>
              <w:ind w:left="20"/>
              <w:jc w:val="both"/>
            </w:pPr>
            <w:r>
              <w:rPr>
                <w:rFonts w:ascii="Times New Roman"/>
                <w:b w:val="false"/>
                <w:i w:val="false"/>
                <w:color w:val="000000"/>
                <w:sz w:val="20"/>
              </w:rPr>
              <w:t>
4. Жобалау әдістері мен кезеңдері, физикалық және математикалық үлгілерді құру, оларды нақты процестер мен элементтерге қолданушылық қағидаттары.</w:t>
            </w:r>
          </w:p>
          <w:p>
            <w:pPr>
              <w:spacing w:after="20"/>
              <w:ind w:left="20"/>
              <w:jc w:val="both"/>
            </w:pPr>
            <w:r>
              <w:rPr>
                <w:rFonts w:ascii="Times New Roman"/>
                <w:b w:val="false"/>
                <w:i w:val="false"/>
                <w:color w:val="000000"/>
                <w:sz w:val="20"/>
              </w:rPr>
              <w:t>
5. Автоматтандырылған жобалау жүйесінің негіздері.</w:t>
            </w:r>
          </w:p>
          <w:p>
            <w:pPr>
              <w:spacing w:after="20"/>
              <w:ind w:left="20"/>
              <w:jc w:val="both"/>
            </w:pPr>
            <w:r>
              <w:rPr>
                <w:rFonts w:ascii="Times New Roman"/>
                <w:b w:val="false"/>
                <w:i w:val="false"/>
                <w:color w:val="000000"/>
                <w:sz w:val="20"/>
              </w:rPr>
              <w:t>
6. ҒА және ғарыш жүйесі құрылысының негіздері.</w:t>
            </w:r>
          </w:p>
          <w:p>
            <w:pPr>
              <w:spacing w:after="20"/>
              <w:ind w:left="20"/>
              <w:jc w:val="both"/>
            </w:pPr>
            <w:r>
              <w:rPr>
                <w:rFonts w:ascii="Times New Roman"/>
                <w:b w:val="false"/>
                <w:i w:val="false"/>
                <w:color w:val="000000"/>
                <w:sz w:val="20"/>
              </w:rPr>
              <w:t>
7. Техникалық-экономикалық және функционалдық-бағалық талдауды өткізу негіздері.</w:t>
            </w:r>
          </w:p>
          <w:p>
            <w:pPr>
              <w:spacing w:after="20"/>
              <w:ind w:left="20"/>
              <w:jc w:val="both"/>
            </w:pPr>
            <w:r>
              <w:rPr>
                <w:rFonts w:ascii="Times New Roman"/>
                <w:b w:val="false"/>
                <w:i w:val="false"/>
                <w:color w:val="000000"/>
                <w:sz w:val="20"/>
              </w:rPr>
              <w:t>
8. Техникалық ағылшын тілін білу.</w:t>
            </w:r>
          </w:p>
          <w:p>
            <w:pPr>
              <w:spacing w:after="20"/>
              <w:ind w:left="20"/>
              <w:jc w:val="both"/>
            </w:pPr>
            <w:r>
              <w:rPr>
                <w:rFonts w:ascii="Times New Roman"/>
                <w:b w:val="false"/>
                <w:i w:val="false"/>
                <w:color w:val="000000"/>
                <w:sz w:val="20"/>
              </w:rPr>
              <w:t>
9. Сапа менеджменті жүйесінің негіздері.</w:t>
            </w:r>
          </w:p>
          <w:p>
            <w:pPr>
              <w:spacing w:after="20"/>
              <w:ind w:left="20"/>
              <w:jc w:val="both"/>
            </w:pPr>
            <w:r>
              <w:rPr>
                <w:rFonts w:ascii="Times New Roman"/>
                <w:b w:val="false"/>
                <w:i w:val="false"/>
                <w:color w:val="000000"/>
                <w:sz w:val="20"/>
              </w:rPr>
              <w:t>
10. Нормативтік құжаттар, мемлекетаралық, ұлттық, салалық стандарттар және ұйым стандарттары.</w:t>
            </w:r>
          </w:p>
          <w:p>
            <w:pPr>
              <w:spacing w:after="20"/>
              <w:ind w:left="20"/>
              <w:jc w:val="both"/>
            </w:pPr>
            <w:r>
              <w:rPr>
                <w:rFonts w:ascii="Times New Roman"/>
                <w:b w:val="false"/>
                <w:i w:val="false"/>
                <w:color w:val="000000"/>
                <w:sz w:val="20"/>
              </w:rPr>
              <w:t>
11. Еңбекті қорғау, өнеркәсіптік, өрт және экологиялық қауіпсіздік, электр қауіпсіздігінің негіздері.</w:t>
            </w:r>
          </w:p>
          <w:p>
            <w:pPr>
              <w:spacing w:after="20"/>
              <w:ind w:left="20"/>
              <w:jc w:val="both"/>
            </w:pPr>
            <w:r>
              <w:rPr>
                <w:rFonts w:ascii="Times New Roman"/>
                <w:b w:val="false"/>
                <w:i w:val="false"/>
                <w:color w:val="000000"/>
                <w:sz w:val="20"/>
              </w:rPr>
              <w:t>
12. Психология негіздері.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Жобалау-конструкторлық құжаттаманы әзірлеу және ғарыш аппараттарын, ғарыш жүйелерін және олардың құрамдас бөліктерін жасау процесін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және дағдылары:</w:t>
            </w:r>
          </w:p>
          <w:p>
            <w:pPr>
              <w:spacing w:after="20"/>
              <w:ind w:left="20"/>
              <w:jc w:val="both"/>
            </w:pPr>
            <w:r>
              <w:rPr>
                <w:rFonts w:ascii="Times New Roman"/>
                <w:b w:val="false"/>
                <w:i w:val="false"/>
                <w:color w:val="000000"/>
                <w:sz w:val="20"/>
              </w:rPr>
              <w:t>
1. Ғарыш техникасының жаңа үлгілерін жасау кезінде алдыңғы озық инженерлік тәжірибені қолдану.</w:t>
            </w:r>
          </w:p>
          <w:p>
            <w:pPr>
              <w:spacing w:after="20"/>
              <w:ind w:left="20"/>
              <w:jc w:val="both"/>
            </w:pPr>
            <w:r>
              <w:rPr>
                <w:rFonts w:ascii="Times New Roman"/>
                <w:b w:val="false"/>
                <w:i w:val="false"/>
                <w:color w:val="000000"/>
                <w:sz w:val="20"/>
              </w:rPr>
              <w:t>
2. Қазіргі заманғы автоматтандырылған жобалау жүйелерімен және электрондық құжат айналымы жүйелерімен жұмыс істеу.</w:t>
            </w:r>
          </w:p>
          <w:p>
            <w:pPr>
              <w:spacing w:after="20"/>
              <w:ind w:left="20"/>
              <w:jc w:val="both"/>
            </w:pPr>
            <w:r>
              <w:rPr>
                <w:rFonts w:ascii="Times New Roman"/>
                <w:b w:val="false"/>
                <w:i w:val="false"/>
                <w:color w:val="000000"/>
                <w:sz w:val="20"/>
              </w:rPr>
              <w:t>
3. Қолжетімді ақпарат көздерімен және деректер базасымен жұмыс істеу.</w:t>
            </w:r>
          </w:p>
          <w:p>
            <w:pPr>
              <w:spacing w:after="20"/>
              <w:ind w:left="20"/>
              <w:jc w:val="both"/>
            </w:pPr>
            <w:r>
              <w:rPr>
                <w:rFonts w:ascii="Times New Roman"/>
                <w:b w:val="false"/>
                <w:i w:val="false"/>
                <w:color w:val="000000"/>
                <w:sz w:val="20"/>
              </w:rPr>
              <w:t>
4. Үш өлшемді компьютерлік үлгілеуді орындау.</w:t>
            </w:r>
          </w:p>
          <w:p>
            <w:pPr>
              <w:spacing w:after="20"/>
              <w:ind w:left="20"/>
              <w:jc w:val="both"/>
            </w:pPr>
            <w:r>
              <w:rPr>
                <w:rFonts w:ascii="Times New Roman"/>
                <w:b w:val="false"/>
                <w:i w:val="false"/>
                <w:color w:val="000000"/>
                <w:sz w:val="20"/>
              </w:rPr>
              <w:t>
5. Қолданыстағы материалдарды, күтілетін тәуекелдерді және мүмкін болатын бас тартуларды есепке ала отырып, ҒА мен ғарыш жүйесінің құрамдас бөліктерінің жай-күйін болжау, оңтайландыру және жұмыс істеуін зерттеу үшін жүйелік көзқарас әдістері мен қазіргі заманғы бағдарламалық өнімдерді пайдалана отырып, әзірленетін ҒА мен ғарыш жүйесінің құрамдас бөліктерін математикалық үлгілеуді жүргізу.</w:t>
            </w:r>
          </w:p>
          <w:p>
            <w:pPr>
              <w:spacing w:after="20"/>
              <w:ind w:left="20"/>
              <w:jc w:val="both"/>
            </w:pPr>
            <w:r>
              <w:rPr>
                <w:rFonts w:ascii="Times New Roman"/>
                <w:b w:val="false"/>
                <w:i w:val="false"/>
                <w:color w:val="000000"/>
                <w:sz w:val="20"/>
              </w:rPr>
              <w:t>
6. Техникалық тапсырмаға, нормативтік-техникалық құжаттамаға және дайындау мен жинақтаудың технологиялық талаптарына сәйкес жобалық-конструкторлық жұмыстар жүргізу.</w:t>
            </w:r>
          </w:p>
          <w:p>
            <w:pPr>
              <w:spacing w:after="20"/>
              <w:ind w:left="20"/>
              <w:jc w:val="both"/>
            </w:pPr>
            <w:r>
              <w:rPr>
                <w:rFonts w:ascii="Times New Roman"/>
                <w:b w:val="false"/>
                <w:i w:val="false"/>
                <w:color w:val="000000"/>
                <w:sz w:val="20"/>
              </w:rPr>
              <w:t>
7. Анықтамалық материалдарды қолдану.</w:t>
            </w:r>
          </w:p>
          <w:p>
            <w:pPr>
              <w:spacing w:after="20"/>
              <w:ind w:left="20"/>
              <w:jc w:val="both"/>
            </w:pPr>
            <w:r>
              <w:rPr>
                <w:rFonts w:ascii="Times New Roman"/>
                <w:b w:val="false"/>
                <w:i w:val="false"/>
                <w:color w:val="000000"/>
                <w:sz w:val="20"/>
              </w:rPr>
              <w:t>
8. Ұсынылатын техникалық шешімдерді негіздеу.</w:t>
            </w:r>
          </w:p>
          <w:p>
            <w:pPr>
              <w:spacing w:after="20"/>
              <w:ind w:left="20"/>
              <w:jc w:val="both"/>
            </w:pPr>
            <w:r>
              <w:rPr>
                <w:rFonts w:ascii="Times New Roman"/>
                <w:b w:val="false"/>
                <w:i w:val="false"/>
                <w:color w:val="000000"/>
                <w:sz w:val="20"/>
              </w:rPr>
              <w:t>
9. Әзірленетін объектілерді даярлауда бақылаудың негізгі әдістерін қолдану.</w:t>
            </w:r>
          </w:p>
          <w:p>
            <w:pPr>
              <w:spacing w:after="20"/>
              <w:ind w:left="20"/>
              <w:jc w:val="both"/>
            </w:pPr>
            <w:r>
              <w:rPr>
                <w:rFonts w:ascii="Times New Roman"/>
                <w:b w:val="false"/>
                <w:i w:val="false"/>
                <w:color w:val="000000"/>
                <w:sz w:val="20"/>
              </w:rPr>
              <w:t>
10.Жобалық конструкторлық және жұмыстық КҚ, техникалық талаптардан ауытқуды талдау.</w:t>
            </w:r>
          </w:p>
          <w:p>
            <w:pPr>
              <w:spacing w:after="20"/>
              <w:ind w:left="20"/>
              <w:jc w:val="both"/>
            </w:pPr>
            <w:r>
              <w:rPr>
                <w:rFonts w:ascii="Times New Roman"/>
                <w:b w:val="false"/>
                <w:i w:val="false"/>
                <w:color w:val="000000"/>
                <w:sz w:val="20"/>
              </w:rPr>
              <w:t>
11.КҚ өзгерістері туралы хабарламаларды әзірлеу және келісу.</w:t>
            </w:r>
          </w:p>
          <w:p>
            <w:pPr>
              <w:spacing w:after="20"/>
              <w:ind w:left="20"/>
              <w:jc w:val="both"/>
            </w:pPr>
            <w:r>
              <w:rPr>
                <w:rFonts w:ascii="Times New Roman"/>
                <w:b w:val="false"/>
                <w:i w:val="false"/>
                <w:color w:val="000000"/>
                <w:sz w:val="20"/>
              </w:rPr>
              <w:t>
12.Басқа қызметкерлерге білімін беру үшін өз тәжірибесін жүйелеу.</w:t>
            </w:r>
          </w:p>
          <w:p>
            <w:pPr>
              <w:spacing w:after="20"/>
              <w:ind w:left="20"/>
              <w:jc w:val="both"/>
            </w:pPr>
            <w:r>
              <w:rPr>
                <w:rFonts w:ascii="Times New Roman"/>
                <w:b w:val="false"/>
                <w:i w:val="false"/>
                <w:color w:val="000000"/>
                <w:sz w:val="20"/>
              </w:rPr>
              <w:t>
13.Кәсіптік мақсаттағы мәтіндерді құру және редакциялау дағдылары.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ҒА жобалау, құрастыру және өндірісінің негіздері.</w:t>
            </w:r>
          </w:p>
          <w:p>
            <w:pPr>
              <w:spacing w:after="20"/>
              <w:ind w:left="20"/>
              <w:jc w:val="both"/>
            </w:pPr>
            <w:r>
              <w:rPr>
                <w:rFonts w:ascii="Times New Roman"/>
                <w:b w:val="false"/>
                <w:i w:val="false"/>
                <w:color w:val="000000"/>
                <w:sz w:val="20"/>
              </w:rPr>
              <w:t>
2. Жаратылыстану және математикалық цикл пәндері.</w:t>
            </w:r>
          </w:p>
          <w:p>
            <w:pPr>
              <w:spacing w:after="20"/>
              <w:ind w:left="20"/>
              <w:jc w:val="both"/>
            </w:pPr>
            <w:r>
              <w:rPr>
                <w:rFonts w:ascii="Times New Roman"/>
                <w:b w:val="false"/>
                <w:i w:val="false"/>
                <w:color w:val="000000"/>
                <w:sz w:val="20"/>
              </w:rPr>
              <w:t>
3. ҒА және ғарыш жүйесіне, сондай-ақолардың құрамдас бөлігіне техникалық тапсырма.</w:t>
            </w:r>
          </w:p>
          <w:p>
            <w:pPr>
              <w:spacing w:after="20"/>
              <w:ind w:left="20"/>
              <w:jc w:val="both"/>
            </w:pPr>
            <w:r>
              <w:rPr>
                <w:rFonts w:ascii="Times New Roman"/>
                <w:b w:val="false"/>
                <w:i w:val="false"/>
                <w:color w:val="000000"/>
                <w:sz w:val="20"/>
              </w:rPr>
              <w:t>
4. ҒА мен оның құрамдас бөліктерін дайындау технологиясы.</w:t>
            </w:r>
          </w:p>
          <w:p>
            <w:pPr>
              <w:spacing w:after="20"/>
              <w:ind w:left="20"/>
              <w:jc w:val="both"/>
            </w:pPr>
            <w:r>
              <w:rPr>
                <w:rFonts w:ascii="Times New Roman"/>
                <w:b w:val="false"/>
                <w:i w:val="false"/>
                <w:color w:val="000000"/>
                <w:sz w:val="20"/>
              </w:rPr>
              <w:t>
5. Әзірленудегі конструкцияның мақсаты, негізгі элементтері және іс-қимылының қағидаттары, оған қойылатын техникалық талаптар.</w:t>
            </w:r>
          </w:p>
          <w:p>
            <w:pPr>
              <w:spacing w:after="20"/>
              <w:ind w:left="20"/>
              <w:jc w:val="both"/>
            </w:pPr>
            <w:r>
              <w:rPr>
                <w:rFonts w:ascii="Times New Roman"/>
                <w:b w:val="false"/>
                <w:i w:val="false"/>
                <w:color w:val="000000"/>
                <w:sz w:val="20"/>
              </w:rPr>
              <w:t>
6. Өндірістік жабдықтың негізгі техникалық сипаттамалары мен мүмкіндіктері.</w:t>
            </w:r>
          </w:p>
          <w:p>
            <w:pPr>
              <w:spacing w:after="20"/>
              <w:ind w:left="20"/>
              <w:jc w:val="both"/>
            </w:pPr>
            <w:r>
              <w:rPr>
                <w:rFonts w:ascii="Times New Roman"/>
                <w:b w:val="false"/>
                <w:i w:val="false"/>
                <w:color w:val="000000"/>
                <w:sz w:val="20"/>
              </w:rPr>
              <w:t>
7. Өндірістік учаскелер мен құрылымдық бөлімшелерді мамандандыруды білу.</w:t>
            </w:r>
          </w:p>
          <w:p>
            <w:pPr>
              <w:spacing w:after="20"/>
              <w:ind w:left="20"/>
              <w:jc w:val="both"/>
            </w:pPr>
            <w:r>
              <w:rPr>
                <w:rFonts w:ascii="Times New Roman"/>
                <w:b w:val="false"/>
                <w:i w:val="false"/>
                <w:color w:val="000000"/>
                <w:sz w:val="20"/>
              </w:rPr>
              <w:t>
8. Қазіргі заманғы автоматтандырылған жобалау жүйелері, үш өлшемді үлгілеу мен электрондық құжат айналымының жүйелері.</w:t>
            </w:r>
          </w:p>
          <w:p>
            <w:pPr>
              <w:spacing w:after="20"/>
              <w:ind w:left="20"/>
              <w:jc w:val="both"/>
            </w:pPr>
            <w:r>
              <w:rPr>
                <w:rFonts w:ascii="Times New Roman"/>
                <w:b w:val="false"/>
                <w:i w:val="false"/>
                <w:color w:val="000000"/>
                <w:sz w:val="20"/>
              </w:rPr>
              <w:t>
9. Техникалық ағылшын тілін білу.</w:t>
            </w:r>
          </w:p>
          <w:p>
            <w:pPr>
              <w:spacing w:after="20"/>
              <w:ind w:left="20"/>
              <w:jc w:val="both"/>
            </w:pPr>
            <w:r>
              <w:rPr>
                <w:rFonts w:ascii="Times New Roman"/>
                <w:b w:val="false"/>
                <w:i w:val="false"/>
                <w:color w:val="000000"/>
                <w:sz w:val="20"/>
              </w:rPr>
              <w:t>
10. Сапа менеджменті жүйесінің негіздері.</w:t>
            </w:r>
          </w:p>
          <w:p>
            <w:pPr>
              <w:spacing w:after="20"/>
              <w:ind w:left="20"/>
              <w:jc w:val="both"/>
            </w:pPr>
            <w:r>
              <w:rPr>
                <w:rFonts w:ascii="Times New Roman"/>
                <w:b w:val="false"/>
                <w:i w:val="false"/>
                <w:color w:val="000000"/>
                <w:sz w:val="20"/>
              </w:rPr>
              <w:t>
11. Бұйымды ақпараттық қолдау технологиясы.</w:t>
            </w:r>
          </w:p>
          <w:p>
            <w:pPr>
              <w:spacing w:after="20"/>
              <w:ind w:left="20"/>
              <w:jc w:val="both"/>
            </w:pPr>
            <w:r>
              <w:rPr>
                <w:rFonts w:ascii="Times New Roman"/>
                <w:b w:val="false"/>
                <w:i w:val="false"/>
                <w:color w:val="000000"/>
                <w:sz w:val="20"/>
              </w:rPr>
              <w:t>
12. Нормативтік құжаттар, мемлекетаралық, ұлттық, салалық стандарттар және ұйым стандарттары.</w:t>
            </w:r>
          </w:p>
          <w:p>
            <w:pPr>
              <w:spacing w:after="20"/>
              <w:ind w:left="20"/>
              <w:jc w:val="both"/>
            </w:pPr>
            <w:r>
              <w:rPr>
                <w:rFonts w:ascii="Times New Roman"/>
                <w:b w:val="false"/>
                <w:i w:val="false"/>
                <w:color w:val="000000"/>
                <w:sz w:val="20"/>
              </w:rPr>
              <w:t>
13. Еңбекті қорғау, өнеркәсіптік, өрт және экологиялық қауіпсіздік, электр қауіпсіздігінің негіздері.</w:t>
            </w:r>
          </w:p>
          <w:p>
            <w:pPr>
              <w:spacing w:after="20"/>
              <w:ind w:left="20"/>
              <w:jc w:val="both"/>
            </w:pPr>
            <w:r>
              <w:rPr>
                <w:rFonts w:ascii="Times New Roman"/>
                <w:b w:val="false"/>
                <w:i w:val="false"/>
                <w:color w:val="000000"/>
                <w:sz w:val="20"/>
              </w:rPr>
              <w:t>
14. Психология негіздері.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w:t>
            </w:r>
          </w:p>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Өзін-өзі бақылау.</w:t>
            </w:r>
          </w:p>
          <w:p>
            <w:pPr>
              <w:spacing w:after="20"/>
              <w:ind w:left="20"/>
              <w:jc w:val="both"/>
            </w:pPr>
            <w:r>
              <w:rPr>
                <w:rFonts w:ascii="Times New Roman"/>
                <w:b w:val="false"/>
                <w:i w:val="false"/>
                <w:color w:val="000000"/>
                <w:sz w:val="20"/>
              </w:rPr>
              <w:t>
Өз жұмысын ұйымдастыра білу.</w:t>
            </w:r>
          </w:p>
          <w:p>
            <w:pPr>
              <w:spacing w:after="20"/>
              <w:ind w:left="20"/>
              <w:jc w:val="both"/>
            </w:pPr>
            <w:r>
              <w:rPr>
                <w:rFonts w:ascii="Times New Roman"/>
                <w:b w:val="false"/>
                <w:i w:val="false"/>
                <w:color w:val="000000"/>
                <w:sz w:val="20"/>
              </w:rPr>
              <w:t>
Ынталылық.</w:t>
            </w:r>
          </w:p>
          <w:p>
            <w:pPr>
              <w:spacing w:after="20"/>
              <w:ind w:left="20"/>
              <w:jc w:val="both"/>
            </w:pPr>
            <w:r>
              <w:rPr>
                <w:rFonts w:ascii="Times New Roman"/>
                <w:b w:val="false"/>
                <w:i w:val="false"/>
                <w:color w:val="000000"/>
                <w:sz w:val="20"/>
              </w:rPr>
              <w:t>
Командада жұмыс істеу.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бойынша жетекші инженер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бойынша жетекші инженер"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инженер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практикалық тәжірибе.Жоғары оқу орнынан кейінгі білім. Біліктілікті арттыру курстары.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w:t>
            </w:r>
          </w:p>
          <w:p>
            <w:pPr>
              <w:spacing w:after="20"/>
              <w:ind w:left="20"/>
              <w:jc w:val="both"/>
            </w:pPr>
            <w:r>
              <w:rPr>
                <w:rFonts w:ascii="Times New Roman"/>
                <w:b w:val="false"/>
                <w:i w:val="false"/>
                <w:color w:val="000000"/>
                <w:sz w:val="20"/>
              </w:rPr>
              <w:t>
Ғарыш аппараттарын, ғарыш жүйелерін және олардың құрамдас бөліктерін дайындау және сынаудан өткізу процестерін сүйемелдеу, сынау нәтижелерін талдау және пайдалану барысында ғарыш аппараттарының, ғарыш жүйелерінің және олардың құрамдас бөліктерінің жұмысын талдау мен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және дағдылары:</w:t>
            </w:r>
          </w:p>
          <w:p>
            <w:pPr>
              <w:spacing w:after="20"/>
              <w:ind w:left="20"/>
              <w:jc w:val="both"/>
            </w:pPr>
            <w:r>
              <w:rPr>
                <w:rFonts w:ascii="Times New Roman"/>
                <w:b w:val="false"/>
                <w:i w:val="false"/>
                <w:color w:val="000000"/>
                <w:sz w:val="20"/>
              </w:rPr>
              <w:t>
1. ҒА және ғарыш жүйесінің құрамдас бөліктерін сынау бағдарламалары мен әдістемелерін әзірлеу.</w:t>
            </w:r>
          </w:p>
          <w:p>
            <w:pPr>
              <w:spacing w:after="20"/>
              <w:ind w:left="20"/>
              <w:jc w:val="both"/>
            </w:pPr>
            <w:r>
              <w:rPr>
                <w:rFonts w:ascii="Times New Roman"/>
                <w:b w:val="false"/>
                <w:i w:val="false"/>
                <w:color w:val="000000"/>
                <w:sz w:val="20"/>
              </w:rPr>
              <w:t>
2. Сынақ нәтижелерін талдау үшін қазіргі заманғы бағдарламалық құралды қолдану.</w:t>
            </w:r>
          </w:p>
          <w:p>
            <w:pPr>
              <w:spacing w:after="20"/>
              <w:ind w:left="20"/>
              <w:jc w:val="both"/>
            </w:pPr>
            <w:r>
              <w:rPr>
                <w:rFonts w:ascii="Times New Roman"/>
                <w:b w:val="false"/>
                <w:i w:val="false"/>
                <w:color w:val="000000"/>
                <w:sz w:val="20"/>
              </w:rPr>
              <w:t>
3. Бақылау-өлшеу аспаптарынан мәліметтер алу, оларды түсіндіру.</w:t>
            </w:r>
          </w:p>
          <w:p>
            <w:pPr>
              <w:spacing w:after="20"/>
              <w:ind w:left="20"/>
              <w:jc w:val="both"/>
            </w:pPr>
            <w:r>
              <w:rPr>
                <w:rFonts w:ascii="Times New Roman"/>
                <w:b w:val="false"/>
                <w:i w:val="false"/>
                <w:color w:val="000000"/>
                <w:sz w:val="20"/>
              </w:rPr>
              <w:t>
4. КҚ ақаулықтары мен сәйкессіздігін талдау нәтижелері бойынша ұсыныстар әзірлеу.</w:t>
            </w:r>
          </w:p>
          <w:p>
            <w:pPr>
              <w:spacing w:after="20"/>
              <w:ind w:left="20"/>
              <w:jc w:val="both"/>
            </w:pPr>
            <w:r>
              <w:rPr>
                <w:rFonts w:ascii="Times New Roman"/>
                <w:b w:val="false"/>
                <w:i w:val="false"/>
                <w:color w:val="000000"/>
                <w:sz w:val="20"/>
              </w:rPr>
              <w:t>
5. Ақаулықтарды анықтау және олардың салдарын талдау әдістерін меңгеру.</w:t>
            </w:r>
          </w:p>
          <w:p>
            <w:pPr>
              <w:spacing w:after="20"/>
              <w:ind w:left="20"/>
              <w:jc w:val="both"/>
            </w:pPr>
            <w:r>
              <w:rPr>
                <w:rFonts w:ascii="Times New Roman"/>
                <w:b w:val="false"/>
                <w:i w:val="false"/>
                <w:color w:val="000000"/>
                <w:sz w:val="20"/>
              </w:rPr>
              <w:t>
6. КҚ өзгерістері туралы хабарламаларды әзірлеу және келісу.</w:t>
            </w:r>
          </w:p>
          <w:p>
            <w:pPr>
              <w:spacing w:after="20"/>
              <w:ind w:left="20"/>
              <w:jc w:val="both"/>
            </w:pPr>
            <w:r>
              <w:rPr>
                <w:rFonts w:ascii="Times New Roman"/>
                <w:b w:val="false"/>
                <w:i w:val="false"/>
                <w:color w:val="000000"/>
                <w:sz w:val="20"/>
              </w:rPr>
              <w:t>
7. ҒА және ғарыш жүйесі құрамдас бөліктерінің пайдалану-техникалық сипаттамасының көрсеткіштерін түсіндіру.</w:t>
            </w:r>
          </w:p>
          <w:p>
            <w:pPr>
              <w:spacing w:after="20"/>
              <w:ind w:left="20"/>
              <w:jc w:val="both"/>
            </w:pPr>
            <w:r>
              <w:rPr>
                <w:rFonts w:ascii="Times New Roman"/>
                <w:b w:val="false"/>
                <w:i w:val="false"/>
                <w:color w:val="000000"/>
                <w:sz w:val="20"/>
              </w:rPr>
              <w:t>
8. ҒА және ғарыш жүйесін пайдалану нәтижелері бойынша деректерді қолдану.</w:t>
            </w:r>
          </w:p>
          <w:p>
            <w:pPr>
              <w:spacing w:after="20"/>
              <w:ind w:left="20"/>
              <w:jc w:val="both"/>
            </w:pPr>
            <w:r>
              <w:rPr>
                <w:rFonts w:ascii="Times New Roman"/>
                <w:b w:val="false"/>
                <w:i w:val="false"/>
                <w:color w:val="000000"/>
                <w:sz w:val="20"/>
              </w:rPr>
              <w:t>
9. Ғарыш техникасының ұқсас бұйымдарын дайындау мен пайдалану тәжірибесін талдау.</w:t>
            </w:r>
          </w:p>
          <w:p>
            <w:pPr>
              <w:spacing w:after="20"/>
              <w:ind w:left="20"/>
              <w:jc w:val="both"/>
            </w:pPr>
            <w:r>
              <w:rPr>
                <w:rFonts w:ascii="Times New Roman"/>
                <w:b w:val="false"/>
                <w:i w:val="false"/>
                <w:color w:val="000000"/>
                <w:sz w:val="20"/>
              </w:rPr>
              <w:t>
10. Қойылған мақсаттарға сәйкес келетін деректерді талдау әдістемелерін таңдау, тұжырымдар мен қорытындылар жасау.</w:t>
            </w:r>
          </w:p>
          <w:p>
            <w:pPr>
              <w:spacing w:after="20"/>
              <w:ind w:left="20"/>
              <w:jc w:val="both"/>
            </w:pPr>
            <w:r>
              <w:rPr>
                <w:rFonts w:ascii="Times New Roman"/>
                <w:b w:val="false"/>
                <w:i w:val="false"/>
                <w:color w:val="000000"/>
                <w:sz w:val="20"/>
              </w:rPr>
              <w:t>
11. Алынған деректерді жиынтықтау.</w:t>
            </w:r>
          </w:p>
          <w:p>
            <w:pPr>
              <w:spacing w:after="20"/>
              <w:ind w:left="20"/>
              <w:jc w:val="both"/>
            </w:pPr>
            <w:r>
              <w:rPr>
                <w:rFonts w:ascii="Times New Roman"/>
                <w:b w:val="false"/>
                <w:i w:val="false"/>
                <w:color w:val="000000"/>
                <w:sz w:val="20"/>
              </w:rPr>
              <w:t>
12. ҒА және ғарыш жүйесінің құрамдас бөліктерін жетілдіру жөнінде ұсыныстар дайындау.</w:t>
            </w:r>
          </w:p>
          <w:p>
            <w:pPr>
              <w:spacing w:after="20"/>
              <w:ind w:left="20"/>
              <w:jc w:val="both"/>
            </w:pPr>
            <w:r>
              <w:rPr>
                <w:rFonts w:ascii="Times New Roman"/>
                <w:b w:val="false"/>
                <w:i w:val="false"/>
                <w:color w:val="000000"/>
                <w:sz w:val="20"/>
              </w:rPr>
              <w:t>
13. Анықтамалық материалдарды қолдану.</w:t>
            </w:r>
          </w:p>
          <w:p>
            <w:pPr>
              <w:spacing w:after="20"/>
              <w:ind w:left="20"/>
              <w:jc w:val="both"/>
            </w:pPr>
            <w:r>
              <w:rPr>
                <w:rFonts w:ascii="Times New Roman"/>
                <w:b w:val="false"/>
                <w:i w:val="false"/>
                <w:color w:val="000000"/>
                <w:sz w:val="20"/>
              </w:rPr>
              <w:t>
14. Сынақ жүргізу кезінде жеке қорғаныс құралдарын қолдану.</w:t>
            </w:r>
          </w:p>
          <w:p>
            <w:pPr>
              <w:spacing w:after="20"/>
              <w:ind w:left="20"/>
              <w:jc w:val="both"/>
            </w:pPr>
            <w:r>
              <w:rPr>
                <w:rFonts w:ascii="Times New Roman"/>
                <w:b w:val="false"/>
                <w:i w:val="false"/>
                <w:color w:val="000000"/>
                <w:sz w:val="20"/>
              </w:rPr>
              <w:t>
15. Кәсіптік мақсаттағы мәтіндерді құру және редакциялау дағдылары.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ҒА жобалау, құрастыру және өндірісінің негіздері.</w:t>
            </w:r>
          </w:p>
          <w:p>
            <w:pPr>
              <w:spacing w:after="20"/>
              <w:ind w:left="20"/>
              <w:jc w:val="both"/>
            </w:pPr>
            <w:r>
              <w:rPr>
                <w:rFonts w:ascii="Times New Roman"/>
                <w:b w:val="false"/>
                <w:i w:val="false"/>
                <w:color w:val="000000"/>
                <w:sz w:val="20"/>
              </w:rPr>
              <w:t>
2. Жаратылыстану және математикалық цикл пәндері.</w:t>
            </w:r>
          </w:p>
          <w:p>
            <w:pPr>
              <w:spacing w:after="20"/>
              <w:ind w:left="20"/>
              <w:jc w:val="both"/>
            </w:pPr>
            <w:r>
              <w:rPr>
                <w:rFonts w:ascii="Times New Roman"/>
                <w:b w:val="false"/>
                <w:i w:val="false"/>
                <w:color w:val="000000"/>
                <w:sz w:val="20"/>
              </w:rPr>
              <w:t>
3. ҒА мен ғарыш жүйесінің және олардың құрамдас бөліктерінің құрылысының негіздері.</w:t>
            </w:r>
          </w:p>
          <w:p>
            <w:pPr>
              <w:spacing w:after="20"/>
              <w:ind w:left="20"/>
              <w:jc w:val="both"/>
            </w:pPr>
            <w:r>
              <w:rPr>
                <w:rFonts w:ascii="Times New Roman"/>
                <w:b w:val="false"/>
                <w:i w:val="false"/>
                <w:color w:val="000000"/>
                <w:sz w:val="20"/>
              </w:rPr>
              <w:t>
4. ҒА және ғарыш жүйесіне, сондай-ақ олардың құрамдас бөлігіне техникалық тапсырма.</w:t>
            </w:r>
          </w:p>
          <w:p>
            <w:pPr>
              <w:spacing w:after="20"/>
              <w:ind w:left="20"/>
              <w:jc w:val="both"/>
            </w:pPr>
            <w:r>
              <w:rPr>
                <w:rFonts w:ascii="Times New Roman"/>
                <w:b w:val="false"/>
                <w:i w:val="false"/>
                <w:color w:val="000000"/>
                <w:sz w:val="20"/>
              </w:rPr>
              <w:t>
5. ҒА және ғарыш жүйесінің жобаланатын құрамдас бөліктерін пайдалану шарттары.</w:t>
            </w:r>
          </w:p>
          <w:p>
            <w:pPr>
              <w:spacing w:after="20"/>
              <w:ind w:left="20"/>
              <w:jc w:val="both"/>
            </w:pPr>
            <w:r>
              <w:rPr>
                <w:rFonts w:ascii="Times New Roman"/>
                <w:b w:val="false"/>
                <w:i w:val="false"/>
                <w:color w:val="000000"/>
                <w:sz w:val="20"/>
              </w:rPr>
              <w:t>
6. Сынақ өткізу үшін жабдықтың мақсаты мен параметрлері.</w:t>
            </w:r>
          </w:p>
          <w:p>
            <w:pPr>
              <w:spacing w:after="20"/>
              <w:ind w:left="20"/>
              <w:jc w:val="both"/>
            </w:pPr>
            <w:r>
              <w:rPr>
                <w:rFonts w:ascii="Times New Roman"/>
                <w:b w:val="false"/>
                <w:i w:val="false"/>
                <w:color w:val="000000"/>
                <w:sz w:val="20"/>
              </w:rPr>
              <w:t>
7. Сынақ нәтижелерін талдауды орындау үшін қолданатын бағдарламалық құралдар.</w:t>
            </w:r>
          </w:p>
          <w:p>
            <w:pPr>
              <w:spacing w:after="20"/>
              <w:ind w:left="20"/>
              <w:jc w:val="both"/>
            </w:pPr>
            <w:r>
              <w:rPr>
                <w:rFonts w:ascii="Times New Roman"/>
                <w:b w:val="false"/>
                <w:i w:val="false"/>
                <w:color w:val="000000"/>
                <w:sz w:val="20"/>
              </w:rPr>
              <w:t>
8. Сынақ өткізу регламенттері.</w:t>
            </w:r>
          </w:p>
          <w:p>
            <w:pPr>
              <w:spacing w:after="20"/>
              <w:ind w:left="20"/>
              <w:jc w:val="both"/>
            </w:pPr>
            <w:r>
              <w:rPr>
                <w:rFonts w:ascii="Times New Roman"/>
                <w:b w:val="false"/>
                <w:i w:val="false"/>
                <w:color w:val="000000"/>
                <w:sz w:val="20"/>
              </w:rPr>
              <w:t>
9. Нақты пайдалану жағдайларын ұқсастыру үшін сынақ кезінде пайдаланылатын физикалық қағидаттар.</w:t>
            </w:r>
          </w:p>
          <w:p>
            <w:pPr>
              <w:spacing w:after="20"/>
              <w:ind w:left="20"/>
              <w:jc w:val="both"/>
            </w:pPr>
            <w:r>
              <w:rPr>
                <w:rFonts w:ascii="Times New Roman"/>
                <w:b w:val="false"/>
                <w:i w:val="false"/>
                <w:color w:val="000000"/>
                <w:sz w:val="20"/>
              </w:rPr>
              <w:t>
10. Сынақ нәтижелерін өңдеу әдістері.</w:t>
            </w:r>
          </w:p>
          <w:p>
            <w:pPr>
              <w:spacing w:after="20"/>
              <w:ind w:left="20"/>
              <w:jc w:val="both"/>
            </w:pPr>
            <w:r>
              <w:rPr>
                <w:rFonts w:ascii="Times New Roman"/>
                <w:b w:val="false"/>
                <w:i w:val="false"/>
                <w:color w:val="000000"/>
                <w:sz w:val="20"/>
              </w:rPr>
              <w:t>
11. Жасалған ҒА және ғарыш жүйесінің құрамдас бөліктерінің физикалық және механикалық сипаттамасы.</w:t>
            </w:r>
          </w:p>
          <w:p>
            <w:pPr>
              <w:spacing w:after="20"/>
              <w:ind w:left="20"/>
              <w:jc w:val="both"/>
            </w:pPr>
            <w:r>
              <w:rPr>
                <w:rFonts w:ascii="Times New Roman"/>
                <w:b w:val="false"/>
                <w:i w:val="false"/>
                <w:color w:val="000000"/>
                <w:sz w:val="20"/>
              </w:rPr>
              <w:t>
12. Жасалған ҒА және ғарыш жүйесінің құрамдас бөліктерінің жұмыс істеу және пайдалану шарттарының қағидаттары.</w:t>
            </w:r>
          </w:p>
          <w:p>
            <w:pPr>
              <w:spacing w:after="20"/>
              <w:ind w:left="20"/>
              <w:jc w:val="both"/>
            </w:pPr>
            <w:r>
              <w:rPr>
                <w:rFonts w:ascii="Times New Roman"/>
                <w:b w:val="false"/>
                <w:i w:val="false"/>
                <w:color w:val="000000"/>
                <w:sz w:val="20"/>
              </w:rPr>
              <w:t>
13. Ақпаратты талдау әдістемелері.</w:t>
            </w:r>
          </w:p>
          <w:p>
            <w:pPr>
              <w:spacing w:after="20"/>
              <w:ind w:left="20"/>
              <w:jc w:val="both"/>
            </w:pPr>
            <w:r>
              <w:rPr>
                <w:rFonts w:ascii="Times New Roman"/>
                <w:b w:val="false"/>
                <w:i w:val="false"/>
                <w:color w:val="000000"/>
                <w:sz w:val="20"/>
              </w:rPr>
              <w:t>
14. Қазіргі заманғы автоматтандырылған жобалау жүйелері, үш өлшемді үлгілеу мен электрондық құжат айналымының жүйелері.</w:t>
            </w:r>
          </w:p>
          <w:p>
            <w:pPr>
              <w:spacing w:after="20"/>
              <w:ind w:left="20"/>
              <w:jc w:val="both"/>
            </w:pPr>
            <w:r>
              <w:rPr>
                <w:rFonts w:ascii="Times New Roman"/>
                <w:b w:val="false"/>
                <w:i w:val="false"/>
                <w:color w:val="000000"/>
                <w:sz w:val="20"/>
              </w:rPr>
              <w:t>
15. Техникалық ағылшын тілін білу.</w:t>
            </w:r>
          </w:p>
          <w:p>
            <w:pPr>
              <w:spacing w:after="20"/>
              <w:ind w:left="20"/>
              <w:jc w:val="both"/>
            </w:pPr>
            <w:r>
              <w:rPr>
                <w:rFonts w:ascii="Times New Roman"/>
                <w:b w:val="false"/>
                <w:i w:val="false"/>
                <w:color w:val="000000"/>
                <w:sz w:val="20"/>
              </w:rPr>
              <w:t>
16. Сапа менеджменті жүйесінің негіздері.</w:t>
            </w:r>
          </w:p>
          <w:p>
            <w:pPr>
              <w:spacing w:after="20"/>
              <w:ind w:left="20"/>
              <w:jc w:val="both"/>
            </w:pPr>
            <w:r>
              <w:rPr>
                <w:rFonts w:ascii="Times New Roman"/>
                <w:b w:val="false"/>
                <w:i w:val="false"/>
                <w:color w:val="000000"/>
                <w:sz w:val="20"/>
              </w:rPr>
              <w:t>
17. Бұйымды ақпараттық қолдау технологиясы.</w:t>
            </w:r>
          </w:p>
          <w:p>
            <w:pPr>
              <w:spacing w:after="20"/>
              <w:ind w:left="20"/>
              <w:jc w:val="both"/>
            </w:pPr>
            <w:r>
              <w:rPr>
                <w:rFonts w:ascii="Times New Roman"/>
                <w:b w:val="false"/>
                <w:i w:val="false"/>
                <w:color w:val="000000"/>
                <w:sz w:val="20"/>
              </w:rPr>
              <w:t>
18. Нормативтік құжаттар, мемлекетаралық, ұлттық, салалық стандарттар және ұйым стандарттары.</w:t>
            </w:r>
          </w:p>
          <w:p>
            <w:pPr>
              <w:spacing w:after="20"/>
              <w:ind w:left="20"/>
              <w:jc w:val="both"/>
            </w:pPr>
            <w:r>
              <w:rPr>
                <w:rFonts w:ascii="Times New Roman"/>
                <w:b w:val="false"/>
                <w:i w:val="false"/>
                <w:color w:val="000000"/>
                <w:sz w:val="20"/>
              </w:rPr>
              <w:t>
19. Еңбекті қорғау, өнеркәсіптік, өрт және экологиялық қауіпсіздік, электр қауіпсіздігінің негіздері.</w:t>
            </w:r>
          </w:p>
          <w:p>
            <w:pPr>
              <w:spacing w:after="20"/>
              <w:ind w:left="20"/>
              <w:jc w:val="both"/>
            </w:pPr>
            <w:r>
              <w:rPr>
                <w:rFonts w:ascii="Times New Roman"/>
                <w:b w:val="false"/>
                <w:i w:val="false"/>
                <w:color w:val="000000"/>
                <w:sz w:val="20"/>
              </w:rPr>
              <w:t>
20. Психология негіздері.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w:t>
            </w:r>
          </w:p>
          <w:p>
            <w:pPr>
              <w:spacing w:after="20"/>
              <w:ind w:left="20"/>
              <w:jc w:val="both"/>
            </w:pPr>
            <w:r>
              <w:rPr>
                <w:rFonts w:ascii="Times New Roman"/>
                <w:b w:val="false"/>
                <w:i w:val="false"/>
                <w:color w:val="000000"/>
                <w:sz w:val="20"/>
              </w:rPr>
              <w:t>
Өзін-өзі бақылау.</w:t>
            </w:r>
          </w:p>
          <w:p>
            <w:pPr>
              <w:spacing w:after="20"/>
              <w:ind w:left="20"/>
              <w:jc w:val="both"/>
            </w:pPr>
            <w:r>
              <w:rPr>
                <w:rFonts w:ascii="Times New Roman"/>
                <w:b w:val="false"/>
                <w:i w:val="false"/>
                <w:color w:val="000000"/>
                <w:sz w:val="20"/>
              </w:rPr>
              <w:t>
Орындаушылық, талдамалық қабілеті.</w:t>
            </w:r>
          </w:p>
          <w:p>
            <w:pPr>
              <w:spacing w:after="20"/>
              <w:ind w:left="20"/>
              <w:jc w:val="both"/>
            </w:pPr>
            <w:r>
              <w:rPr>
                <w:rFonts w:ascii="Times New Roman"/>
                <w:b w:val="false"/>
                <w:i w:val="false"/>
                <w:color w:val="000000"/>
                <w:sz w:val="20"/>
              </w:rPr>
              <w:t>
Ынталылық.</w:t>
            </w:r>
          </w:p>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Командада жұмыс істеу.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практикалық тәжірибе. Жоғары оқу орнынан кейінгі білім. Біліктілікті арттыру курстары.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w:t>
            </w:r>
          </w:p>
          <w:p>
            <w:pPr>
              <w:spacing w:after="20"/>
              <w:ind w:left="20"/>
              <w:jc w:val="both"/>
            </w:pPr>
            <w:r>
              <w:rPr>
                <w:rFonts w:ascii="Times New Roman"/>
                <w:b w:val="false"/>
                <w:i w:val="false"/>
                <w:color w:val="000000"/>
                <w:sz w:val="20"/>
              </w:rPr>
              <w:t>
Миссияны талдауды дайындау бойынша үйлестіру жұмыстары/ мұқтаждықты анықтау. ҒА ҒЖ және олардың құрамдас бөлігін алдын ала жобалау (эскиз жобасы) жөніндегі жұмыстарды үйлестіру. Әзірлеу процесін толық жобалауды (Жұмыс жобасын)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және дағдылары:</w:t>
            </w:r>
          </w:p>
          <w:p>
            <w:pPr>
              <w:spacing w:after="20"/>
              <w:ind w:left="20"/>
              <w:jc w:val="both"/>
            </w:pPr>
            <w:r>
              <w:rPr>
                <w:rFonts w:ascii="Times New Roman"/>
                <w:b w:val="false"/>
                <w:i w:val="false"/>
                <w:color w:val="000000"/>
                <w:sz w:val="20"/>
              </w:rPr>
              <w:t>
1. Жекелеген бағыттар бойынша ғылыми-зерттеу қызметтерін үйлестіру.</w:t>
            </w:r>
          </w:p>
          <w:p>
            <w:pPr>
              <w:spacing w:after="20"/>
              <w:ind w:left="20"/>
              <w:jc w:val="both"/>
            </w:pPr>
            <w:r>
              <w:rPr>
                <w:rFonts w:ascii="Times New Roman"/>
                <w:b w:val="false"/>
                <w:i w:val="false"/>
                <w:color w:val="000000"/>
                <w:sz w:val="20"/>
              </w:rPr>
              <w:t>
2. Өз жұмысын тиімді ұйымдастыру, өз қызметінің нәтижелерін өзі бағалау, өз жұмысының, оның ішінде ғылыми-зерттеу жұмыстарын жүргізу кезінде дағдыларына ие болу.</w:t>
            </w:r>
          </w:p>
          <w:p>
            <w:pPr>
              <w:spacing w:after="20"/>
              <w:ind w:left="20"/>
              <w:jc w:val="both"/>
            </w:pPr>
            <w:r>
              <w:rPr>
                <w:rFonts w:ascii="Times New Roman"/>
                <w:b w:val="false"/>
                <w:i w:val="false"/>
                <w:color w:val="000000"/>
                <w:sz w:val="20"/>
              </w:rPr>
              <w:t>
3. Жұмыс тобының мақсатын қалыптастыру, қойылған міндеттерді бөлу және орындалуын үйлестіру.</w:t>
            </w:r>
          </w:p>
          <w:p>
            <w:pPr>
              <w:spacing w:after="20"/>
              <w:ind w:left="20"/>
              <w:jc w:val="both"/>
            </w:pPr>
            <w:r>
              <w:rPr>
                <w:rFonts w:ascii="Times New Roman"/>
                <w:b w:val="false"/>
                <w:i w:val="false"/>
                <w:color w:val="000000"/>
                <w:sz w:val="20"/>
              </w:rPr>
              <w:t>
4. Конструктивтік шешімдер ұсыну.</w:t>
            </w:r>
          </w:p>
          <w:p>
            <w:pPr>
              <w:spacing w:after="20"/>
              <w:ind w:left="20"/>
              <w:jc w:val="both"/>
            </w:pPr>
            <w:r>
              <w:rPr>
                <w:rFonts w:ascii="Times New Roman"/>
                <w:b w:val="false"/>
                <w:i w:val="false"/>
                <w:color w:val="000000"/>
                <w:sz w:val="20"/>
              </w:rPr>
              <w:t>
5. Қызметкерлерментәжірибе алмасу.</w:t>
            </w:r>
          </w:p>
          <w:p>
            <w:pPr>
              <w:spacing w:after="20"/>
              <w:ind w:left="20"/>
              <w:jc w:val="both"/>
            </w:pPr>
            <w:r>
              <w:rPr>
                <w:rFonts w:ascii="Times New Roman"/>
                <w:b w:val="false"/>
                <w:i w:val="false"/>
                <w:color w:val="000000"/>
                <w:sz w:val="20"/>
              </w:rPr>
              <w:t>
6. Әртүрлі дереккөздерінен ақпарат алу және өңдеу, алған ақпаратты талдау, ондағы бастыларын бөліп, оның негізінде жаңа білім жасау.</w:t>
            </w:r>
          </w:p>
          <w:p>
            <w:pPr>
              <w:spacing w:after="20"/>
              <w:ind w:left="20"/>
              <w:jc w:val="both"/>
            </w:pPr>
            <w:r>
              <w:rPr>
                <w:rFonts w:ascii="Times New Roman"/>
                <w:b w:val="false"/>
                <w:i w:val="false"/>
                <w:color w:val="000000"/>
                <w:sz w:val="20"/>
              </w:rPr>
              <w:t>
7. Ақпараттық-коммуникациялық кеңістікте жұмыс істеу, жалпы және арнайы мақсаттағы бағдарламалық қамтылымды пайдалана отырып компьютерлік үлгілеу, есептеулер жүргізу.</w:t>
            </w:r>
          </w:p>
          <w:p>
            <w:pPr>
              <w:spacing w:after="20"/>
              <w:ind w:left="20"/>
              <w:jc w:val="both"/>
            </w:pPr>
            <w:r>
              <w:rPr>
                <w:rFonts w:ascii="Times New Roman"/>
                <w:b w:val="false"/>
                <w:i w:val="false"/>
                <w:color w:val="000000"/>
                <w:sz w:val="20"/>
              </w:rPr>
              <w:t>
8. Арнайы құралдар мен жаңа білім алудың әдістерін пайдалана отырып, өзі немесе топ құрамында ғылыми ізденіс жүргізу.</w:t>
            </w:r>
          </w:p>
          <w:p>
            <w:pPr>
              <w:spacing w:after="20"/>
              <w:ind w:left="20"/>
              <w:jc w:val="both"/>
            </w:pPr>
            <w:r>
              <w:rPr>
                <w:rFonts w:ascii="Times New Roman"/>
                <w:b w:val="false"/>
                <w:i w:val="false"/>
                <w:color w:val="000000"/>
                <w:sz w:val="20"/>
              </w:rPr>
              <w:t>
9. ҒА және ғарыш жүйесінің құрамдас бөліктерін құрастыру бойынша жұмыс жоспарын әзірлеу және олардың орындалуын үйлестіру.</w:t>
            </w:r>
          </w:p>
          <w:p>
            <w:pPr>
              <w:spacing w:after="20"/>
              <w:ind w:left="20"/>
              <w:jc w:val="both"/>
            </w:pPr>
            <w:r>
              <w:rPr>
                <w:rFonts w:ascii="Times New Roman"/>
                <w:b w:val="false"/>
                <w:i w:val="false"/>
                <w:color w:val="000000"/>
                <w:sz w:val="20"/>
              </w:rPr>
              <w:t>
10. Ғарыш техникасының жаңа үлгілерін жасау кезінде алдыңғы озық инженерлік тәжірибені қолдану.</w:t>
            </w:r>
          </w:p>
          <w:p>
            <w:pPr>
              <w:spacing w:after="20"/>
              <w:ind w:left="20"/>
              <w:jc w:val="both"/>
            </w:pPr>
            <w:r>
              <w:rPr>
                <w:rFonts w:ascii="Times New Roman"/>
                <w:b w:val="false"/>
                <w:i w:val="false"/>
                <w:color w:val="000000"/>
                <w:sz w:val="20"/>
              </w:rPr>
              <w:t>
11. Қазіргі заманғы автоматтандырылған жобалау жүйелерімен және электрондық құжат айналымы жүйелерімен жұмыс істеу.</w:t>
            </w:r>
          </w:p>
          <w:p>
            <w:pPr>
              <w:spacing w:after="20"/>
              <w:ind w:left="20"/>
              <w:jc w:val="both"/>
            </w:pPr>
            <w:r>
              <w:rPr>
                <w:rFonts w:ascii="Times New Roman"/>
                <w:b w:val="false"/>
                <w:i w:val="false"/>
                <w:color w:val="000000"/>
                <w:sz w:val="20"/>
              </w:rPr>
              <w:t>
12. Үш өлшемді компьютерлік үлгілеуді орындау.</w:t>
            </w:r>
          </w:p>
          <w:p>
            <w:pPr>
              <w:spacing w:after="20"/>
              <w:ind w:left="20"/>
              <w:jc w:val="both"/>
            </w:pPr>
            <w:r>
              <w:rPr>
                <w:rFonts w:ascii="Times New Roman"/>
                <w:b w:val="false"/>
                <w:i w:val="false"/>
                <w:color w:val="000000"/>
                <w:sz w:val="20"/>
              </w:rPr>
              <w:t>
13. Қолданыстағы материалдарды, күтілетін тәуекелдерді және мүмкін болатын бас тартуларды есепке ала отырып, ҒА мен ғарыш жүйесінің құрамдас бөліктерінің жай-күйін болжау, оңтайландыру және жұмыс істеуін зерттеу үшін жүйелік көзқарас әдістері мен қазіргі заманғы бағдарламалық өнімдерді пайдалана отырып, әзірленетін ҒА мен ғарыш жүйесінің құрамдас бөліктерін математикалық үлгілеуді жүргізу.</w:t>
            </w:r>
          </w:p>
          <w:p>
            <w:pPr>
              <w:spacing w:after="20"/>
              <w:ind w:left="20"/>
              <w:jc w:val="both"/>
            </w:pPr>
            <w:r>
              <w:rPr>
                <w:rFonts w:ascii="Times New Roman"/>
                <w:b w:val="false"/>
                <w:i w:val="false"/>
                <w:color w:val="000000"/>
                <w:sz w:val="20"/>
              </w:rPr>
              <w:t>
14. Техникалық тапсырмаға, нормативтік-техникалық құжаттамаға және дайындау мен жинақтаудың технологиялық талаптарына сәйкес жобалық-конструкторлық жұмыстар жүргізу.</w:t>
            </w:r>
          </w:p>
          <w:p>
            <w:pPr>
              <w:spacing w:after="20"/>
              <w:ind w:left="20"/>
              <w:jc w:val="both"/>
            </w:pPr>
            <w:r>
              <w:rPr>
                <w:rFonts w:ascii="Times New Roman"/>
                <w:b w:val="false"/>
                <w:i w:val="false"/>
                <w:color w:val="000000"/>
                <w:sz w:val="20"/>
              </w:rPr>
              <w:t>
15. Ғылыми-зерттеу жұмыстарының нәтижелерін өңдеу және талдау, зерттемелерден жаңашылдық элементтерін табу.</w:t>
            </w:r>
          </w:p>
          <w:p>
            <w:pPr>
              <w:spacing w:after="20"/>
              <w:ind w:left="20"/>
              <w:jc w:val="both"/>
            </w:pPr>
            <w:r>
              <w:rPr>
                <w:rFonts w:ascii="Times New Roman"/>
                <w:b w:val="false"/>
                <w:i w:val="false"/>
                <w:color w:val="000000"/>
                <w:sz w:val="20"/>
              </w:rPr>
              <w:t>
16. Кәсіптік қызметтің әзірленетін объектілерінің патенттік тазалығына талдау жүргізу.</w:t>
            </w:r>
          </w:p>
          <w:p>
            <w:pPr>
              <w:spacing w:after="20"/>
              <w:ind w:left="20"/>
              <w:jc w:val="both"/>
            </w:pPr>
            <w:r>
              <w:rPr>
                <w:rFonts w:ascii="Times New Roman"/>
                <w:b w:val="false"/>
                <w:i w:val="false"/>
                <w:color w:val="000000"/>
                <w:sz w:val="20"/>
              </w:rPr>
              <w:t>
17. Патенттерді ресімдеу үшін материалдарды ұсыну, ғылыми мақалаларды жариялауға дайындау және техникалық есептемелерді ресімдеу.</w:t>
            </w:r>
          </w:p>
          <w:p>
            <w:pPr>
              <w:spacing w:after="20"/>
              <w:ind w:left="20"/>
              <w:jc w:val="both"/>
            </w:pPr>
            <w:r>
              <w:rPr>
                <w:rFonts w:ascii="Times New Roman"/>
                <w:b w:val="false"/>
                <w:i w:val="false"/>
                <w:color w:val="000000"/>
                <w:sz w:val="20"/>
              </w:rPr>
              <w:t>
18. Анықтамалық материалдарды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ҒА жобалау, құрастыру және өндірісінің негіздері.</w:t>
            </w:r>
          </w:p>
          <w:p>
            <w:pPr>
              <w:spacing w:after="20"/>
              <w:ind w:left="20"/>
              <w:jc w:val="both"/>
            </w:pPr>
            <w:r>
              <w:rPr>
                <w:rFonts w:ascii="Times New Roman"/>
                <w:b w:val="false"/>
                <w:i w:val="false"/>
                <w:color w:val="000000"/>
                <w:sz w:val="20"/>
              </w:rPr>
              <w:t>
2. Жаратылыстану және математикалық цикл пәндері.</w:t>
            </w:r>
          </w:p>
          <w:p>
            <w:pPr>
              <w:spacing w:after="20"/>
              <w:ind w:left="20"/>
              <w:jc w:val="both"/>
            </w:pPr>
            <w:r>
              <w:rPr>
                <w:rFonts w:ascii="Times New Roman"/>
                <w:b w:val="false"/>
                <w:i w:val="false"/>
                <w:color w:val="000000"/>
                <w:sz w:val="20"/>
              </w:rPr>
              <w:t>
3. ҒА және ғарыш жүйесіне, сондай-ақ олардың құрамдас бөлігіне техникалық тапсырма.</w:t>
            </w:r>
          </w:p>
          <w:p>
            <w:pPr>
              <w:spacing w:after="20"/>
              <w:ind w:left="20"/>
              <w:jc w:val="both"/>
            </w:pPr>
            <w:r>
              <w:rPr>
                <w:rFonts w:ascii="Times New Roman"/>
                <w:b w:val="false"/>
                <w:i w:val="false"/>
                <w:color w:val="000000"/>
                <w:sz w:val="20"/>
              </w:rPr>
              <w:t>
4. Жобаның базалық шарттары болып табылатын негізгі параметрлер.</w:t>
            </w:r>
          </w:p>
          <w:p>
            <w:pPr>
              <w:spacing w:after="20"/>
              <w:ind w:left="20"/>
              <w:jc w:val="both"/>
            </w:pPr>
            <w:r>
              <w:rPr>
                <w:rFonts w:ascii="Times New Roman"/>
                <w:b w:val="false"/>
                <w:i w:val="false"/>
                <w:color w:val="000000"/>
                <w:sz w:val="20"/>
              </w:rPr>
              <w:t>
5. Жобалау әдістері мен кезеңдері, физикалық және математикалық үлгілерді құру, оларды нақты процестер мен элементтерге қолданушылық қағидаттары.</w:t>
            </w:r>
          </w:p>
          <w:p>
            <w:pPr>
              <w:spacing w:after="20"/>
              <w:ind w:left="20"/>
              <w:jc w:val="both"/>
            </w:pPr>
            <w:r>
              <w:rPr>
                <w:rFonts w:ascii="Times New Roman"/>
                <w:b w:val="false"/>
                <w:i w:val="false"/>
                <w:color w:val="000000"/>
                <w:sz w:val="20"/>
              </w:rPr>
              <w:t>
6. Әзірленудегі конструкцияның мақсаты, негізгі элементтері және іс-қимылының қағидаттары, оған қойылатын техникалық талаптар.</w:t>
            </w:r>
          </w:p>
          <w:p>
            <w:pPr>
              <w:spacing w:after="20"/>
              <w:ind w:left="20"/>
              <w:jc w:val="both"/>
            </w:pPr>
            <w:r>
              <w:rPr>
                <w:rFonts w:ascii="Times New Roman"/>
                <w:b w:val="false"/>
                <w:i w:val="false"/>
                <w:color w:val="000000"/>
                <w:sz w:val="20"/>
              </w:rPr>
              <w:t>
7. Техникалық ағылшын тілін білу.</w:t>
            </w:r>
          </w:p>
          <w:p>
            <w:pPr>
              <w:spacing w:after="20"/>
              <w:ind w:left="20"/>
              <w:jc w:val="both"/>
            </w:pPr>
            <w:r>
              <w:rPr>
                <w:rFonts w:ascii="Times New Roman"/>
                <w:b w:val="false"/>
                <w:i w:val="false"/>
                <w:color w:val="000000"/>
                <w:sz w:val="20"/>
              </w:rPr>
              <w:t>
8. Метрология, стандарттау және сертификаттау негіздері.</w:t>
            </w:r>
          </w:p>
          <w:p>
            <w:pPr>
              <w:spacing w:after="20"/>
              <w:ind w:left="20"/>
              <w:jc w:val="both"/>
            </w:pPr>
            <w:r>
              <w:rPr>
                <w:rFonts w:ascii="Times New Roman"/>
                <w:b w:val="false"/>
                <w:i w:val="false"/>
                <w:color w:val="000000"/>
                <w:sz w:val="20"/>
              </w:rPr>
              <w:t>
9. ҒА мен ғарыш жүйесінің және олардың құрамдас бөліктерінің құрылысы.</w:t>
            </w:r>
          </w:p>
          <w:p>
            <w:pPr>
              <w:spacing w:after="20"/>
              <w:ind w:left="20"/>
              <w:jc w:val="both"/>
            </w:pPr>
            <w:r>
              <w:rPr>
                <w:rFonts w:ascii="Times New Roman"/>
                <w:b w:val="false"/>
                <w:i w:val="false"/>
                <w:color w:val="000000"/>
                <w:sz w:val="20"/>
              </w:rPr>
              <w:t>
10. Патенттану негіздері.</w:t>
            </w:r>
          </w:p>
          <w:p>
            <w:pPr>
              <w:spacing w:after="20"/>
              <w:ind w:left="20"/>
              <w:jc w:val="both"/>
            </w:pPr>
            <w:r>
              <w:rPr>
                <w:rFonts w:ascii="Times New Roman"/>
                <w:b w:val="false"/>
                <w:i w:val="false"/>
                <w:color w:val="000000"/>
                <w:sz w:val="20"/>
              </w:rPr>
              <w:t>
11. Күрделі жүйелерді жобалау негіздері.</w:t>
            </w:r>
          </w:p>
          <w:p>
            <w:pPr>
              <w:spacing w:after="20"/>
              <w:ind w:left="20"/>
              <w:jc w:val="both"/>
            </w:pPr>
            <w:r>
              <w:rPr>
                <w:rFonts w:ascii="Times New Roman"/>
                <w:b w:val="false"/>
                <w:i w:val="false"/>
                <w:color w:val="000000"/>
                <w:sz w:val="20"/>
              </w:rPr>
              <w:t>
12. Бұйымды ақпараттық қолдау технологиясы.</w:t>
            </w:r>
          </w:p>
          <w:p>
            <w:pPr>
              <w:spacing w:after="20"/>
              <w:ind w:left="20"/>
              <w:jc w:val="both"/>
            </w:pPr>
            <w:r>
              <w:rPr>
                <w:rFonts w:ascii="Times New Roman"/>
                <w:b w:val="false"/>
                <w:i w:val="false"/>
                <w:color w:val="000000"/>
                <w:sz w:val="20"/>
              </w:rPr>
              <w:t>
13. Техникалық регламент, мемлекетаралық, ұлттық, салалық стандарттар және ұйым стандарттары.</w:t>
            </w:r>
          </w:p>
          <w:p>
            <w:pPr>
              <w:spacing w:after="20"/>
              <w:ind w:left="20"/>
              <w:jc w:val="both"/>
            </w:pPr>
            <w:r>
              <w:rPr>
                <w:rFonts w:ascii="Times New Roman"/>
                <w:b w:val="false"/>
                <w:i w:val="false"/>
                <w:color w:val="000000"/>
                <w:sz w:val="20"/>
              </w:rPr>
              <w:t>
14. Өндірістік жабдықтың негізгі техникалық сипаттамалары мен мүмкіндіктері.</w:t>
            </w:r>
          </w:p>
          <w:p>
            <w:pPr>
              <w:spacing w:after="20"/>
              <w:ind w:left="20"/>
              <w:jc w:val="both"/>
            </w:pPr>
            <w:r>
              <w:rPr>
                <w:rFonts w:ascii="Times New Roman"/>
                <w:b w:val="false"/>
                <w:i w:val="false"/>
                <w:color w:val="000000"/>
                <w:sz w:val="20"/>
              </w:rPr>
              <w:t>
15. Еңбекті қорғау, өнеркәсіптік, өрт және экологиялық қауіпсіздік, электр қауіпсіздігінің негіздері.</w:t>
            </w:r>
          </w:p>
          <w:p>
            <w:pPr>
              <w:spacing w:after="20"/>
              <w:ind w:left="20"/>
              <w:jc w:val="both"/>
            </w:pPr>
            <w:r>
              <w:rPr>
                <w:rFonts w:ascii="Times New Roman"/>
                <w:b w:val="false"/>
                <w:i w:val="false"/>
                <w:color w:val="000000"/>
                <w:sz w:val="20"/>
              </w:rPr>
              <w:t>
16. Еңбекті ғылыми ұйымдастыру.</w:t>
            </w:r>
          </w:p>
          <w:p>
            <w:pPr>
              <w:spacing w:after="20"/>
              <w:ind w:left="20"/>
              <w:jc w:val="both"/>
            </w:pPr>
            <w:r>
              <w:rPr>
                <w:rFonts w:ascii="Times New Roman"/>
                <w:b w:val="false"/>
                <w:i w:val="false"/>
                <w:color w:val="000000"/>
                <w:sz w:val="20"/>
              </w:rPr>
              <w:t>
17. Сапа менеджменті жүйесінің негіздері.</w:t>
            </w:r>
          </w:p>
          <w:p>
            <w:pPr>
              <w:spacing w:after="20"/>
              <w:ind w:left="20"/>
              <w:jc w:val="both"/>
            </w:pPr>
            <w:r>
              <w:rPr>
                <w:rFonts w:ascii="Times New Roman"/>
                <w:b w:val="false"/>
                <w:i w:val="false"/>
                <w:color w:val="000000"/>
                <w:sz w:val="20"/>
              </w:rPr>
              <w:t>
18. Персоналды басқару негіздері.</w:t>
            </w:r>
          </w:p>
          <w:p>
            <w:pPr>
              <w:spacing w:after="20"/>
              <w:ind w:left="20"/>
              <w:jc w:val="both"/>
            </w:pPr>
            <w:r>
              <w:rPr>
                <w:rFonts w:ascii="Times New Roman"/>
                <w:b w:val="false"/>
                <w:i w:val="false"/>
                <w:color w:val="000000"/>
                <w:sz w:val="20"/>
              </w:rPr>
              <w:t>
19. Психология негіздері.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функциясы</w:t>
            </w:r>
          </w:p>
          <w:p>
            <w:pPr>
              <w:spacing w:after="20"/>
              <w:ind w:left="20"/>
              <w:jc w:val="both"/>
            </w:pPr>
            <w:r>
              <w:rPr>
                <w:rFonts w:ascii="Times New Roman"/>
                <w:b w:val="false"/>
                <w:i w:val="false"/>
                <w:color w:val="000000"/>
                <w:sz w:val="20"/>
              </w:rPr>
              <w:t>
ҒА және ҒЖ және олардың құрамдас бөліктерін әзірлеу процестерін сүйемелдеу. ҒА және ҒЖ және олардың құрамдас бөліктерінің сынауын дайындау және өткізу процесін сүймелдеу, олардың сынау нәтижелерін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және дағдылары:</w:t>
            </w:r>
          </w:p>
          <w:p>
            <w:pPr>
              <w:spacing w:after="20"/>
              <w:ind w:left="20"/>
              <w:jc w:val="both"/>
            </w:pPr>
            <w:r>
              <w:rPr>
                <w:rFonts w:ascii="Times New Roman"/>
                <w:b w:val="false"/>
                <w:i w:val="false"/>
                <w:color w:val="000000"/>
                <w:sz w:val="20"/>
              </w:rPr>
              <w:t>
1. Жұмыс жоспарын әзірлеп, олардың орындалуын үйлестіру.</w:t>
            </w:r>
          </w:p>
          <w:p>
            <w:pPr>
              <w:spacing w:after="20"/>
              <w:ind w:left="20"/>
              <w:jc w:val="both"/>
            </w:pPr>
            <w:r>
              <w:rPr>
                <w:rFonts w:ascii="Times New Roman"/>
                <w:b w:val="false"/>
                <w:i w:val="false"/>
                <w:color w:val="000000"/>
                <w:sz w:val="20"/>
              </w:rPr>
              <w:t>
2. Ұсынылатын техникалық шешімдерді негіздеу.</w:t>
            </w:r>
          </w:p>
          <w:p>
            <w:pPr>
              <w:spacing w:after="20"/>
              <w:ind w:left="20"/>
              <w:jc w:val="both"/>
            </w:pPr>
            <w:r>
              <w:rPr>
                <w:rFonts w:ascii="Times New Roman"/>
                <w:b w:val="false"/>
                <w:i w:val="false"/>
                <w:color w:val="000000"/>
                <w:sz w:val="20"/>
              </w:rPr>
              <w:t>
3. Әзірленетін объектілерді даярлауда бақылаудың негізгі әдістерін қолдану.</w:t>
            </w:r>
          </w:p>
          <w:p>
            <w:pPr>
              <w:spacing w:after="20"/>
              <w:ind w:left="20"/>
              <w:jc w:val="both"/>
            </w:pPr>
            <w:r>
              <w:rPr>
                <w:rFonts w:ascii="Times New Roman"/>
                <w:b w:val="false"/>
                <w:i w:val="false"/>
                <w:color w:val="000000"/>
                <w:sz w:val="20"/>
              </w:rPr>
              <w:t>
4. Жобалық конструкторлық және жұмыстық КҚ, техникалық талаптардан ауытқуды талдау.</w:t>
            </w:r>
          </w:p>
          <w:p>
            <w:pPr>
              <w:spacing w:after="20"/>
              <w:ind w:left="20"/>
              <w:jc w:val="both"/>
            </w:pPr>
            <w:r>
              <w:rPr>
                <w:rFonts w:ascii="Times New Roman"/>
                <w:b w:val="false"/>
                <w:i w:val="false"/>
                <w:color w:val="000000"/>
                <w:sz w:val="20"/>
              </w:rPr>
              <w:t>
5. КҚ өзгерістері туралы хабарламаларды әзірлеу және келісу.</w:t>
            </w:r>
          </w:p>
          <w:p>
            <w:pPr>
              <w:spacing w:after="20"/>
              <w:ind w:left="20"/>
              <w:jc w:val="both"/>
            </w:pPr>
            <w:r>
              <w:rPr>
                <w:rFonts w:ascii="Times New Roman"/>
                <w:b w:val="false"/>
                <w:i w:val="false"/>
                <w:color w:val="000000"/>
                <w:sz w:val="20"/>
              </w:rPr>
              <w:t>
6. ҒА және ғарыш жүйесін, олардың құрамдас бөліктерін сынау жоспарын, бағдарламасынжәне әдістемесін әзірлеу.</w:t>
            </w:r>
          </w:p>
          <w:p>
            <w:pPr>
              <w:spacing w:after="20"/>
              <w:ind w:left="20"/>
              <w:jc w:val="both"/>
            </w:pPr>
            <w:r>
              <w:rPr>
                <w:rFonts w:ascii="Times New Roman"/>
                <w:b w:val="false"/>
                <w:i w:val="false"/>
                <w:color w:val="000000"/>
                <w:sz w:val="20"/>
              </w:rPr>
              <w:t>
7. КҚ ақаулықтары мен сәйкессіздігін талдау нәтижелері бойынша ұсыныстар әзірлеу және келісу.</w:t>
            </w:r>
          </w:p>
          <w:p>
            <w:pPr>
              <w:spacing w:after="20"/>
              <w:ind w:left="20"/>
              <w:jc w:val="both"/>
            </w:pPr>
            <w:r>
              <w:rPr>
                <w:rFonts w:ascii="Times New Roman"/>
                <w:b w:val="false"/>
                <w:i w:val="false"/>
                <w:color w:val="000000"/>
                <w:sz w:val="20"/>
              </w:rPr>
              <w:t>
8. Бақылау-өлшеу аспаптарынан мәліметтер алу, оларды түсіндіру.</w:t>
            </w:r>
          </w:p>
          <w:p>
            <w:pPr>
              <w:spacing w:after="20"/>
              <w:ind w:left="20"/>
              <w:jc w:val="both"/>
            </w:pPr>
            <w:r>
              <w:rPr>
                <w:rFonts w:ascii="Times New Roman"/>
                <w:b w:val="false"/>
                <w:i w:val="false"/>
                <w:color w:val="000000"/>
                <w:sz w:val="20"/>
              </w:rPr>
              <w:t>
9. Ақаулықтарды анықтау және олардың салдарын талдау әдістерін меңгеру.</w:t>
            </w:r>
          </w:p>
          <w:p>
            <w:pPr>
              <w:spacing w:after="20"/>
              <w:ind w:left="20"/>
              <w:jc w:val="both"/>
            </w:pPr>
            <w:r>
              <w:rPr>
                <w:rFonts w:ascii="Times New Roman"/>
                <w:b w:val="false"/>
                <w:i w:val="false"/>
                <w:color w:val="000000"/>
                <w:sz w:val="20"/>
              </w:rPr>
              <w:t>
10. Анықтамалық материалдарды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Өнеркәсіптік (басқару) қызметінің экономикалық негіздерін білу.</w:t>
            </w:r>
          </w:p>
          <w:p>
            <w:pPr>
              <w:spacing w:after="20"/>
              <w:ind w:left="20"/>
              <w:jc w:val="both"/>
            </w:pPr>
            <w:r>
              <w:rPr>
                <w:rFonts w:ascii="Times New Roman"/>
                <w:b w:val="false"/>
                <w:i w:val="false"/>
                <w:color w:val="000000"/>
                <w:sz w:val="20"/>
              </w:rPr>
              <w:t>
2. ҒА жобалау, құрастыру және өндірісінің негіздері.</w:t>
            </w:r>
          </w:p>
          <w:p>
            <w:pPr>
              <w:spacing w:after="20"/>
              <w:ind w:left="20"/>
              <w:jc w:val="both"/>
            </w:pPr>
            <w:r>
              <w:rPr>
                <w:rFonts w:ascii="Times New Roman"/>
                <w:b w:val="false"/>
                <w:i w:val="false"/>
                <w:color w:val="000000"/>
                <w:sz w:val="20"/>
              </w:rPr>
              <w:t>
3. Жаратылыстану және математикалық цикл пәндері.</w:t>
            </w:r>
          </w:p>
          <w:p>
            <w:pPr>
              <w:spacing w:after="20"/>
              <w:ind w:left="20"/>
              <w:jc w:val="both"/>
            </w:pPr>
            <w:r>
              <w:rPr>
                <w:rFonts w:ascii="Times New Roman"/>
                <w:b w:val="false"/>
                <w:i w:val="false"/>
                <w:color w:val="000000"/>
                <w:sz w:val="20"/>
              </w:rPr>
              <w:t>
4. ҒА мен ғарыш жүйесінің және олардың құрамдас бөліктерінің құрылысы.</w:t>
            </w:r>
          </w:p>
          <w:p>
            <w:pPr>
              <w:spacing w:after="20"/>
              <w:ind w:left="20"/>
              <w:jc w:val="both"/>
            </w:pPr>
            <w:r>
              <w:rPr>
                <w:rFonts w:ascii="Times New Roman"/>
                <w:b w:val="false"/>
                <w:i w:val="false"/>
                <w:color w:val="000000"/>
                <w:sz w:val="20"/>
              </w:rPr>
              <w:t>
5. ҒА мен оның құрамдас бөліктерін дайындау технологиясы.</w:t>
            </w:r>
          </w:p>
          <w:p>
            <w:pPr>
              <w:spacing w:after="20"/>
              <w:ind w:left="20"/>
              <w:jc w:val="both"/>
            </w:pPr>
            <w:r>
              <w:rPr>
                <w:rFonts w:ascii="Times New Roman"/>
                <w:b w:val="false"/>
                <w:i w:val="false"/>
                <w:color w:val="000000"/>
                <w:sz w:val="20"/>
              </w:rPr>
              <w:t>
6. Өндірістік жабдықтың негізгі техникалық сипаттамалары мен мүмкіндіктері.</w:t>
            </w:r>
          </w:p>
          <w:p>
            <w:pPr>
              <w:spacing w:after="20"/>
              <w:ind w:left="20"/>
              <w:jc w:val="both"/>
            </w:pPr>
            <w:r>
              <w:rPr>
                <w:rFonts w:ascii="Times New Roman"/>
                <w:b w:val="false"/>
                <w:i w:val="false"/>
                <w:color w:val="000000"/>
                <w:sz w:val="20"/>
              </w:rPr>
              <w:t>
7. Жасалатын конструкцияны дайындау үшін негізгі технологиялық операциялар.</w:t>
            </w:r>
          </w:p>
          <w:p>
            <w:pPr>
              <w:spacing w:after="20"/>
              <w:ind w:left="20"/>
              <w:jc w:val="both"/>
            </w:pPr>
            <w:r>
              <w:rPr>
                <w:rFonts w:ascii="Times New Roman"/>
                <w:b w:val="false"/>
                <w:i w:val="false"/>
                <w:color w:val="000000"/>
                <w:sz w:val="20"/>
              </w:rPr>
              <w:t>
8. Өндірістік учаскелер мен құрылымдық бөлімшелерді мамандандыру.</w:t>
            </w:r>
          </w:p>
          <w:p>
            <w:pPr>
              <w:spacing w:after="20"/>
              <w:ind w:left="20"/>
              <w:jc w:val="both"/>
            </w:pPr>
            <w:r>
              <w:rPr>
                <w:rFonts w:ascii="Times New Roman"/>
                <w:b w:val="false"/>
                <w:i w:val="false"/>
                <w:color w:val="000000"/>
                <w:sz w:val="20"/>
              </w:rPr>
              <w:t>
9. ҒА және ғарыш жүйесінің жобаланатын құрамдас бөліктерін пайдалану шарттары.</w:t>
            </w:r>
          </w:p>
          <w:p>
            <w:pPr>
              <w:spacing w:after="20"/>
              <w:ind w:left="20"/>
              <w:jc w:val="both"/>
            </w:pPr>
            <w:r>
              <w:rPr>
                <w:rFonts w:ascii="Times New Roman"/>
                <w:b w:val="false"/>
                <w:i w:val="false"/>
                <w:color w:val="000000"/>
                <w:sz w:val="20"/>
              </w:rPr>
              <w:t>
10. Нақты пайдалану жағдайларын ұқсастыру үшін сынақ кезінде пайдаланылатын физикалық қағидаттар.</w:t>
            </w:r>
          </w:p>
          <w:p>
            <w:pPr>
              <w:spacing w:after="20"/>
              <w:ind w:left="20"/>
              <w:jc w:val="both"/>
            </w:pPr>
            <w:r>
              <w:rPr>
                <w:rFonts w:ascii="Times New Roman"/>
                <w:b w:val="false"/>
                <w:i w:val="false"/>
                <w:color w:val="000000"/>
                <w:sz w:val="20"/>
              </w:rPr>
              <w:t>
11. Сынақ өткізу үшін жабдықтың мақсаты мен параметрлері.</w:t>
            </w:r>
          </w:p>
          <w:p>
            <w:pPr>
              <w:spacing w:after="20"/>
              <w:ind w:left="20"/>
              <w:jc w:val="both"/>
            </w:pPr>
            <w:r>
              <w:rPr>
                <w:rFonts w:ascii="Times New Roman"/>
                <w:b w:val="false"/>
                <w:i w:val="false"/>
                <w:color w:val="000000"/>
                <w:sz w:val="20"/>
              </w:rPr>
              <w:t>
12. Сынақ нәтижелерін талдауды орындау үшін қолданатын бағдарламалық құралдар.</w:t>
            </w:r>
          </w:p>
          <w:p>
            <w:pPr>
              <w:spacing w:after="20"/>
              <w:ind w:left="20"/>
              <w:jc w:val="both"/>
            </w:pPr>
            <w:r>
              <w:rPr>
                <w:rFonts w:ascii="Times New Roman"/>
                <w:b w:val="false"/>
                <w:i w:val="false"/>
                <w:color w:val="000000"/>
                <w:sz w:val="20"/>
              </w:rPr>
              <w:t>
13. Сынақ өткізу регламенттері.</w:t>
            </w:r>
          </w:p>
          <w:p>
            <w:pPr>
              <w:spacing w:after="20"/>
              <w:ind w:left="20"/>
              <w:jc w:val="both"/>
            </w:pPr>
            <w:r>
              <w:rPr>
                <w:rFonts w:ascii="Times New Roman"/>
                <w:b w:val="false"/>
                <w:i w:val="false"/>
                <w:color w:val="000000"/>
                <w:sz w:val="20"/>
              </w:rPr>
              <w:t>
14. Сынақ нәтижелерін өңдеу әдістері.</w:t>
            </w:r>
          </w:p>
          <w:p>
            <w:pPr>
              <w:spacing w:after="20"/>
              <w:ind w:left="20"/>
              <w:jc w:val="both"/>
            </w:pPr>
            <w:r>
              <w:rPr>
                <w:rFonts w:ascii="Times New Roman"/>
                <w:b w:val="false"/>
                <w:i w:val="false"/>
                <w:color w:val="000000"/>
                <w:sz w:val="20"/>
              </w:rPr>
              <w:t>
15. Бұйымды ақпараттық қолдау технологиясы.</w:t>
            </w:r>
          </w:p>
          <w:p>
            <w:pPr>
              <w:spacing w:after="20"/>
              <w:ind w:left="20"/>
              <w:jc w:val="both"/>
            </w:pPr>
            <w:r>
              <w:rPr>
                <w:rFonts w:ascii="Times New Roman"/>
                <w:b w:val="false"/>
                <w:i w:val="false"/>
                <w:color w:val="000000"/>
                <w:sz w:val="20"/>
              </w:rPr>
              <w:t>
16. Еңбекті ғылыми ұйымдастыру.</w:t>
            </w:r>
          </w:p>
          <w:p>
            <w:pPr>
              <w:spacing w:after="20"/>
              <w:ind w:left="20"/>
              <w:jc w:val="both"/>
            </w:pPr>
            <w:r>
              <w:rPr>
                <w:rFonts w:ascii="Times New Roman"/>
                <w:b w:val="false"/>
                <w:i w:val="false"/>
                <w:color w:val="000000"/>
                <w:sz w:val="20"/>
              </w:rPr>
              <w:t>
17. Сапа менеджменті жүйесінің негіздері.</w:t>
            </w:r>
          </w:p>
          <w:p>
            <w:pPr>
              <w:spacing w:after="20"/>
              <w:ind w:left="20"/>
              <w:jc w:val="both"/>
            </w:pPr>
            <w:r>
              <w:rPr>
                <w:rFonts w:ascii="Times New Roman"/>
                <w:b w:val="false"/>
                <w:i w:val="false"/>
                <w:color w:val="000000"/>
                <w:sz w:val="20"/>
              </w:rPr>
              <w:t>
18. Персоналды басқару қағидаттарын білу.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жұмысты қалыптастыру.</w:t>
            </w:r>
          </w:p>
          <w:p>
            <w:pPr>
              <w:spacing w:after="20"/>
              <w:ind w:left="20"/>
              <w:jc w:val="both"/>
            </w:pPr>
            <w:r>
              <w:rPr>
                <w:rFonts w:ascii="Times New Roman"/>
                <w:b w:val="false"/>
                <w:i w:val="false"/>
                <w:color w:val="000000"/>
                <w:sz w:val="20"/>
              </w:rPr>
              <w:t>
Тиімді коммуникация.</w:t>
            </w:r>
          </w:p>
          <w:p>
            <w:pPr>
              <w:spacing w:after="20"/>
              <w:ind w:left="20"/>
              <w:jc w:val="both"/>
            </w:pPr>
            <w:r>
              <w:rPr>
                <w:rFonts w:ascii="Times New Roman"/>
                <w:b w:val="false"/>
                <w:i w:val="false"/>
                <w:color w:val="000000"/>
                <w:sz w:val="20"/>
              </w:rPr>
              <w:t>
Өзін-өзі бақылау.</w:t>
            </w:r>
          </w:p>
          <w:p>
            <w:pPr>
              <w:spacing w:after="20"/>
              <w:ind w:left="20"/>
              <w:jc w:val="both"/>
            </w:pPr>
            <w:r>
              <w:rPr>
                <w:rFonts w:ascii="Times New Roman"/>
                <w:b w:val="false"/>
                <w:i w:val="false"/>
                <w:color w:val="000000"/>
                <w:sz w:val="20"/>
              </w:rPr>
              <w:t>
Ынталылық.</w:t>
            </w:r>
          </w:p>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Басқару қабілеті.</w:t>
            </w:r>
          </w:p>
          <w:p>
            <w:pPr>
              <w:spacing w:after="20"/>
              <w:ind w:left="20"/>
              <w:jc w:val="both"/>
            </w:pPr>
            <w:r>
              <w:rPr>
                <w:rFonts w:ascii="Times New Roman"/>
                <w:b w:val="false"/>
                <w:i w:val="false"/>
                <w:color w:val="000000"/>
                <w:sz w:val="20"/>
              </w:rPr>
              <w:t>
Командада жұмыс істеу.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конструктор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конструктор"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конструктор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практикалық тәжірибе. Жоғары оқу орнынан кейінгі білім, практикалық тәжірибе. Біліктілікті арттыру курстары.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Еңбек функциясы</w:t>
            </w:r>
          </w:p>
          <w:p>
            <w:pPr>
              <w:spacing w:after="20"/>
              <w:ind w:left="20"/>
              <w:jc w:val="both"/>
            </w:pPr>
            <w:r>
              <w:rPr>
                <w:rFonts w:ascii="Times New Roman"/>
                <w:b w:val="false"/>
                <w:i w:val="false"/>
                <w:color w:val="000000"/>
                <w:sz w:val="20"/>
              </w:rPr>
              <w:t>
Пайдалану барысында ғарыш аппараттарының, ғарыш жүйелерінің және олардың құрамдас бөліктерінің жұмысын талдау және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және дағдылары:</w:t>
            </w:r>
          </w:p>
          <w:p>
            <w:pPr>
              <w:spacing w:after="20"/>
              <w:ind w:left="20"/>
              <w:jc w:val="both"/>
            </w:pPr>
            <w:r>
              <w:rPr>
                <w:rFonts w:ascii="Times New Roman"/>
                <w:b w:val="false"/>
                <w:i w:val="false"/>
                <w:color w:val="000000"/>
                <w:sz w:val="20"/>
              </w:rPr>
              <w:t>
1. Кәсіпорынның (ғарыш техникасының арнайы конструкторлық-технологиялық бюросы) даму стратегиясын айқындау.</w:t>
            </w:r>
          </w:p>
          <w:p>
            <w:pPr>
              <w:spacing w:after="20"/>
              <w:ind w:left="20"/>
              <w:jc w:val="both"/>
            </w:pPr>
            <w:r>
              <w:rPr>
                <w:rFonts w:ascii="Times New Roman"/>
                <w:b w:val="false"/>
                <w:i w:val="false"/>
                <w:color w:val="000000"/>
                <w:sz w:val="20"/>
              </w:rPr>
              <w:t>
2. Күрделі өндірістік және ғылыми процестерді басқару.</w:t>
            </w:r>
          </w:p>
          <w:p>
            <w:pPr>
              <w:spacing w:after="20"/>
              <w:ind w:left="20"/>
              <w:jc w:val="both"/>
            </w:pPr>
            <w:r>
              <w:rPr>
                <w:rFonts w:ascii="Times New Roman"/>
                <w:b w:val="false"/>
                <w:i w:val="false"/>
                <w:color w:val="000000"/>
                <w:sz w:val="20"/>
              </w:rPr>
              <w:t>
3. Бір-бірімен байланысатын кәсіпорындармен және кооперация кәсіпорындарымен және саланың басқа ұйымдарымен өзара әрекет ету.</w:t>
            </w:r>
          </w:p>
          <w:p>
            <w:pPr>
              <w:spacing w:after="20"/>
              <w:ind w:left="20"/>
              <w:jc w:val="both"/>
            </w:pPr>
            <w:r>
              <w:rPr>
                <w:rFonts w:ascii="Times New Roman"/>
                <w:b w:val="false"/>
                <w:i w:val="false"/>
                <w:color w:val="000000"/>
                <w:sz w:val="20"/>
              </w:rPr>
              <w:t>
4. ҒА және ғарыш жүйесін жобалау бойынша жұмысты ұйымдастыру.</w:t>
            </w:r>
          </w:p>
          <w:p>
            <w:pPr>
              <w:spacing w:after="20"/>
              <w:ind w:left="20"/>
              <w:jc w:val="both"/>
            </w:pPr>
            <w:r>
              <w:rPr>
                <w:rFonts w:ascii="Times New Roman"/>
                <w:b w:val="false"/>
                <w:i w:val="false"/>
                <w:color w:val="000000"/>
                <w:sz w:val="20"/>
              </w:rPr>
              <w:t>
5. ҚР ғарыш қызметі саласындағы ағымдағы және ұзақ мерзімдегі бағдарламаларды әзірлеуге және іске асыруға қатысу.</w:t>
            </w:r>
          </w:p>
          <w:p>
            <w:pPr>
              <w:spacing w:after="20"/>
              <w:ind w:left="20"/>
              <w:jc w:val="both"/>
            </w:pPr>
            <w:r>
              <w:rPr>
                <w:rFonts w:ascii="Times New Roman"/>
                <w:b w:val="false"/>
                <w:i w:val="false"/>
                <w:color w:val="000000"/>
                <w:sz w:val="20"/>
              </w:rPr>
              <w:t>
6. Ғарыш жүйелері мен кешендерін құру бойынша тәжірибе-конструкторлық жұмыстарды жүргізуді жоспарлау және ұйымдастыру.</w:t>
            </w:r>
          </w:p>
          <w:p>
            <w:pPr>
              <w:spacing w:after="20"/>
              <w:ind w:left="20"/>
              <w:jc w:val="both"/>
            </w:pPr>
            <w:r>
              <w:rPr>
                <w:rFonts w:ascii="Times New Roman"/>
                <w:b w:val="false"/>
                <w:i w:val="false"/>
                <w:color w:val="000000"/>
                <w:sz w:val="20"/>
              </w:rPr>
              <w:t>
7. Қойылған мақсаттарға сәйкес келетін деректерді талдау әдістемелерін таңдау, тұжырымдар мен қорытындылар жасау.</w:t>
            </w:r>
          </w:p>
          <w:p>
            <w:pPr>
              <w:spacing w:after="20"/>
              <w:ind w:left="20"/>
              <w:jc w:val="both"/>
            </w:pPr>
            <w:r>
              <w:rPr>
                <w:rFonts w:ascii="Times New Roman"/>
                <w:b w:val="false"/>
                <w:i w:val="false"/>
                <w:color w:val="000000"/>
                <w:sz w:val="20"/>
              </w:rPr>
              <w:t>
8. Ғарыш техникасының ұқсас бұйымдарын дайындау мен пайдалану тәжірибесін талдау.</w:t>
            </w:r>
          </w:p>
          <w:p>
            <w:pPr>
              <w:spacing w:after="20"/>
              <w:ind w:left="20"/>
              <w:jc w:val="both"/>
            </w:pPr>
            <w:r>
              <w:rPr>
                <w:rFonts w:ascii="Times New Roman"/>
                <w:b w:val="false"/>
                <w:i w:val="false"/>
                <w:color w:val="000000"/>
                <w:sz w:val="20"/>
              </w:rPr>
              <w:t>
9. ҒА, ғарыш жүйесін және олардың құрамдас бөліктерін жетілдіру жөнінде ұсыныстар дайындау.</w:t>
            </w:r>
          </w:p>
          <w:p>
            <w:pPr>
              <w:spacing w:after="20"/>
              <w:ind w:left="20"/>
              <w:jc w:val="both"/>
            </w:pPr>
            <w:r>
              <w:rPr>
                <w:rFonts w:ascii="Times New Roman"/>
                <w:b w:val="false"/>
                <w:i w:val="false"/>
                <w:color w:val="000000"/>
                <w:sz w:val="20"/>
              </w:rPr>
              <w:t>
10. Анықтамалық материалдарды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Персоналды басқару қағидаттары.</w:t>
            </w:r>
          </w:p>
          <w:p>
            <w:pPr>
              <w:spacing w:after="20"/>
              <w:ind w:left="20"/>
              <w:jc w:val="both"/>
            </w:pPr>
            <w:r>
              <w:rPr>
                <w:rFonts w:ascii="Times New Roman"/>
                <w:b w:val="false"/>
                <w:i w:val="false"/>
                <w:color w:val="000000"/>
                <w:sz w:val="20"/>
              </w:rPr>
              <w:t>
2. Өнеркәсіптік (басқару) қызметінің экономикалық негіздері.</w:t>
            </w:r>
          </w:p>
          <w:p>
            <w:pPr>
              <w:spacing w:after="20"/>
              <w:ind w:left="20"/>
              <w:jc w:val="both"/>
            </w:pPr>
            <w:r>
              <w:rPr>
                <w:rFonts w:ascii="Times New Roman"/>
                <w:b w:val="false"/>
                <w:i w:val="false"/>
                <w:color w:val="000000"/>
                <w:sz w:val="20"/>
              </w:rPr>
              <w:t>
3. Жаратылыстану және математикалық цикл пәндері.</w:t>
            </w:r>
          </w:p>
          <w:p>
            <w:pPr>
              <w:spacing w:after="20"/>
              <w:ind w:left="20"/>
              <w:jc w:val="both"/>
            </w:pPr>
            <w:r>
              <w:rPr>
                <w:rFonts w:ascii="Times New Roman"/>
                <w:b w:val="false"/>
                <w:i w:val="false"/>
                <w:color w:val="000000"/>
                <w:sz w:val="20"/>
              </w:rPr>
              <w:t>
4. ҒА жобалау, құрастыру және өндірісінің негіздері.</w:t>
            </w:r>
          </w:p>
          <w:p>
            <w:pPr>
              <w:spacing w:after="20"/>
              <w:ind w:left="20"/>
              <w:jc w:val="both"/>
            </w:pPr>
            <w:r>
              <w:rPr>
                <w:rFonts w:ascii="Times New Roman"/>
                <w:b w:val="false"/>
                <w:i w:val="false"/>
                <w:color w:val="000000"/>
                <w:sz w:val="20"/>
              </w:rPr>
              <w:t>
5. Әзірленген ҒА және ғарыш жүйесінің құрамдас бөліктерінің физикалық және механикалық сипаттамасы.</w:t>
            </w:r>
          </w:p>
          <w:p>
            <w:pPr>
              <w:spacing w:after="20"/>
              <w:ind w:left="20"/>
              <w:jc w:val="both"/>
            </w:pPr>
            <w:r>
              <w:rPr>
                <w:rFonts w:ascii="Times New Roman"/>
                <w:b w:val="false"/>
                <w:i w:val="false"/>
                <w:color w:val="000000"/>
                <w:sz w:val="20"/>
              </w:rPr>
              <w:t>
6. Жасалған ҒА және ғарыш жүйесінің құрамдас бөліктерінің жұмыс істеу және пайдалану шарттарының қағидаттары.</w:t>
            </w:r>
          </w:p>
          <w:p>
            <w:pPr>
              <w:spacing w:after="20"/>
              <w:ind w:left="20"/>
              <w:jc w:val="both"/>
            </w:pPr>
            <w:r>
              <w:rPr>
                <w:rFonts w:ascii="Times New Roman"/>
                <w:b w:val="false"/>
                <w:i w:val="false"/>
                <w:color w:val="000000"/>
                <w:sz w:val="20"/>
              </w:rPr>
              <w:t>
7. ҒА мен ғарыш жүйесінің және олардың құрамдас бөліктерінің құрылысы.</w:t>
            </w:r>
          </w:p>
          <w:p>
            <w:pPr>
              <w:spacing w:after="20"/>
              <w:ind w:left="20"/>
              <w:jc w:val="both"/>
            </w:pPr>
            <w:r>
              <w:rPr>
                <w:rFonts w:ascii="Times New Roman"/>
                <w:b w:val="false"/>
                <w:i w:val="false"/>
                <w:color w:val="000000"/>
                <w:sz w:val="20"/>
              </w:rPr>
              <w:t>
8. Ақпаратты талдау әдістемелері.</w:t>
            </w:r>
          </w:p>
          <w:p>
            <w:pPr>
              <w:spacing w:after="20"/>
              <w:ind w:left="20"/>
              <w:jc w:val="both"/>
            </w:pPr>
            <w:r>
              <w:rPr>
                <w:rFonts w:ascii="Times New Roman"/>
                <w:b w:val="false"/>
                <w:i w:val="false"/>
                <w:color w:val="000000"/>
                <w:sz w:val="20"/>
              </w:rPr>
              <w:t>
9. "Ғарыш қызметі туралы" 2012 жылғы 6 қаңтардағы Қазақстан Республикасының Заңы.</w:t>
            </w:r>
          </w:p>
          <w:p>
            <w:pPr>
              <w:spacing w:after="20"/>
              <w:ind w:left="20"/>
              <w:jc w:val="both"/>
            </w:pPr>
            <w:r>
              <w:rPr>
                <w:rFonts w:ascii="Times New Roman"/>
                <w:b w:val="false"/>
                <w:i w:val="false"/>
                <w:color w:val="000000"/>
                <w:sz w:val="20"/>
              </w:rPr>
              <w:t>
10. "Ғарыш жүйелерінің ұлттық операторларын айқындау және "Ғарыш жүйелерінің ұлттық операторларын, сондай-ақ олардың міндеттері мен функцияларын айқындау туралы" Қазақстан Республикасы Үкіметінің 2012 жылғы 31 мамырдағы № 721 қаулысының күші жойылды деп тану туралы" Қазақстан Республикасы Үкіметінің 2016 жылғы 13 желтоқсандағы № 795 қаулысы.</w:t>
            </w:r>
          </w:p>
          <w:p>
            <w:pPr>
              <w:spacing w:after="20"/>
              <w:ind w:left="20"/>
              <w:jc w:val="both"/>
            </w:pPr>
            <w:r>
              <w:rPr>
                <w:rFonts w:ascii="Times New Roman"/>
                <w:b w:val="false"/>
                <w:i w:val="false"/>
                <w:color w:val="000000"/>
                <w:sz w:val="20"/>
              </w:rPr>
              <w:t>
11. "Қазақстан Республикасының аумағында ғарыш зымыран кешендерін құру және пайдалану (қолдану) қағидаларын бекіту туралы" Қазақстан Республикасы Инвестиция және даму министрінің м.а. 2015 жылғы 29 сәуірдегі № 523 бұйрығы (Нормативтік құқықтық актілерді мемлекеттік тіркеу тізілімінде № 12129 болып тіркелген).</w:t>
            </w:r>
          </w:p>
          <w:p>
            <w:pPr>
              <w:spacing w:after="20"/>
              <w:ind w:left="20"/>
              <w:jc w:val="both"/>
            </w:pPr>
            <w:r>
              <w:rPr>
                <w:rFonts w:ascii="Times New Roman"/>
                <w:b w:val="false"/>
                <w:i w:val="false"/>
                <w:color w:val="000000"/>
                <w:sz w:val="20"/>
              </w:rPr>
              <w:t>
12. "Қазақстан Республикасының аумағында, сондай-ақ ғарыш кеңістігінде ғарыш жүйелерін құру және пайдалану (қолдану) қағидаларын бекіту туралы" Қазақстан Республикасы Инвестициялар және даму министрінің м.а. 2015 жылғы 29 сәуірдегі № 525 бұйрығы (Нормативтік құқықтық актілерді мемлекеттік тіркеу тізілімінде № 12090 болып тіркелген).</w:t>
            </w:r>
          </w:p>
          <w:p>
            <w:pPr>
              <w:spacing w:after="20"/>
              <w:ind w:left="20"/>
              <w:jc w:val="both"/>
            </w:pPr>
            <w:r>
              <w:rPr>
                <w:rFonts w:ascii="Times New Roman"/>
                <w:b w:val="false"/>
                <w:i w:val="false"/>
                <w:color w:val="000000"/>
                <w:sz w:val="20"/>
              </w:rPr>
              <w:t>
13. Жұмыс тақырыбы бойынша анықтамалық материалдар.</w:t>
            </w:r>
          </w:p>
          <w:p>
            <w:pPr>
              <w:spacing w:after="20"/>
              <w:ind w:left="20"/>
              <w:jc w:val="both"/>
            </w:pPr>
            <w:r>
              <w:rPr>
                <w:rFonts w:ascii="Times New Roman"/>
                <w:b w:val="false"/>
                <w:i w:val="false"/>
                <w:color w:val="000000"/>
                <w:sz w:val="20"/>
              </w:rPr>
              <w:t>
14. Жұмыстарды орындаудың негізгі әдістері, арнайы және анықтамалық әдебиеттерде, жұмыс нұсқаулықтарында қолданылатын терминология, қызмет бағыты бойынша қолданыстағы салалық стандарттар және техникалық талаптар.</w:t>
            </w:r>
          </w:p>
          <w:p>
            <w:pPr>
              <w:spacing w:after="20"/>
              <w:ind w:left="20"/>
              <w:jc w:val="both"/>
            </w:pPr>
            <w:r>
              <w:rPr>
                <w:rFonts w:ascii="Times New Roman"/>
                <w:b w:val="false"/>
                <w:i w:val="false"/>
                <w:color w:val="000000"/>
                <w:sz w:val="20"/>
              </w:rPr>
              <w:t>
15. ҒА мен оның құрамдас бөліктерін дайындау технологиясы.</w:t>
            </w:r>
          </w:p>
          <w:p>
            <w:pPr>
              <w:spacing w:after="20"/>
              <w:ind w:left="20"/>
              <w:jc w:val="both"/>
            </w:pPr>
            <w:r>
              <w:rPr>
                <w:rFonts w:ascii="Times New Roman"/>
                <w:b w:val="false"/>
                <w:i w:val="false"/>
                <w:color w:val="000000"/>
                <w:sz w:val="20"/>
              </w:rPr>
              <w:t>
16. Жасалатын конструкцияны дайындау үшін негізгі технологиялық операциялар.</w:t>
            </w:r>
          </w:p>
          <w:p>
            <w:pPr>
              <w:spacing w:after="20"/>
              <w:ind w:left="20"/>
              <w:jc w:val="both"/>
            </w:pPr>
            <w:r>
              <w:rPr>
                <w:rFonts w:ascii="Times New Roman"/>
                <w:b w:val="false"/>
                <w:i w:val="false"/>
                <w:color w:val="000000"/>
                <w:sz w:val="20"/>
              </w:rPr>
              <w:t>
17. Еңбекті ғылыми ұйымдастыру.</w:t>
            </w:r>
          </w:p>
          <w:p>
            <w:pPr>
              <w:spacing w:after="20"/>
              <w:ind w:left="20"/>
              <w:jc w:val="both"/>
            </w:pPr>
            <w:r>
              <w:rPr>
                <w:rFonts w:ascii="Times New Roman"/>
                <w:b w:val="false"/>
                <w:i w:val="false"/>
                <w:color w:val="000000"/>
                <w:sz w:val="20"/>
              </w:rPr>
              <w:t>
18. Сапа менеджменті жүйесінің негіздері.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жұмысты қалыптастыру.</w:t>
            </w:r>
          </w:p>
          <w:p>
            <w:pPr>
              <w:spacing w:after="20"/>
              <w:ind w:left="20"/>
              <w:jc w:val="both"/>
            </w:pPr>
            <w:r>
              <w:rPr>
                <w:rFonts w:ascii="Times New Roman"/>
                <w:b w:val="false"/>
                <w:i w:val="false"/>
                <w:color w:val="000000"/>
                <w:sz w:val="20"/>
              </w:rPr>
              <w:t>
Тиімді коммуникация.</w:t>
            </w:r>
          </w:p>
          <w:p>
            <w:pPr>
              <w:spacing w:after="20"/>
              <w:ind w:left="20"/>
              <w:jc w:val="both"/>
            </w:pPr>
            <w:r>
              <w:rPr>
                <w:rFonts w:ascii="Times New Roman"/>
                <w:b w:val="false"/>
                <w:i w:val="false"/>
                <w:color w:val="000000"/>
                <w:sz w:val="20"/>
              </w:rPr>
              <w:t>
Өзін-өзі бақылау.</w:t>
            </w:r>
          </w:p>
          <w:p>
            <w:pPr>
              <w:spacing w:after="20"/>
              <w:ind w:left="20"/>
              <w:jc w:val="both"/>
            </w:pPr>
            <w:r>
              <w:rPr>
                <w:rFonts w:ascii="Times New Roman"/>
                <w:b w:val="false"/>
                <w:i w:val="false"/>
                <w:color w:val="000000"/>
                <w:sz w:val="20"/>
              </w:rPr>
              <w:t>
Өзін-өзі ұйымдастыру.</w:t>
            </w:r>
          </w:p>
          <w:p>
            <w:pPr>
              <w:spacing w:after="20"/>
              <w:ind w:left="20"/>
              <w:jc w:val="both"/>
            </w:pPr>
            <w:r>
              <w:rPr>
                <w:rFonts w:ascii="Times New Roman"/>
                <w:b w:val="false"/>
                <w:i w:val="false"/>
                <w:color w:val="000000"/>
                <w:sz w:val="20"/>
              </w:rPr>
              <w:t>
Ынталылық.</w:t>
            </w:r>
          </w:p>
          <w:p>
            <w:pPr>
              <w:spacing w:after="20"/>
              <w:ind w:left="20"/>
              <w:jc w:val="both"/>
            </w:pPr>
            <w:r>
              <w:rPr>
                <w:rFonts w:ascii="Times New Roman"/>
                <w:b w:val="false"/>
                <w:i w:val="false"/>
                <w:color w:val="000000"/>
                <w:sz w:val="20"/>
              </w:rPr>
              <w:t>
Басқару қабілеті.</w:t>
            </w:r>
          </w:p>
          <w:p>
            <w:pPr>
              <w:spacing w:after="20"/>
              <w:ind w:left="20"/>
              <w:jc w:val="both"/>
            </w:pPr>
            <w:r>
              <w:rPr>
                <w:rFonts w:ascii="Times New Roman"/>
                <w:b w:val="false"/>
                <w:i w:val="false"/>
                <w:color w:val="000000"/>
                <w:sz w:val="20"/>
              </w:rPr>
              <w:t>
Командада жұмыс істеу.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стандарттың техникалық деректері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Ғарыш Сапары" ұлттық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 нөмірі және шығарылған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2-нұсқа, 2017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болжалды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2018 жылғы 19 желтоқсандағы</w:t>
            </w:r>
            <w:r>
              <w:br/>
            </w:r>
            <w:r>
              <w:rPr>
                <w:rFonts w:ascii="Times New Roman"/>
                <w:b w:val="false"/>
                <w:i w:val="false"/>
                <w:color w:val="000000"/>
                <w:sz w:val="20"/>
              </w:rPr>
              <w:t>№ 216/НҚ бұйрығына</w:t>
            </w:r>
            <w:r>
              <w:br/>
            </w:r>
            <w:r>
              <w:rPr>
                <w:rFonts w:ascii="Times New Roman"/>
                <w:b w:val="false"/>
                <w:i w:val="false"/>
                <w:color w:val="000000"/>
                <w:sz w:val="20"/>
              </w:rPr>
              <w:t>4-қосымша</w:t>
            </w:r>
          </w:p>
        </w:tc>
      </w:tr>
    </w:tbl>
    <w:bookmarkStart w:name="z59" w:id="51"/>
    <w:p>
      <w:pPr>
        <w:spacing w:after="0"/>
        <w:ind w:left="0"/>
        <w:jc w:val="left"/>
      </w:pPr>
      <w:r>
        <w:rPr>
          <w:rFonts w:ascii="Times New Roman"/>
          <w:b/>
          <w:i w:val="false"/>
          <w:color w:val="000000"/>
        </w:rPr>
        <w:t xml:space="preserve"> "Зымыран-ғарыш техникасы мен жерүсті ғарыш инфрақұрылымының объектілерін пайдалану" кәсіби стандарты</w:t>
      </w:r>
    </w:p>
    <w:bookmarkEnd w:id="51"/>
    <w:bookmarkStart w:name="z60" w:id="52"/>
    <w:p>
      <w:pPr>
        <w:spacing w:after="0"/>
        <w:ind w:left="0"/>
        <w:jc w:val="left"/>
      </w:pPr>
      <w:r>
        <w:rPr>
          <w:rFonts w:ascii="Times New Roman"/>
          <w:b/>
          <w:i w:val="false"/>
          <w:color w:val="000000"/>
        </w:rPr>
        <w:t xml:space="preserve"> Тарау 1. Жалпы ережелер</w:t>
      </w:r>
    </w:p>
    <w:bookmarkEnd w:id="52"/>
    <w:bookmarkStart w:name="z61" w:id="53"/>
    <w:p>
      <w:pPr>
        <w:spacing w:after="0"/>
        <w:ind w:left="0"/>
        <w:jc w:val="both"/>
      </w:pPr>
      <w:r>
        <w:rPr>
          <w:rFonts w:ascii="Times New Roman"/>
          <w:b w:val="false"/>
          <w:i w:val="false"/>
          <w:color w:val="000000"/>
          <w:sz w:val="28"/>
        </w:rPr>
        <w:t>
      1. "Зымыран-ғарыш техникасы мен жерүсті ғарыш инфрақұрылымының объектілерін пайдалану" кәсіби стандарты ғарыш қызметі саласындағы қызметкерлердің (мамандардың) біліктілік деңгейіне, құзыреттілігіне, мазмұнына, еңбек сапасы мен жағдайына қойылатын талаптарды айқындайды.</w:t>
      </w:r>
    </w:p>
    <w:bookmarkEnd w:id="53"/>
    <w:p>
      <w:pPr>
        <w:spacing w:after="0"/>
        <w:ind w:left="0"/>
        <w:jc w:val="both"/>
      </w:pPr>
      <w:r>
        <w:rPr>
          <w:rFonts w:ascii="Times New Roman"/>
          <w:b w:val="false"/>
          <w:i w:val="false"/>
          <w:color w:val="000000"/>
          <w:sz w:val="28"/>
        </w:rPr>
        <w:t>
      Кәсіби стандарт:</w:t>
      </w:r>
    </w:p>
    <w:p>
      <w:pPr>
        <w:spacing w:after="0"/>
        <w:ind w:left="0"/>
        <w:jc w:val="both"/>
      </w:pPr>
      <w:r>
        <w:rPr>
          <w:rFonts w:ascii="Times New Roman"/>
          <w:b w:val="false"/>
          <w:i w:val="false"/>
          <w:color w:val="000000"/>
          <w:sz w:val="28"/>
        </w:rPr>
        <w:t>
      кәсіби қызмет мазмұнына қойылатын бірыңғай талаптарды әзірлеуге, еңбек нарығының жаңа технологиялары мен қажеттіліктерінің пайда болуын еске ала отырып, біліктілік талаптарын нақтылау;</w:t>
      </w:r>
    </w:p>
    <w:p>
      <w:pPr>
        <w:spacing w:after="0"/>
        <w:ind w:left="0"/>
        <w:jc w:val="both"/>
      </w:pPr>
      <w:r>
        <w:rPr>
          <w:rFonts w:ascii="Times New Roman"/>
          <w:b w:val="false"/>
          <w:i w:val="false"/>
          <w:color w:val="000000"/>
          <w:sz w:val="28"/>
        </w:rPr>
        <w:t>
      ғарыш саласындағы қызметкерлердің (мамандардың) еңбек саласы мен кәсіби білім беру саласының өзара әрекеттесуін реттеу;</w:t>
      </w:r>
    </w:p>
    <w:p>
      <w:pPr>
        <w:spacing w:after="0"/>
        <w:ind w:left="0"/>
        <w:jc w:val="both"/>
      </w:pPr>
      <w:r>
        <w:rPr>
          <w:rFonts w:ascii="Times New Roman"/>
          <w:b w:val="false"/>
          <w:i w:val="false"/>
          <w:color w:val="000000"/>
          <w:sz w:val="28"/>
        </w:rPr>
        <w:t>
      мамандардың білім беру стандарттарын, даярлау бағдарламаларын, біліктілігін арттыру және кәсіби қайта даярлауын әзірлеуге арналған талаптарды регламенттеу;</w:t>
      </w:r>
    </w:p>
    <w:p>
      <w:pPr>
        <w:spacing w:after="0"/>
        <w:ind w:left="0"/>
        <w:jc w:val="both"/>
      </w:pPr>
      <w:r>
        <w:rPr>
          <w:rFonts w:ascii="Times New Roman"/>
          <w:b w:val="false"/>
          <w:i w:val="false"/>
          <w:color w:val="000000"/>
          <w:sz w:val="28"/>
        </w:rPr>
        <w:t>
      персоналды аттестаттау және сертификаттау кезінде ғарыш саласындағы қызметкерлердің құзыреттілігін бағалауға арналған талаптарын регламенттеу;</w:t>
      </w:r>
    </w:p>
    <w:p>
      <w:pPr>
        <w:spacing w:after="0"/>
        <w:ind w:left="0"/>
        <w:jc w:val="both"/>
      </w:pPr>
      <w:r>
        <w:rPr>
          <w:rFonts w:ascii="Times New Roman"/>
          <w:b w:val="false"/>
          <w:i w:val="false"/>
          <w:color w:val="000000"/>
          <w:sz w:val="28"/>
        </w:rPr>
        <w:t>
      персоналды басқару саласындағы міндеттердің кең шеңберін шешуге, еңбек сапасының, ұлттық өнімнің бәсекеге қабілеттілігін, уәждемесі мен ынталандыруының жүйелерін және басқаларды құруды қамтамасыз етуге арналған.</w:t>
      </w:r>
    </w:p>
    <w:bookmarkStart w:name="z62" w:id="54"/>
    <w:p>
      <w:pPr>
        <w:spacing w:after="0"/>
        <w:ind w:left="0"/>
        <w:jc w:val="both"/>
      </w:pPr>
      <w:r>
        <w:rPr>
          <w:rFonts w:ascii="Times New Roman"/>
          <w:b w:val="false"/>
          <w:i w:val="false"/>
          <w:color w:val="000000"/>
          <w:sz w:val="28"/>
        </w:rPr>
        <w:t>
      2. Осы кәсіби стандартта мынадай терминдер мен анықтамалар қолданылады:</w:t>
      </w:r>
    </w:p>
    <w:bookmarkEnd w:id="54"/>
    <w:p>
      <w:pPr>
        <w:spacing w:after="0"/>
        <w:ind w:left="0"/>
        <w:jc w:val="both"/>
      </w:pPr>
      <w:r>
        <w:rPr>
          <w:rFonts w:ascii="Times New Roman"/>
          <w:b w:val="false"/>
          <w:i w:val="false"/>
          <w:color w:val="000000"/>
          <w:sz w:val="28"/>
        </w:rPr>
        <w:t>
      1) біліктілік – нақты еңбек функцияларын сапалы орындауға жұмыскер дайындығының, оның білімі, машықтары және дағдыларының дәрежесі;</w:t>
      </w:r>
    </w:p>
    <w:p>
      <w:pPr>
        <w:spacing w:after="0"/>
        <w:ind w:left="0"/>
        <w:jc w:val="both"/>
      </w:pPr>
      <w:r>
        <w:rPr>
          <w:rFonts w:ascii="Times New Roman"/>
          <w:b w:val="false"/>
          <w:i w:val="false"/>
          <w:color w:val="000000"/>
          <w:sz w:val="28"/>
        </w:rPr>
        <w:t>
      2) біліктілік деңгейі – еңбек іс-қимылдарының күрделілігі, стандартты еместігі, жауапкершілігі және дербестілігі өлшемдеріне қарай сараланатын жұмыскердің даярлық деңгейіне және құзыреттілігіне қойылатын талаптардың жиынтығы. Біліктілік деңгейі ұлттық және салалық біліктілік шеңберлері дескрипторларының деңгейіне және мазмұнына сәйкес келеді;</w:t>
      </w:r>
    </w:p>
    <w:p>
      <w:pPr>
        <w:spacing w:after="0"/>
        <w:ind w:left="0"/>
        <w:jc w:val="both"/>
      </w:pPr>
      <w:r>
        <w:rPr>
          <w:rFonts w:ascii="Times New Roman"/>
          <w:b w:val="false"/>
          <w:i w:val="false"/>
          <w:color w:val="000000"/>
          <w:sz w:val="28"/>
        </w:rPr>
        <w:t>
      3) ғарыштық бас бөлік – пайдалы жүк, аралық бөлікпен бірге ағыстатқыштың және екпiндеткiш блоктың жиынтығы;</w:t>
      </w:r>
    </w:p>
    <w:p>
      <w:pPr>
        <w:spacing w:after="0"/>
        <w:ind w:left="0"/>
        <w:jc w:val="both"/>
      </w:pPr>
      <w:r>
        <w:rPr>
          <w:rFonts w:ascii="Times New Roman"/>
          <w:b w:val="false"/>
          <w:i w:val="false"/>
          <w:color w:val="000000"/>
          <w:sz w:val="28"/>
        </w:rPr>
        <w:t>
      4) ғарыштық мақсаттағы зымыран – тасымалдағыш зымыран мен ғарыштық бас бөліктің жиынтығы;</w:t>
      </w:r>
    </w:p>
    <w:p>
      <w:pPr>
        <w:spacing w:after="0"/>
        <w:ind w:left="0"/>
        <w:jc w:val="both"/>
      </w:pPr>
      <w:r>
        <w:rPr>
          <w:rFonts w:ascii="Times New Roman"/>
          <w:b w:val="false"/>
          <w:i w:val="false"/>
          <w:color w:val="000000"/>
          <w:sz w:val="28"/>
        </w:rPr>
        <w:t>
      5) еңбек функциясы – еңбек процесінің бір немесе бірнеше міндетін шешуге бағытталған өзара байланысқан іс-қимылдар жиынтығы;</w:t>
      </w:r>
    </w:p>
    <w:p>
      <w:pPr>
        <w:spacing w:after="0"/>
        <w:ind w:left="0"/>
        <w:jc w:val="both"/>
      </w:pPr>
      <w:r>
        <w:rPr>
          <w:rFonts w:ascii="Times New Roman"/>
          <w:b w:val="false"/>
          <w:i w:val="false"/>
          <w:color w:val="000000"/>
          <w:sz w:val="28"/>
        </w:rPr>
        <w:t>
      6) жерүсті ғарыш инфрақұрылымы – бір немесе бірнеше функцияларды орындау үшін арналған техникалық объектілері: тасымалдау, сақтау, белгіленген дайындықтарға келтіру және ұстау, техникалық қызмет көрсету, зымыран ғарыш кешенін дайындау және іске қосу, зымыран-ғарыш техникасы ұшуының белсенді телімінде телеметриялық және траекториялық өлшемдер жүргізу, сондай-ақ оларды қамтамасыз ету;</w:t>
      </w:r>
    </w:p>
    <w:p>
      <w:pPr>
        <w:spacing w:after="0"/>
        <w:ind w:left="0"/>
        <w:jc w:val="both"/>
      </w:pPr>
      <w:r>
        <w:rPr>
          <w:rFonts w:ascii="Times New Roman"/>
          <w:b w:val="false"/>
          <w:i w:val="false"/>
          <w:color w:val="000000"/>
          <w:sz w:val="28"/>
        </w:rPr>
        <w:t>
      7) зымыран-ғарыш кешені – ғарыш аппараты бар тасымалдағыш зымыранының қабылдауын, сақтауын, іске қосуға дайындауы мен іске қосуын қамтамасыз ететін тасымалдағыш зымыранның және техникалық құралдарының, ғимараттарының, технологиялық жабдықтары мен коммуникацияларының жиынтығы;</w:t>
      </w:r>
    </w:p>
    <w:p>
      <w:pPr>
        <w:spacing w:after="0"/>
        <w:ind w:left="0"/>
        <w:jc w:val="both"/>
      </w:pPr>
      <w:r>
        <w:rPr>
          <w:rFonts w:ascii="Times New Roman"/>
          <w:b w:val="false"/>
          <w:i w:val="false"/>
          <w:color w:val="000000"/>
          <w:sz w:val="28"/>
        </w:rPr>
        <w:t>
      8) зымыран-ғарыш техникасы – тасымалдағыш зымыран, тасымалдағыш зымыранның сатылары, екпiндеткiш блоктары, ағыстатқыштары, ғарыштық мақсаттағы зымырандардың басқа да ықтимал құрама бөліктері, ғарыш аппараттары;</w:t>
      </w:r>
    </w:p>
    <w:p>
      <w:pPr>
        <w:spacing w:after="0"/>
        <w:ind w:left="0"/>
        <w:jc w:val="both"/>
      </w:pPr>
      <w:r>
        <w:rPr>
          <w:rFonts w:ascii="Times New Roman"/>
          <w:b w:val="false"/>
          <w:i w:val="false"/>
          <w:color w:val="000000"/>
          <w:sz w:val="28"/>
        </w:rPr>
        <w:t>
      9) зымыран-ғарыш техникасы және жерүсті ғарыш инфрақұрылымы объектілерін пайдалану – ғарыш кеңістігінде техникалық дұрыс жағдайды, мақсатты қолдануға дайындықты қамтамасыз ету, спутниктердің және ғарыш кемелерінің дайындықтары мен ұшыруларын қамтамасыз ету, жолаушылар мен жүк тасымалына техникалық қызмет көрсету, жөндеу және сүйемелдеу. Зымыран-ғарыш техникасы объектілері мен ғарыш зымыран кешенінің жерүсті ғарыш инфрақұрылымы объектілерін құру/жетілдіру жағдайында қосымша өнімнің (зымыран-ғарыш техникасы өнімдері мен жерүсті ғарыш инфрақұрылымы объектілері) өмірлік цикл сатыларының іс-шараларына көңіл қойылу керек: жобалау, тәжірибелік үлгілер әзірлеу, сынаулар, қолданатын ұйымға тасымалдау, зымыран-ғарыш техникасы мен жерүсті ғарыш инфрақұрылымының құрама бөліктері өнімдерінің тәжірибелік және сериялық үлгілерін автономдық, кешенді, ведомствоаралық сынаулар, жөндеу/пысықтау, қайта құру, жетілдіру;</w:t>
      </w:r>
    </w:p>
    <w:p>
      <w:pPr>
        <w:spacing w:after="0"/>
        <w:ind w:left="0"/>
        <w:jc w:val="both"/>
      </w:pPr>
      <w:r>
        <w:rPr>
          <w:rFonts w:ascii="Times New Roman"/>
          <w:b w:val="false"/>
          <w:i w:val="false"/>
          <w:color w:val="000000"/>
          <w:sz w:val="28"/>
        </w:rPr>
        <w:t>
      10) кәсіби кіші топ – еңбек функцияларының тұтас жиынтығынан және оларды орындауға қажетті құзыреттіліктерден қалыптасқан кәсіптер жиынтығы;</w:t>
      </w:r>
    </w:p>
    <w:p>
      <w:pPr>
        <w:spacing w:after="0"/>
        <w:ind w:left="0"/>
        <w:jc w:val="both"/>
      </w:pPr>
      <w:r>
        <w:rPr>
          <w:rFonts w:ascii="Times New Roman"/>
          <w:b w:val="false"/>
          <w:i w:val="false"/>
          <w:color w:val="000000"/>
          <w:sz w:val="28"/>
        </w:rPr>
        <w:t>
      11) кәсіби міндет – еңбек функциясын іске асырумен және кәсіби қызметтің белгілі бір саласында қажетті нәтижеге қол жеткізумен байланысты әрекеттер туралы нормативтік түсінік;</w:t>
      </w:r>
    </w:p>
    <w:p>
      <w:pPr>
        <w:spacing w:after="0"/>
        <w:ind w:left="0"/>
        <w:jc w:val="both"/>
      </w:pPr>
      <w:r>
        <w:rPr>
          <w:rFonts w:ascii="Times New Roman"/>
          <w:b w:val="false"/>
          <w:i w:val="false"/>
          <w:color w:val="000000"/>
          <w:sz w:val="28"/>
        </w:rPr>
        <w:t>
      12) кәсіби стандарт – кәсіби қызметтің нақты саласында біліктілік деңгейіне және құзыреттілікке, еңбек мазмұнына, сапасына және жағдайларына қойылатын талаптарды айқындайтын стандарт;</w:t>
      </w:r>
    </w:p>
    <w:p>
      <w:pPr>
        <w:spacing w:after="0"/>
        <w:ind w:left="0"/>
        <w:jc w:val="both"/>
      </w:pPr>
      <w:r>
        <w:rPr>
          <w:rFonts w:ascii="Times New Roman"/>
          <w:b w:val="false"/>
          <w:i w:val="false"/>
          <w:color w:val="000000"/>
          <w:sz w:val="28"/>
        </w:rPr>
        <w:t>
      13) кәсіп – арнайы даярлық нәтижесінде игерілген және білім туралы тиісті құжаттармен расталатын белгілі бір білімді, машықтарды және практикалық дағдыларды талап ететін адамның еңбек қызметі кәсіптерінің негізгі түрі;</w:t>
      </w:r>
    </w:p>
    <w:p>
      <w:pPr>
        <w:spacing w:after="0"/>
        <w:ind w:left="0"/>
        <w:jc w:val="both"/>
      </w:pPr>
      <w:r>
        <w:rPr>
          <w:rFonts w:ascii="Times New Roman"/>
          <w:b w:val="false"/>
          <w:i w:val="false"/>
          <w:color w:val="000000"/>
          <w:sz w:val="28"/>
        </w:rPr>
        <w:t>
      14) кәсіптік топ – ортақ интеграциялық негізі (ұқсас немесе бір-біріне жақын міндет, объектілер, технологиялар, оның ішінде еңбек құралдары) бар және еңбек функциялары мен оларды орындау үшін құзыреттіліктердің ұқсас жиынтығын көздейтін кәсіби кіші топтардың жиынтығы;</w:t>
      </w:r>
    </w:p>
    <w:p>
      <w:pPr>
        <w:spacing w:after="0"/>
        <w:ind w:left="0"/>
        <w:jc w:val="both"/>
      </w:pPr>
      <w:r>
        <w:rPr>
          <w:rFonts w:ascii="Times New Roman"/>
          <w:b w:val="false"/>
          <w:i w:val="false"/>
          <w:color w:val="000000"/>
          <w:sz w:val="28"/>
        </w:rPr>
        <w:t>
      15) құзыреттілік – жұмыскердің кәсіби және еңбек қызметінде білімін, машықтарын және тәжірибесін қолдану қабілеті;</w:t>
      </w:r>
    </w:p>
    <w:p>
      <w:pPr>
        <w:spacing w:after="0"/>
        <w:ind w:left="0"/>
        <w:jc w:val="both"/>
      </w:pPr>
      <w:r>
        <w:rPr>
          <w:rFonts w:ascii="Times New Roman"/>
          <w:b w:val="false"/>
          <w:i w:val="false"/>
          <w:color w:val="000000"/>
          <w:sz w:val="28"/>
        </w:rPr>
        <w:t>
      16) салалық біліктілік шеңбері – салада танылатын біліктілік деңгейлерінің құрылымдық сипаттамасы.</w:t>
      </w:r>
    </w:p>
    <w:bookmarkStart w:name="z63" w:id="55"/>
    <w:p>
      <w:pPr>
        <w:spacing w:after="0"/>
        <w:ind w:left="0"/>
        <w:jc w:val="both"/>
      </w:pPr>
      <w:r>
        <w:rPr>
          <w:rFonts w:ascii="Times New Roman"/>
          <w:b w:val="false"/>
          <w:i w:val="false"/>
          <w:color w:val="000000"/>
          <w:sz w:val="28"/>
        </w:rPr>
        <w:t>
      3. Осы кәсіптік стандартта мына қысқартулар қолданылады:</w:t>
      </w:r>
    </w:p>
    <w:bookmarkEnd w:id="55"/>
    <w:p>
      <w:pPr>
        <w:spacing w:after="0"/>
        <w:ind w:left="0"/>
        <w:jc w:val="both"/>
      </w:pPr>
      <w:r>
        <w:rPr>
          <w:rFonts w:ascii="Times New Roman"/>
          <w:b w:val="false"/>
          <w:i w:val="false"/>
          <w:color w:val="000000"/>
          <w:sz w:val="28"/>
        </w:rPr>
        <w:t>
      1) СБШ – салалық біліктілік шеңбері;</w:t>
      </w:r>
    </w:p>
    <w:p>
      <w:pPr>
        <w:spacing w:after="0"/>
        <w:ind w:left="0"/>
        <w:jc w:val="both"/>
      </w:pPr>
      <w:r>
        <w:rPr>
          <w:rFonts w:ascii="Times New Roman"/>
          <w:b w:val="false"/>
          <w:i w:val="false"/>
          <w:color w:val="000000"/>
          <w:sz w:val="28"/>
        </w:rPr>
        <w:t xml:space="preserve">
      2) БА – Қазақстан Республикасы Еңбек және халықты әлеуметтік қорғау министрінің 2012 жылғы 21 мамырдағы № 201-ө-м </w:t>
      </w:r>
      <w:r>
        <w:rPr>
          <w:rFonts w:ascii="Times New Roman"/>
          <w:b w:val="false"/>
          <w:i w:val="false"/>
          <w:color w:val="000000"/>
          <w:sz w:val="28"/>
        </w:rPr>
        <w:t>бұйрығымен</w:t>
      </w:r>
      <w:r>
        <w:rPr>
          <w:rFonts w:ascii="Times New Roman"/>
          <w:b w:val="false"/>
          <w:i w:val="false"/>
          <w:color w:val="000000"/>
          <w:sz w:val="28"/>
        </w:rPr>
        <w:t xml:space="preserve"> бекітілген Басшылардың, мамандардың және басқа да қызметшілер лауазымдарының біліктілік анықтамалығы (Нормативтік құқықтық актілерді мемлекеттік тіркеу тізілімінде № 7755 болып тіркелген);</w:t>
      </w:r>
    </w:p>
    <w:p>
      <w:pPr>
        <w:spacing w:after="0"/>
        <w:ind w:left="0"/>
        <w:jc w:val="both"/>
      </w:pPr>
      <w:r>
        <w:rPr>
          <w:rFonts w:ascii="Times New Roman"/>
          <w:b w:val="false"/>
          <w:i w:val="false"/>
          <w:color w:val="000000"/>
          <w:sz w:val="28"/>
        </w:rPr>
        <w:t>
      3) ЖҒИ – жерүсті ғарыш инфрақұрылымы;</w:t>
      </w:r>
    </w:p>
    <w:p>
      <w:pPr>
        <w:spacing w:after="0"/>
        <w:ind w:left="0"/>
        <w:jc w:val="both"/>
      </w:pPr>
      <w:r>
        <w:rPr>
          <w:rFonts w:ascii="Times New Roman"/>
          <w:b w:val="false"/>
          <w:i w:val="false"/>
          <w:color w:val="000000"/>
          <w:sz w:val="28"/>
        </w:rPr>
        <w:t>
      4) ЗҒК – зымыран-ғарыш кешені;</w:t>
      </w:r>
    </w:p>
    <w:p>
      <w:pPr>
        <w:spacing w:after="0"/>
        <w:ind w:left="0"/>
        <w:jc w:val="both"/>
      </w:pPr>
      <w:r>
        <w:rPr>
          <w:rFonts w:ascii="Times New Roman"/>
          <w:b w:val="false"/>
          <w:i w:val="false"/>
          <w:color w:val="000000"/>
          <w:sz w:val="28"/>
        </w:rPr>
        <w:t>
      5) ҒЗК– ғарыш зымыран кешені;</w:t>
      </w:r>
    </w:p>
    <w:p>
      <w:pPr>
        <w:spacing w:after="0"/>
        <w:ind w:left="0"/>
        <w:jc w:val="both"/>
      </w:pPr>
      <w:r>
        <w:rPr>
          <w:rFonts w:ascii="Times New Roman"/>
          <w:b w:val="false"/>
          <w:i w:val="false"/>
          <w:color w:val="000000"/>
          <w:sz w:val="28"/>
        </w:rPr>
        <w:t>
      6) ҒМЗ – ғарыштық мақсаттағы зымыран;</w:t>
      </w:r>
    </w:p>
    <w:p>
      <w:pPr>
        <w:spacing w:after="0"/>
        <w:ind w:left="0"/>
        <w:jc w:val="both"/>
      </w:pPr>
      <w:r>
        <w:rPr>
          <w:rFonts w:ascii="Times New Roman"/>
          <w:b w:val="false"/>
          <w:i w:val="false"/>
          <w:color w:val="000000"/>
          <w:sz w:val="28"/>
        </w:rPr>
        <w:t>
      7) ЗҒТ – зымыран-ғарыш техникасы;</w:t>
      </w:r>
    </w:p>
    <w:p>
      <w:pPr>
        <w:spacing w:after="0"/>
        <w:ind w:left="0"/>
        <w:jc w:val="both"/>
      </w:pPr>
      <w:r>
        <w:rPr>
          <w:rFonts w:ascii="Times New Roman"/>
          <w:b w:val="false"/>
          <w:i w:val="false"/>
          <w:color w:val="000000"/>
          <w:sz w:val="28"/>
        </w:rPr>
        <w:t>
      8) ПҚ – пайдалану құжаттамасы;</w:t>
      </w:r>
    </w:p>
    <w:p>
      <w:pPr>
        <w:spacing w:after="0"/>
        <w:ind w:left="0"/>
        <w:jc w:val="both"/>
      </w:pPr>
      <w:r>
        <w:rPr>
          <w:rFonts w:ascii="Times New Roman"/>
          <w:b w:val="false"/>
          <w:i w:val="false"/>
          <w:color w:val="000000"/>
          <w:sz w:val="28"/>
        </w:rPr>
        <w:t>
      9) ҚБ – құрама бөліктер;</w:t>
      </w:r>
    </w:p>
    <w:p>
      <w:pPr>
        <w:spacing w:after="0"/>
        <w:ind w:left="0"/>
        <w:jc w:val="both"/>
      </w:pPr>
      <w:r>
        <w:rPr>
          <w:rFonts w:ascii="Times New Roman"/>
          <w:b w:val="false"/>
          <w:i w:val="false"/>
          <w:color w:val="000000"/>
          <w:sz w:val="28"/>
        </w:rPr>
        <w:t>
      10) ҚББ – құю-бейтараптандыру бекеті;</w:t>
      </w:r>
    </w:p>
    <w:p>
      <w:pPr>
        <w:spacing w:after="0"/>
        <w:ind w:left="0"/>
        <w:jc w:val="both"/>
      </w:pPr>
      <w:r>
        <w:rPr>
          <w:rFonts w:ascii="Times New Roman"/>
          <w:b w:val="false"/>
          <w:i w:val="false"/>
          <w:color w:val="000000"/>
          <w:sz w:val="28"/>
        </w:rPr>
        <w:t>
      11) ҚБКЖ – құрама бөліктер және керек-жарақтар;</w:t>
      </w:r>
    </w:p>
    <w:p>
      <w:pPr>
        <w:spacing w:after="0"/>
        <w:ind w:left="0"/>
        <w:jc w:val="both"/>
      </w:pPr>
      <w:r>
        <w:rPr>
          <w:rFonts w:ascii="Times New Roman"/>
          <w:b w:val="false"/>
          <w:i w:val="false"/>
          <w:color w:val="000000"/>
          <w:sz w:val="28"/>
        </w:rPr>
        <w:t>
      12) ТЗ – тасымалдағыш зымыран;</w:t>
      </w:r>
    </w:p>
    <w:p>
      <w:pPr>
        <w:spacing w:after="0"/>
        <w:ind w:left="0"/>
        <w:jc w:val="both"/>
      </w:pPr>
      <w:r>
        <w:rPr>
          <w:rFonts w:ascii="Times New Roman"/>
          <w:b w:val="false"/>
          <w:i w:val="false"/>
          <w:color w:val="000000"/>
          <w:sz w:val="28"/>
        </w:rPr>
        <w:t>
      13) ТК – техникалық кешен;</w:t>
      </w:r>
    </w:p>
    <w:p>
      <w:pPr>
        <w:spacing w:after="0"/>
        <w:ind w:left="0"/>
        <w:jc w:val="both"/>
      </w:pPr>
      <w:r>
        <w:rPr>
          <w:rFonts w:ascii="Times New Roman"/>
          <w:b w:val="false"/>
          <w:i w:val="false"/>
          <w:color w:val="000000"/>
          <w:sz w:val="28"/>
        </w:rPr>
        <w:t>
      14) СК – старттық кешен;</w:t>
      </w:r>
    </w:p>
    <w:p>
      <w:pPr>
        <w:spacing w:after="0"/>
        <w:ind w:left="0"/>
        <w:jc w:val="both"/>
      </w:pPr>
      <w:r>
        <w:rPr>
          <w:rFonts w:ascii="Times New Roman"/>
          <w:b w:val="false"/>
          <w:i w:val="false"/>
          <w:color w:val="000000"/>
          <w:sz w:val="28"/>
        </w:rPr>
        <w:t>
      15) ӨҚО – өндірістік қауіпті объектілер;</w:t>
      </w:r>
    </w:p>
    <w:p>
      <w:pPr>
        <w:spacing w:after="0"/>
        <w:ind w:left="0"/>
        <w:jc w:val="both"/>
      </w:pPr>
      <w:r>
        <w:rPr>
          <w:rFonts w:ascii="Times New Roman"/>
          <w:b w:val="false"/>
          <w:i w:val="false"/>
          <w:color w:val="000000"/>
          <w:sz w:val="28"/>
        </w:rPr>
        <w:t>
      16) ТКЖ – тәжірибе-конструкторлық жұмыстар.</w:t>
      </w:r>
    </w:p>
    <w:bookmarkStart w:name="z64" w:id="56"/>
    <w:p>
      <w:pPr>
        <w:spacing w:after="0"/>
        <w:ind w:left="0"/>
        <w:jc w:val="left"/>
      </w:pPr>
      <w:r>
        <w:rPr>
          <w:rFonts w:ascii="Times New Roman"/>
          <w:b/>
          <w:i w:val="false"/>
          <w:color w:val="000000"/>
        </w:rPr>
        <w:t xml:space="preserve"> Тарау 2. Кәсіби стандарттың паспорты</w:t>
      </w:r>
    </w:p>
    <w:bookmarkEnd w:id="56"/>
    <w:bookmarkStart w:name="z65" w:id="57"/>
    <w:p>
      <w:pPr>
        <w:spacing w:after="0"/>
        <w:ind w:left="0"/>
        <w:jc w:val="both"/>
      </w:pPr>
      <w:r>
        <w:rPr>
          <w:rFonts w:ascii="Times New Roman"/>
          <w:b w:val="false"/>
          <w:i w:val="false"/>
          <w:color w:val="000000"/>
          <w:sz w:val="28"/>
        </w:rPr>
        <w:t>
      4. Кәсіби стандарттың атауы: "Зымыран-ғарыш техникасы мен жерүсті ғарыш инфрақұрылымының объектілерін пайдалану".</w:t>
      </w:r>
    </w:p>
    <w:bookmarkEnd w:id="57"/>
    <w:bookmarkStart w:name="z66" w:id="58"/>
    <w:p>
      <w:pPr>
        <w:spacing w:after="0"/>
        <w:ind w:left="0"/>
        <w:jc w:val="both"/>
      </w:pPr>
      <w:r>
        <w:rPr>
          <w:rFonts w:ascii="Times New Roman"/>
          <w:b w:val="false"/>
          <w:i w:val="false"/>
          <w:color w:val="000000"/>
          <w:sz w:val="28"/>
        </w:rPr>
        <w:t>
      5. Кәсіби стандартты әзірлеу мақсаты: Зымыран-ғарыш техникасы мен жерүсті ғарыш инфрақұрылымының объектілерін пайдалану бойынша кәсіптік қызмет саласында қызметкерлердің (мамандардың) еңбек біліктілігі, құзыреті, мазмұны, сапасы мен жағдайының деңгейіне талаптар орнату.</w:t>
      </w:r>
    </w:p>
    <w:bookmarkEnd w:id="58"/>
    <w:bookmarkStart w:name="z67" w:id="59"/>
    <w:p>
      <w:pPr>
        <w:spacing w:after="0"/>
        <w:ind w:left="0"/>
        <w:jc w:val="both"/>
      </w:pPr>
      <w:r>
        <w:rPr>
          <w:rFonts w:ascii="Times New Roman"/>
          <w:b w:val="false"/>
          <w:i w:val="false"/>
          <w:color w:val="000000"/>
          <w:sz w:val="28"/>
        </w:rPr>
        <w:t>
      6. Кәсіби стандарттың қысқаша сипаттамасы: Зымыран-ғарыш техникасы мен жерүсті ғарыш инфрақұрылым объектілерін пайдалану – ЖҒИ объектілері мен ЗҒТ-ның зымыран-ғарыш қаражаттарының дұрыс техникалық жағдайын, сенімді және апатсыз пайдалануын қамтамасыз ету және қолдау, ғарыш кеңістігінде спутниктер мен ғарыш кемелерінің, жолаушы және жүк тасымалының дайындығы мен ұшырылуын қамтамасыз ету.</w:t>
      </w:r>
    </w:p>
    <w:bookmarkEnd w:id="59"/>
    <w:bookmarkStart w:name="z68" w:id="60"/>
    <w:p>
      <w:pPr>
        <w:spacing w:after="0"/>
        <w:ind w:left="0"/>
        <w:jc w:val="both"/>
      </w:pPr>
      <w:r>
        <w:rPr>
          <w:rFonts w:ascii="Times New Roman"/>
          <w:b w:val="false"/>
          <w:i w:val="false"/>
          <w:color w:val="000000"/>
          <w:sz w:val="28"/>
        </w:rPr>
        <w:t>
      7. Негізгі топ: Физикалық және инженерлік қызмет бағыттары саласындағы біліктілік деңгейі орташа мамандар, табиғи және инженерлік ғылымдар саласының мамандары, ұйымдардың және олардың құрылымдық бөлімшелерінің (қызметтерінің) басшылары.</w:t>
      </w:r>
    </w:p>
    <w:bookmarkEnd w:id="60"/>
    <w:p>
      <w:pPr>
        <w:spacing w:after="0"/>
        <w:ind w:left="0"/>
        <w:jc w:val="both"/>
      </w:pPr>
      <w:r>
        <w:rPr>
          <w:rFonts w:ascii="Times New Roman"/>
          <w:b w:val="false"/>
          <w:i w:val="false"/>
          <w:color w:val="000000"/>
          <w:sz w:val="28"/>
        </w:rPr>
        <w:t>
      Кәсіптік топ: физикалық және инженерлік қызмет бағыттары саласындағы техниктер, инженерлер мен тектес кәсіптер мамандары, мамандандырылған (өндірістік-пайдалану) бөлімшелердің (қызметтердің) басшылары, ұйым басшылары.</w:t>
      </w:r>
    </w:p>
    <w:bookmarkStart w:name="z69" w:id="61"/>
    <w:p>
      <w:pPr>
        <w:spacing w:after="0"/>
        <w:ind w:left="0"/>
        <w:jc w:val="left"/>
      </w:pPr>
      <w:r>
        <w:rPr>
          <w:rFonts w:ascii="Times New Roman"/>
          <w:b/>
          <w:i w:val="false"/>
          <w:color w:val="000000"/>
        </w:rPr>
        <w:t xml:space="preserve"> Тарау 3. Кәсіптер карточкалары</w:t>
      </w:r>
    </w:p>
    <w:bookmarkEnd w:id="61"/>
    <w:bookmarkStart w:name="z70" w:id="62"/>
    <w:p>
      <w:pPr>
        <w:spacing w:after="0"/>
        <w:ind w:left="0"/>
        <w:jc w:val="both"/>
      </w:pPr>
      <w:r>
        <w:rPr>
          <w:rFonts w:ascii="Times New Roman"/>
          <w:b w:val="false"/>
          <w:i w:val="false"/>
          <w:color w:val="000000"/>
          <w:sz w:val="28"/>
        </w:rPr>
        <w:t>
      8. Кәсіптер тізбесі:</w:t>
      </w:r>
    </w:p>
    <w:bookmarkEnd w:id="62"/>
    <w:p>
      <w:pPr>
        <w:spacing w:after="0"/>
        <w:ind w:left="0"/>
        <w:jc w:val="both"/>
      </w:pPr>
      <w:r>
        <w:rPr>
          <w:rFonts w:ascii="Times New Roman"/>
          <w:b w:val="false"/>
          <w:i w:val="false"/>
          <w:color w:val="000000"/>
          <w:sz w:val="28"/>
        </w:rPr>
        <w:t>
      1) техник-механик – СБШ бойынша 4-біліктілік деңгейі;</w:t>
      </w:r>
    </w:p>
    <w:p>
      <w:pPr>
        <w:spacing w:after="0"/>
        <w:ind w:left="0"/>
        <w:jc w:val="both"/>
      </w:pPr>
      <w:r>
        <w:rPr>
          <w:rFonts w:ascii="Times New Roman"/>
          <w:b w:val="false"/>
          <w:i w:val="false"/>
          <w:color w:val="000000"/>
          <w:sz w:val="28"/>
        </w:rPr>
        <w:t>
      2) Жөндеу және сынақтау бойынша инженер – СБШ бойынша 5-біліктілік деңгейі;</w:t>
      </w:r>
    </w:p>
    <w:p>
      <w:pPr>
        <w:spacing w:after="0"/>
        <w:ind w:left="0"/>
        <w:jc w:val="both"/>
      </w:pPr>
      <w:r>
        <w:rPr>
          <w:rFonts w:ascii="Times New Roman"/>
          <w:b w:val="false"/>
          <w:i w:val="false"/>
          <w:color w:val="000000"/>
          <w:sz w:val="28"/>
        </w:rPr>
        <w:t>
      3) техникалық қызмет көрсету бойынша жетекші инженер – СБШ бойынша 6-біліктілік деңгейі;</w:t>
      </w:r>
    </w:p>
    <w:p>
      <w:pPr>
        <w:spacing w:after="0"/>
        <w:ind w:left="0"/>
        <w:jc w:val="both"/>
      </w:pPr>
      <w:r>
        <w:rPr>
          <w:rFonts w:ascii="Times New Roman"/>
          <w:b w:val="false"/>
          <w:i w:val="false"/>
          <w:color w:val="000000"/>
          <w:sz w:val="28"/>
        </w:rPr>
        <w:t>
      4) Бас инженер - СБШ бойынша 7-біліктілік деңгейі;</w:t>
      </w:r>
    </w:p>
    <w:p>
      <w:pPr>
        <w:spacing w:after="0"/>
        <w:ind w:left="0"/>
        <w:jc w:val="both"/>
      </w:pPr>
      <w:r>
        <w:rPr>
          <w:rFonts w:ascii="Times New Roman"/>
          <w:b w:val="false"/>
          <w:i w:val="false"/>
          <w:color w:val="000000"/>
          <w:sz w:val="28"/>
        </w:rPr>
        <w:t>
      5) Бас конструктор – СБШ бойынша 8-біліктілік деңгейі.</w:t>
      </w:r>
    </w:p>
    <w:p>
      <w:pPr>
        <w:spacing w:after="0"/>
        <w:ind w:left="0"/>
        <w:jc w:val="both"/>
      </w:pPr>
      <w:r>
        <w:rPr>
          <w:rFonts w:ascii="Times New Roman"/>
          <w:b w:val="false"/>
          <w:i w:val="false"/>
          <w:color w:val="000000"/>
          <w:sz w:val="28"/>
        </w:rPr>
        <w:t xml:space="preserve">
      Кәсіптер карточкалары осы кәсіби стандартқа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"Зымыран-ғарыш техникасы</w:t>
            </w:r>
            <w:r>
              <w:br/>
            </w:r>
            <w:r>
              <w:rPr>
                <w:rFonts w:ascii="Times New Roman"/>
                <w:b w:val="false"/>
                <w:i w:val="false"/>
                <w:color w:val="000000"/>
                <w:sz w:val="20"/>
              </w:rPr>
              <w:t>мен жерүсті ғарыш</w:t>
            </w:r>
            <w:r>
              <w:br/>
            </w:r>
            <w:r>
              <w:rPr>
                <w:rFonts w:ascii="Times New Roman"/>
                <w:b w:val="false"/>
                <w:i w:val="false"/>
                <w:color w:val="000000"/>
                <w:sz w:val="20"/>
              </w:rPr>
              <w:t>инфрақұрылымының</w:t>
            </w:r>
            <w:r>
              <w:br/>
            </w:r>
            <w:r>
              <w:rPr>
                <w:rFonts w:ascii="Times New Roman"/>
                <w:b w:val="false"/>
                <w:i w:val="false"/>
                <w:color w:val="000000"/>
                <w:sz w:val="20"/>
              </w:rPr>
              <w:t>объектілерін пайдалану"</w:t>
            </w:r>
            <w:r>
              <w:br/>
            </w:r>
            <w:r>
              <w:rPr>
                <w:rFonts w:ascii="Times New Roman"/>
                <w:b w:val="false"/>
                <w:i w:val="false"/>
                <w:color w:val="000000"/>
                <w:sz w:val="20"/>
              </w:rPr>
              <w:t>кәсіби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Кәсіптер карточкалары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 II санат, I санат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 практикалық тәжірибе. Біліктілікті арттыру курстары (мүмкіндігінше).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Штаттық ЖҒИ объектілері мен ЗҒТ объектілерінде жүйелер мен агрегаттар жабдықтарының жұмыс істеуіне автономдық сынақтау және тексеру, реттеу, күйге келтіру және жөндеуді жүргізу, сондай-ақ ҚБ РКН дайындау және ЗҒТ іске қосуын жүргізу бойынша ЗҒТ жүйелері мен агрегаттарында және ЖҒИ объектілерінде штаттық операцияларын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және дағдылары:</w:t>
            </w:r>
          </w:p>
          <w:p>
            <w:pPr>
              <w:spacing w:after="20"/>
              <w:ind w:left="20"/>
              <w:jc w:val="both"/>
            </w:pPr>
            <w:r>
              <w:rPr>
                <w:rFonts w:ascii="Times New Roman"/>
                <w:b w:val="false"/>
                <w:i w:val="false"/>
                <w:color w:val="000000"/>
                <w:sz w:val="20"/>
              </w:rPr>
              <w:t>
1. Белгілі жағдаятта стандартты практикалық тапсырмалар орындау.</w:t>
            </w:r>
          </w:p>
          <w:p>
            <w:pPr>
              <w:spacing w:after="20"/>
              <w:ind w:left="20"/>
              <w:jc w:val="both"/>
            </w:pPr>
            <w:r>
              <w:rPr>
                <w:rFonts w:ascii="Times New Roman"/>
                <w:b w:val="false"/>
                <w:i w:val="false"/>
                <w:color w:val="000000"/>
                <w:sz w:val="20"/>
              </w:rPr>
              <w:t>
2. ҚБКЖ саймандары мен құралдарын, өлшеу аспаптарын пайдалана білу.</w:t>
            </w:r>
          </w:p>
          <w:p>
            <w:pPr>
              <w:spacing w:after="20"/>
              <w:ind w:left="20"/>
              <w:jc w:val="both"/>
            </w:pPr>
            <w:r>
              <w:rPr>
                <w:rFonts w:ascii="Times New Roman"/>
                <w:b w:val="false"/>
                <w:i w:val="false"/>
                <w:color w:val="000000"/>
                <w:sz w:val="20"/>
              </w:rPr>
              <w:t>
3. Жеке қорғау құралдарын пайдалана білу.</w:t>
            </w:r>
          </w:p>
          <w:p>
            <w:pPr>
              <w:spacing w:after="20"/>
              <w:ind w:left="20"/>
              <w:jc w:val="both"/>
            </w:pPr>
            <w:r>
              <w:rPr>
                <w:rFonts w:ascii="Times New Roman"/>
                <w:b w:val="false"/>
                <w:i w:val="false"/>
                <w:color w:val="000000"/>
                <w:sz w:val="20"/>
              </w:rPr>
              <w:t>
4. Сызбалар, схемалар, техникалық құжаттамасын оқи білу.</w:t>
            </w:r>
          </w:p>
          <w:p>
            <w:pPr>
              <w:spacing w:after="20"/>
              <w:ind w:left="20"/>
              <w:jc w:val="both"/>
            </w:pPr>
            <w:r>
              <w:rPr>
                <w:rFonts w:ascii="Times New Roman"/>
                <w:b w:val="false"/>
                <w:i w:val="false"/>
                <w:color w:val="000000"/>
                <w:sz w:val="20"/>
              </w:rPr>
              <w:t>
5.Өзіне бекітілген құрылғыларда жұмыс істеу практикалық дағдылары.</w:t>
            </w:r>
          </w:p>
          <w:p>
            <w:pPr>
              <w:spacing w:after="20"/>
              <w:ind w:left="20"/>
              <w:jc w:val="both"/>
            </w:pPr>
            <w:r>
              <w:rPr>
                <w:rFonts w:ascii="Times New Roman"/>
                <w:b w:val="false"/>
                <w:i w:val="false"/>
                <w:color w:val="000000"/>
                <w:sz w:val="20"/>
              </w:rPr>
              <w:t>
6. Апаттық және/не өндірістік қиын жағдайларда әрекет ету дағдылары.</w:t>
            </w:r>
          </w:p>
          <w:p>
            <w:pPr>
              <w:spacing w:after="20"/>
              <w:ind w:left="20"/>
              <w:jc w:val="both"/>
            </w:pPr>
            <w:r>
              <w:rPr>
                <w:rFonts w:ascii="Times New Roman"/>
                <w:b w:val="false"/>
                <w:i w:val="false"/>
                <w:color w:val="000000"/>
                <w:sz w:val="20"/>
              </w:rPr>
              <w:t>
7. Штаттық ЖҒИ объектілері мен ЗҒТ объектілерінде жүйелер мен агрегаттар жабдықтарының жұмыс істеуіне автономдық сынақтау және тексеру, реттеу, күйге келтіру және жөндеуді жүргізу дағдылары.</w:t>
            </w:r>
          </w:p>
          <w:p>
            <w:pPr>
              <w:spacing w:after="20"/>
              <w:ind w:left="20"/>
              <w:jc w:val="both"/>
            </w:pPr>
            <w:r>
              <w:rPr>
                <w:rFonts w:ascii="Times New Roman"/>
                <w:b w:val="false"/>
                <w:i w:val="false"/>
                <w:color w:val="000000"/>
                <w:sz w:val="20"/>
              </w:rPr>
              <w:t>
8. ЖҒИ және ЗҒТ штаттық объектілерінде жабдықтардың жүйелері мен агрегаттарының жұмыс істеуін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"Ғарыш қызметі туралы" 2012 жылғы 6 қаңтардағы Қазақстан Республикасының Заңы.</w:t>
            </w:r>
          </w:p>
          <w:p>
            <w:pPr>
              <w:spacing w:after="20"/>
              <w:ind w:left="20"/>
              <w:jc w:val="both"/>
            </w:pPr>
            <w:r>
              <w:rPr>
                <w:rFonts w:ascii="Times New Roman"/>
                <w:b w:val="false"/>
                <w:i w:val="false"/>
                <w:color w:val="000000"/>
                <w:sz w:val="20"/>
              </w:rPr>
              <w:t>
2. "Қазақстан Республикасының аумағынан ғарыш объектілерін ұшыру, сондай-ақ оны одан тыс жерлерде ғарыш қызметіне қазақстандық қатысушылар жүзеге асыратын жағдайда ұшыру туралы шешімдерді келісу және қабылдау қағидаларын бекіту туралы" Қазақстан Республикасы Үкіметінің 2012 жылғы 26 маусымдағы № 838 Қаулысы.</w:t>
            </w:r>
          </w:p>
          <w:p>
            <w:pPr>
              <w:spacing w:after="20"/>
              <w:ind w:left="20"/>
              <w:jc w:val="both"/>
            </w:pPr>
            <w:r>
              <w:rPr>
                <w:rFonts w:ascii="Times New Roman"/>
                <w:b w:val="false"/>
                <w:i w:val="false"/>
                <w:color w:val="000000"/>
                <w:sz w:val="20"/>
              </w:rPr>
              <w:t>
3. "Қазақстан Республикасының аумағында ғарыш зымыран кешендерін құру және пайдалану (қолдану) қағидаларын бекіту туралы" Қазақстан Республикасы Инвестиция және даму министрінің м.а. 2015 жылғы 29 сәуірдегі № 523 бұйрығы (Нормативтік құқықтық актілерді мемлекеттік тіркеу тізілімінде № 12129 болып тіркелген).</w:t>
            </w:r>
          </w:p>
          <w:p>
            <w:pPr>
              <w:spacing w:after="20"/>
              <w:ind w:left="20"/>
              <w:jc w:val="both"/>
            </w:pPr>
            <w:r>
              <w:rPr>
                <w:rFonts w:ascii="Times New Roman"/>
                <w:b w:val="false"/>
                <w:i w:val="false"/>
                <w:color w:val="000000"/>
                <w:sz w:val="20"/>
              </w:rPr>
              <w:t>
4. "Қазақстан Республикасының аумағында, сондай-ақ ғарыш кеңістігінде ғарыш жүйелерін құру және пайдалану (қолдану) қағидаларын бекіту туралы" Қазақстан Республикасы Инвестициялар және даму министрінің м.а. 2015 жылғы 29 сәуірдегі № 525 бұйрығы (Нормативтік құқықтық актілерді мемлекеттік тіркеу тізілімінде № 12090 болып тіркелген).</w:t>
            </w:r>
          </w:p>
          <w:p>
            <w:pPr>
              <w:spacing w:after="20"/>
              <w:ind w:left="20"/>
              <w:jc w:val="both"/>
            </w:pPr>
            <w:r>
              <w:rPr>
                <w:rFonts w:ascii="Times New Roman"/>
                <w:b w:val="false"/>
                <w:i w:val="false"/>
                <w:color w:val="000000"/>
                <w:sz w:val="20"/>
              </w:rPr>
              <w:t>
5. "Пайдаланудан шығарылған ғарыш объектiлерi мен техникалық құралдарды кәдеге жарату қағидаларын бекіту туралы" Қазақстан Республикасы Инвестициялар және даму министрінің 2015 жылғы 28 сәуірдегі № 506 бұйрығы (Нормативтік құқықтық актілерді мемлекеттік тіркеу тізілімінде № 11892 болып тіркелген).</w:t>
            </w:r>
          </w:p>
          <w:p>
            <w:pPr>
              <w:spacing w:after="20"/>
              <w:ind w:left="20"/>
              <w:jc w:val="both"/>
            </w:pPr>
            <w:r>
              <w:rPr>
                <w:rFonts w:ascii="Times New Roman"/>
                <w:b w:val="false"/>
                <w:i w:val="false"/>
                <w:color w:val="000000"/>
                <w:sz w:val="20"/>
              </w:rPr>
              <w:t>
6. Жұмыс тақырыбы бойынша анықтамалық материалдар.</w:t>
            </w:r>
          </w:p>
          <w:p>
            <w:pPr>
              <w:spacing w:after="20"/>
              <w:ind w:left="20"/>
              <w:jc w:val="both"/>
            </w:pPr>
            <w:r>
              <w:rPr>
                <w:rFonts w:ascii="Times New Roman"/>
                <w:b w:val="false"/>
                <w:i w:val="false"/>
                <w:color w:val="000000"/>
                <w:sz w:val="20"/>
              </w:rPr>
              <w:t>
7. Жұмыстарды орындаудың негізгі әдістері</w:t>
            </w:r>
          </w:p>
          <w:p>
            <w:pPr>
              <w:spacing w:after="20"/>
              <w:ind w:left="20"/>
              <w:jc w:val="both"/>
            </w:pPr>
            <w:r>
              <w:rPr>
                <w:rFonts w:ascii="Times New Roman"/>
                <w:b w:val="false"/>
                <w:i w:val="false"/>
                <w:color w:val="000000"/>
                <w:sz w:val="20"/>
              </w:rPr>
              <w:t>
8. Арнайы және анықтамалық әдебиетінде, жұмыс нұсқамаларында қолданылатын терминологиясы (ПҚ).</w:t>
            </w:r>
          </w:p>
          <w:p>
            <w:pPr>
              <w:spacing w:after="20"/>
              <w:ind w:left="20"/>
              <w:jc w:val="both"/>
            </w:pPr>
            <w:r>
              <w:rPr>
                <w:rFonts w:ascii="Times New Roman"/>
                <w:b w:val="false"/>
                <w:i w:val="false"/>
                <w:color w:val="000000"/>
                <w:sz w:val="20"/>
              </w:rPr>
              <w:t>
9. Қызмет бағыты бойынша қолданыстағы салалық стандарттар мен техникалық талаптар.</w:t>
            </w:r>
          </w:p>
          <w:p>
            <w:pPr>
              <w:spacing w:after="20"/>
              <w:ind w:left="20"/>
              <w:jc w:val="both"/>
            </w:pPr>
            <w:r>
              <w:rPr>
                <w:rFonts w:ascii="Times New Roman"/>
                <w:b w:val="false"/>
                <w:i w:val="false"/>
                <w:color w:val="000000"/>
                <w:sz w:val="20"/>
              </w:rPr>
              <w:t>
10. Қолданылатын жүйелер мен агрегаттар технологияларының негіздері.</w:t>
            </w:r>
          </w:p>
          <w:p>
            <w:pPr>
              <w:spacing w:after="20"/>
              <w:ind w:left="20"/>
              <w:jc w:val="both"/>
            </w:pPr>
            <w:r>
              <w:rPr>
                <w:rFonts w:ascii="Times New Roman"/>
                <w:b w:val="false"/>
                <w:i w:val="false"/>
                <w:color w:val="000000"/>
                <w:sz w:val="20"/>
              </w:rPr>
              <w:t>
11. Негізгі техникалық сипаттамалары, сындарлы ерекшеліктері, арнаулы, жұмыс қағидаттары және жабдықты пайдалану ережелері.</w:t>
            </w:r>
          </w:p>
          <w:p>
            <w:pPr>
              <w:spacing w:after="20"/>
              <w:ind w:left="20"/>
              <w:jc w:val="both"/>
            </w:pPr>
            <w:r>
              <w:rPr>
                <w:rFonts w:ascii="Times New Roman"/>
                <w:b w:val="false"/>
                <w:i w:val="false"/>
                <w:color w:val="000000"/>
                <w:sz w:val="20"/>
              </w:rPr>
              <w:t>
12. Жабдықты тексеру және ақаулықтарды айқындау әдістері.</w:t>
            </w:r>
          </w:p>
          <w:p>
            <w:pPr>
              <w:spacing w:after="20"/>
              <w:ind w:left="20"/>
              <w:jc w:val="both"/>
            </w:pPr>
            <w:r>
              <w:rPr>
                <w:rFonts w:ascii="Times New Roman"/>
                <w:b w:val="false"/>
                <w:i w:val="false"/>
                <w:color w:val="000000"/>
                <w:sz w:val="20"/>
              </w:rPr>
              <w:t>
13. Жабдықтың жұмыс істеу режимінің параметрлерін, сипаттамалары мен деректерін өлшеудің әдістері мен құралдары.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Техникалық қызмет көрсетулерін жүргізу жолымен штаттық ЖҒИ объектілері мен ЗҒТ объектілерінде жүйелер мен агрегаттар жабдықтарының түзу қалпын ұстауды қолға алу, сондай-ақ штаттық ЗҒТ ЗҒТ жүйелері мен агрегаттары жабдықтарының түзу қалпын қалпына келтіру бойынша іске қосудан кейінгі жұмыстарын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және дағдылары: 1. Белгілі жағдаятта стандартты практикалық тапсырмалар орындау.</w:t>
            </w:r>
          </w:p>
          <w:p>
            <w:pPr>
              <w:spacing w:after="20"/>
              <w:ind w:left="20"/>
              <w:jc w:val="both"/>
            </w:pPr>
            <w:r>
              <w:rPr>
                <w:rFonts w:ascii="Times New Roman"/>
                <w:b w:val="false"/>
                <w:i w:val="false"/>
                <w:color w:val="000000"/>
                <w:sz w:val="20"/>
              </w:rPr>
              <w:t>
2. ҚБКЖ саймандары мен құралдарын, өлшеу аспаптарын пайдалана білу.</w:t>
            </w:r>
          </w:p>
          <w:p>
            <w:pPr>
              <w:spacing w:after="20"/>
              <w:ind w:left="20"/>
              <w:jc w:val="both"/>
            </w:pPr>
            <w:r>
              <w:rPr>
                <w:rFonts w:ascii="Times New Roman"/>
                <w:b w:val="false"/>
                <w:i w:val="false"/>
                <w:color w:val="000000"/>
                <w:sz w:val="20"/>
              </w:rPr>
              <w:t>
3. Жеке қорғау құралдарын пайдалана білу.</w:t>
            </w:r>
          </w:p>
          <w:p>
            <w:pPr>
              <w:spacing w:after="20"/>
              <w:ind w:left="20"/>
              <w:jc w:val="both"/>
            </w:pPr>
            <w:r>
              <w:rPr>
                <w:rFonts w:ascii="Times New Roman"/>
                <w:b w:val="false"/>
                <w:i w:val="false"/>
                <w:color w:val="000000"/>
                <w:sz w:val="20"/>
              </w:rPr>
              <w:t>
4. Сызбалар, схемалар, техникалық құжаттамасын оқи білу.</w:t>
            </w:r>
          </w:p>
          <w:p>
            <w:pPr>
              <w:spacing w:after="20"/>
              <w:ind w:left="20"/>
              <w:jc w:val="both"/>
            </w:pPr>
            <w:r>
              <w:rPr>
                <w:rFonts w:ascii="Times New Roman"/>
                <w:b w:val="false"/>
                <w:i w:val="false"/>
                <w:color w:val="000000"/>
                <w:sz w:val="20"/>
              </w:rPr>
              <w:t>
5. Өзіне бекітілген құрылғыларда жұмыс істеу практикалық дағдылары.</w:t>
            </w:r>
          </w:p>
          <w:p>
            <w:pPr>
              <w:spacing w:after="20"/>
              <w:ind w:left="20"/>
              <w:jc w:val="both"/>
            </w:pPr>
            <w:r>
              <w:rPr>
                <w:rFonts w:ascii="Times New Roman"/>
                <w:b w:val="false"/>
                <w:i w:val="false"/>
                <w:color w:val="000000"/>
                <w:sz w:val="20"/>
              </w:rPr>
              <w:t>
6. Апаттық және/не өндірістік қиын жағдайларда әрекет ету дағдылары.</w:t>
            </w:r>
          </w:p>
          <w:p>
            <w:pPr>
              <w:spacing w:after="20"/>
              <w:ind w:left="20"/>
              <w:jc w:val="both"/>
            </w:pPr>
            <w:r>
              <w:rPr>
                <w:rFonts w:ascii="Times New Roman"/>
                <w:b w:val="false"/>
                <w:i w:val="false"/>
                <w:color w:val="000000"/>
                <w:sz w:val="20"/>
              </w:rPr>
              <w:t>
7. Техникалық қызмет көрсетулерін жүргізу жолымен штаттық ЖҒИ объектілері мен ЗҒТ объектілерінде жүйелер мен агрегаттар жабдықтарының түзу қалпын ұстауды қолға алу.</w:t>
            </w:r>
          </w:p>
          <w:p>
            <w:pPr>
              <w:spacing w:after="20"/>
              <w:ind w:left="20"/>
              <w:jc w:val="both"/>
            </w:pPr>
            <w:r>
              <w:rPr>
                <w:rFonts w:ascii="Times New Roman"/>
                <w:b w:val="false"/>
                <w:i w:val="false"/>
                <w:color w:val="000000"/>
                <w:sz w:val="20"/>
              </w:rPr>
              <w:t>
8. Штаттық ЗҒТ ЗҒТ жүйелері мен агрегаттары жабдықтарының түзу қалпын қалпына келтіру бойынша іске осудан кейінгі жұмыстарын орындау дағдылары.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"Ғарыш қызметі туралы" 2012 жылғы 6 қаңтардағы Қазақстан Республикасының Заңы.</w:t>
            </w:r>
          </w:p>
          <w:p>
            <w:pPr>
              <w:spacing w:after="20"/>
              <w:ind w:left="20"/>
              <w:jc w:val="both"/>
            </w:pPr>
            <w:r>
              <w:rPr>
                <w:rFonts w:ascii="Times New Roman"/>
                <w:b w:val="false"/>
                <w:i w:val="false"/>
                <w:color w:val="000000"/>
                <w:sz w:val="20"/>
              </w:rPr>
              <w:t>
2. "Қазақстан Республикасының аумағынан ғарыш объектілерін ұшыру, сондай-ақ оны одан тыс жерлерде ғарыш қызметіне қазақстандық қатысушылар жүзеге асыратын жағдайда ұшыру туралы шешімдерді келісу және қабылдау қағидаларын бекіту туралы" Қазақстан Республикасы Үкіметінің 2012 жылғы 26 маусымдағы № 838 Қаулысы.</w:t>
            </w:r>
          </w:p>
          <w:p>
            <w:pPr>
              <w:spacing w:after="20"/>
              <w:ind w:left="20"/>
              <w:jc w:val="both"/>
            </w:pPr>
            <w:r>
              <w:rPr>
                <w:rFonts w:ascii="Times New Roman"/>
                <w:b w:val="false"/>
                <w:i w:val="false"/>
                <w:color w:val="000000"/>
                <w:sz w:val="20"/>
              </w:rPr>
              <w:t>
3. "Қазақстан Республикасының аумағында ғарыш зымыран кешендерін құру және пайдалану (қолдану) қағидаларын бекіту туралы" Қазақстан Республикасы Инвестиция және даму министрінің м.а. 2015 жылғы 29 сәуірдегі № 523 бұйрығы (Нормативтік құқықтық актілерді мемлекеттік тіркеу тізілімінде № 12129 болып тіркелген).</w:t>
            </w:r>
          </w:p>
          <w:p>
            <w:pPr>
              <w:spacing w:after="20"/>
              <w:ind w:left="20"/>
              <w:jc w:val="both"/>
            </w:pPr>
            <w:r>
              <w:rPr>
                <w:rFonts w:ascii="Times New Roman"/>
                <w:b w:val="false"/>
                <w:i w:val="false"/>
                <w:color w:val="000000"/>
                <w:sz w:val="20"/>
              </w:rPr>
              <w:t>
4. "Қазақстан Республикасының аумағында, сондай-ақ ғарыш кеңістігінде ғарыш жүйелерін құру және пайдалану (қолдану) қағидаларын бекіту туралы" Қазақстан Республикасы Инвестициялар және даму министрінің м.а. 2015 жылғы 29 сәуірдегі № 525 бұйрығы (Нормативтік құқықтық актілерді мемлекеттік тіркеу тізілімінде № 12090 болып тіркелген).</w:t>
            </w:r>
          </w:p>
          <w:p>
            <w:pPr>
              <w:spacing w:after="20"/>
              <w:ind w:left="20"/>
              <w:jc w:val="both"/>
            </w:pPr>
            <w:r>
              <w:rPr>
                <w:rFonts w:ascii="Times New Roman"/>
                <w:b w:val="false"/>
                <w:i w:val="false"/>
                <w:color w:val="000000"/>
                <w:sz w:val="20"/>
              </w:rPr>
              <w:t>
5. "Пайдаланудан шығарылған ғарыш объектiлерi мен техникалық құралдарды кәдеге жарату қағидаларын бекіту туралы" Қазақстан Республикасы Инвестициялар және даму министрінің 2015 жылғы 28 сәуірдегі № 506 бұйрығы (Нормативтік құқықтық актілерді мемлекеттік тіркеу тізілімінде № 11892 болып тіркелген).</w:t>
            </w:r>
          </w:p>
          <w:p>
            <w:pPr>
              <w:spacing w:after="20"/>
              <w:ind w:left="20"/>
              <w:jc w:val="both"/>
            </w:pPr>
            <w:r>
              <w:rPr>
                <w:rFonts w:ascii="Times New Roman"/>
                <w:b w:val="false"/>
                <w:i w:val="false"/>
                <w:color w:val="000000"/>
                <w:sz w:val="20"/>
              </w:rPr>
              <w:t>
6. Жұмыс тақырыбы бойынша анықтамалық материалдар.</w:t>
            </w:r>
          </w:p>
          <w:p>
            <w:pPr>
              <w:spacing w:after="20"/>
              <w:ind w:left="20"/>
              <w:jc w:val="both"/>
            </w:pPr>
            <w:r>
              <w:rPr>
                <w:rFonts w:ascii="Times New Roman"/>
                <w:b w:val="false"/>
                <w:i w:val="false"/>
                <w:color w:val="000000"/>
                <w:sz w:val="20"/>
              </w:rPr>
              <w:t>
7. Жұмыстарды орындаудың негізгі әдістері</w:t>
            </w:r>
          </w:p>
          <w:p>
            <w:pPr>
              <w:spacing w:after="20"/>
              <w:ind w:left="20"/>
              <w:jc w:val="both"/>
            </w:pPr>
            <w:r>
              <w:rPr>
                <w:rFonts w:ascii="Times New Roman"/>
                <w:b w:val="false"/>
                <w:i w:val="false"/>
                <w:color w:val="000000"/>
                <w:sz w:val="20"/>
              </w:rPr>
              <w:t>
8. Арнайы, эксплуатация және анықтамалық әдебиетінде, жұмыс нұсқамаларында (ПҚ) қолданылатын терминологияны білу.</w:t>
            </w:r>
          </w:p>
          <w:p>
            <w:pPr>
              <w:spacing w:after="20"/>
              <w:ind w:left="20"/>
              <w:jc w:val="both"/>
            </w:pPr>
            <w:r>
              <w:rPr>
                <w:rFonts w:ascii="Times New Roman"/>
                <w:b w:val="false"/>
                <w:i w:val="false"/>
                <w:color w:val="000000"/>
                <w:sz w:val="20"/>
              </w:rPr>
              <w:t>
9. Қызмет бағыты бойынша қолданыстағы салалық стандарттар мен техникалық талаптар.</w:t>
            </w:r>
          </w:p>
          <w:p>
            <w:pPr>
              <w:spacing w:after="20"/>
              <w:ind w:left="20"/>
              <w:jc w:val="both"/>
            </w:pPr>
            <w:r>
              <w:rPr>
                <w:rFonts w:ascii="Times New Roman"/>
                <w:b w:val="false"/>
                <w:i w:val="false"/>
                <w:color w:val="000000"/>
                <w:sz w:val="20"/>
              </w:rPr>
              <w:t>
10. Қолданылатын жүйелер мен агрегаттар технологияларының негіздері.</w:t>
            </w:r>
          </w:p>
          <w:p>
            <w:pPr>
              <w:spacing w:after="20"/>
              <w:ind w:left="20"/>
              <w:jc w:val="both"/>
            </w:pPr>
            <w:r>
              <w:rPr>
                <w:rFonts w:ascii="Times New Roman"/>
                <w:b w:val="false"/>
                <w:i w:val="false"/>
                <w:color w:val="000000"/>
                <w:sz w:val="20"/>
              </w:rPr>
              <w:t>
11. Негізгі техникалық сипаттамалары, сындарлы ерекшеліктері, арнаулы, жұмыс қағидаттары және жабдықты пайдалану ережелері.</w:t>
            </w:r>
          </w:p>
          <w:p>
            <w:pPr>
              <w:spacing w:after="20"/>
              <w:ind w:left="20"/>
              <w:jc w:val="both"/>
            </w:pPr>
            <w:r>
              <w:rPr>
                <w:rFonts w:ascii="Times New Roman"/>
                <w:b w:val="false"/>
                <w:i w:val="false"/>
                <w:color w:val="000000"/>
                <w:sz w:val="20"/>
              </w:rPr>
              <w:t>
12. Жабдықты тексеру және ақаулықтарды айқындау әдістері.</w:t>
            </w:r>
          </w:p>
          <w:p>
            <w:pPr>
              <w:spacing w:after="20"/>
              <w:ind w:left="20"/>
              <w:jc w:val="both"/>
            </w:pPr>
            <w:r>
              <w:rPr>
                <w:rFonts w:ascii="Times New Roman"/>
                <w:b w:val="false"/>
                <w:i w:val="false"/>
                <w:color w:val="000000"/>
                <w:sz w:val="20"/>
              </w:rPr>
              <w:t>
13. Жабдықтың жұмыс істеу режимінің параметрлерін, сипаттамалары мен деректерін өлшеудің әдістері мен құралдары.</w:t>
            </w:r>
          </w:p>
          <w:p>
            <w:pPr>
              <w:spacing w:after="20"/>
              <w:ind w:left="20"/>
              <w:jc w:val="both"/>
            </w:pPr>
            <w:r>
              <w:rPr>
                <w:rFonts w:ascii="Times New Roman"/>
                <w:b w:val="false"/>
                <w:i w:val="false"/>
                <w:color w:val="000000"/>
                <w:sz w:val="20"/>
              </w:rPr>
              <w:t>
14. ЖҒИ құрамында қауіпті өндірістік объектілерін (ӨҚО) қауіпсіз пайдалануды ұйымдастырудың негіздерін білу.</w:t>
            </w:r>
          </w:p>
          <w:p>
            <w:pPr>
              <w:spacing w:after="20"/>
              <w:ind w:left="20"/>
              <w:jc w:val="both"/>
            </w:pPr>
            <w:r>
              <w:rPr>
                <w:rFonts w:ascii="Times New Roman"/>
                <w:b w:val="false"/>
                <w:i w:val="false"/>
                <w:color w:val="000000"/>
                <w:sz w:val="20"/>
              </w:rPr>
              <w:t>
15. Агрегаттардың, жүйелердің, кешен объектілерінің құрама бөліктерінің, ЖҒИ, ЗҒТ жүйелерінің техникалық және технологиялық пайдалануын ұйымдастыруының өзара әрекеттесу, құрылым қағидаларын білу.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корпоративтік мәдениетіне бейімділігі.</w:t>
            </w:r>
          </w:p>
          <w:p>
            <w:pPr>
              <w:spacing w:after="20"/>
              <w:ind w:left="20"/>
              <w:jc w:val="both"/>
            </w:pPr>
            <w:r>
              <w:rPr>
                <w:rFonts w:ascii="Times New Roman"/>
                <w:b w:val="false"/>
                <w:i w:val="false"/>
                <w:color w:val="000000"/>
                <w:sz w:val="20"/>
              </w:rPr>
              <w:t>
Тәртіптілік.</w:t>
            </w:r>
          </w:p>
          <w:p>
            <w:pPr>
              <w:spacing w:after="20"/>
              <w:ind w:left="20"/>
              <w:jc w:val="both"/>
            </w:pPr>
            <w:r>
              <w:rPr>
                <w:rFonts w:ascii="Times New Roman"/>
                <w:b w:val="false"/>
                <w:i w:val="false"/>
                <w:color w:val="000000"/>
                <w:sz w:val="20"/>
              </w:rPr>
              <w:t>
Оқуға, жаңа білім, біліктер және дағдылар алуға қабілеттілік.</w:t>
            </w:r>
          </w:p>
          <w:p>
            <w:pPr>
              <w:spacing w:after="20"/>
              <w:ind w:left="20"/>
              <w:jc w:val="both"/>
            </w:pPr>
            <w:r>
              <w:rPr>
                <w:rFonts w:ascii="Times New Roman"/>
                <w:b w:val="false"/>
                <w:i w:val="false"/>
                <w:color w:val="000000"/>
                <w:sz w:val="20"/>
              </w:rPr>
              <w:t>
Дербестік.</w:t>
            </w:r>
          </w:p>
          <w:p>
            <w:pPr>
              <w:spacing w:after="20"/>
              <w:ind w:left="20"/>
              <w:jc w:val="both"/>
            </w:pPr>
            <w:r>
              <w:rPr>
                <w:rFonts w:ascii="Times New Roman"/>
                <w:b w:val="false"/>
                <w:i w:val="false"/>
                <w:color w:val="000000"/>
                <w:sz w:val="20"/>
              </w:rPr>
              <w:t>
Басшының қойған міндеттемесіне сәйкес өз қызметін жоспарлау.</w:t>
            </w:r>
          </w:p>
          <w:p>
            <w:pPr>
              <w:spacing w:after="20"/>
              <w:ind w:left="20"/>
              <w:jc w:val="both"/>
            </w:pPr>
            <w:r>
              <w:rPr>
                <w:rFonts w:ascii="Times New Roman"/>
                <w:b w:val="false"/>
                <w:i w:val="false"/>
                <w:color w:val="000000"/>
                <w:sz w:val="20"/>
              </w:rPr>
              <w:t>
Міндеттелген тапсырманы орындауға жеке жауапкершілік.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сынақтау бойынша инженер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сынақтау бойынша инженер"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сынақтау бойынша инженер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 II санат, I санат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 практикалық тәжірибе. Ортадан кейінгі білім, практикалық тәжірибе. Жоғары білім. Біліктілікті арттыру курстары (мүмкіндігінше).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Жүйелер мен агрегаттарды түзу техникалық қалпында ұстау, ПҚ ұйымдастырушылық-жарлықшы құжаттарына сәйкес техникалық қызмет көрсетулерін (регламенттерді) жоспарлау және жүргізу, сондай-ақ еңбекті қорғау және өнеркәсіптік қауіпсіздік талаптарына сәйкес, ПҚ-мен қарастырылған жұмыс орындарын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және дағдылары:</w:t>
            </w:r>
          </w:p>
          <w:p>
            <w:pPr>
              <w:spacing w:after="20"/>
              <w:ind w:left="20"/>
              <w:jc w:val="both"/>
            </w:pPr>
            <w:r>
              <w:rPr>
                <w:rFonts w:ascii="Times New Roman"/>
                <w:b w:val="false"/>
                <w:i w:val="false"/>
                <w:color w:val="000000"/>
                <w:sz w:val="20"/>
              </w:rPr>
              <w:t>
1. Мына бағыттар бойынша ЖҒИ, ЗҒИ объектілерінің техникалық және технологиялық жүйелерін пайдалану және сынақтау:</w:t>
            </w:r>
          </w:p>
          <w:p>
            <w:pPr>
              <w:spacing w:after="20"/>
              <w:ind w:left="20"/>
              <w:jc w:val="both"/>
            </w:pPr>
            <w:r>
              <w:rPr>
                <w:rFonts w:ascii="Times New Roman"/>
                <w:b w:val="false"/>
                <w:i w:val="false"/>
                <w:color w:val="000000"/>
                <w:sz w:val="20"/>
              </w:rPr>
              <w:t>
ТК (СК)-да ҚБ РН дайындау жүйесі,</w:t>
            </w:r>
          </w:p>
          <w:p>
            <w:pPr>
              <w:spacing w:after="20"/>
              <w:ind w:left="20"/>
              <w:jc w:val="both"/>
            </w:pPr>
            <w:r>
              <w:rPr>
                <w:rFonts w:ascii="Times New Roman"/>
                <w:b w:val="false"/>
                <w:i w:val="false"/>
                <w:color w:val="000000"/>
                <w:sz w:val="20"/>
              </w:rPr>
              <w:t>
басқару жүйесі,</w:t>
            </w:r>
          </w:p>
          <w:p>
            <w:pPr>
              <w:spacing w:after="20"/>
              <w:ind w:left="20"/>
              <w:jc w:val="both"/>
            </w:pPr>
            <w:r>
              <w:rPr>
                <w:rFonts w:ascii="Times New Roman"/>
                <w:b w:val="false"/>
                <w:i w:val="false"/>
                <w:color w:val="000000"/>
                <w:sz w:val="20"/>
              </w:rPr>
              <w:t>
старттық жабдық құралы,</w:t>
            </w:r>
          </w:p>
          <w:p>
            <w:pPr>
              <w:spacing w:after="20"/>
              <w:ind w:left="20"/>
              <w:jc w:val="both"/>
            </w:pPr>
            <w:r>
              <w:rPr>
                <w:rFonts w:ascii="Times New Roman"/>
                <w:b w:val="false"/>
                <w:i w:val="false"/>
                <w:color w:val="000000"/>
                <w:sz w:val="20"/>
              </w:rPr>
              <w:t>
май құю жабдығы,</w:t>
            </w:r>
          </w:p>
          <w:p>
            <w:pPr>
              <w:spacing w:after="20"/>
              <w:ind w:left="20"/>
              <w:jc w:val="both"/>
            </w:pPr>
            <w:r>
              <w:rPr>
                <w:rFonts w:ascii="Times New Roman"/>
                <w:b w:val="false"/>
                <w:i w:val="false"/>
                <w:color w:val="000000"/>
                <w:sz w:val="20"/>
              </w:rPr>
              <w:t>
криогенді жабдық және тоңазытуға арналған техника,</w:t>
            </w:r>
          </w:p>
          <w:p>
            <w:pPr>
              <w:spacing w:after="20"/>
              <w:ind w:left="20"/>
              <w:jc w:val="both"/>
            </w:pPr>
            <w:r>
              <w:rPr>
                <w:rFonts w:ascii="Times New Roman"/>
                <w:b w:val="false"/>
                <w:i w:val="false"/>
                <w:color w:val="000000"/>
                <w:sz w:val="20"/>
              </w:rPr>
              <w:t>
газбен жабдықтау,</w:t>
            </w:r>
          </w:p>
          <w:p>
            <w:pPr>
              <w:spacing w:after="20"/>
              <w:ind w:left="20"/>
              <w:jc w:val="both"/>
            </w:pPr>
            <w:r>
              <w:rPr>
                <w:rFonts w:ascii="Times New Roman"/>
                <w:b w:val="false"/>
                <w:i w:val="false"/>
                <w:color w:val="000000"/>
                <w:sz w:val="20"/>
              </w:rPr>
              <w:t>
электрмен жабдықтау,</w:t>
            </w:r>
          </w:p>
          <w:p>
            <w:pPr>
              <w:spacing w:after="20"/>
              <w:ind w:left="20"/>
              <w:jc w:val="both"/>
            </w:pPr>
            <w:r>
              <w:rPr>
                <w:rFonts w:ascii="Times New Roman"/>
                <w:b w:val="false"/>
                <w:i w:val="false"/>
                <w:color w:val="000000"/>
                <w:sz w:val="20"/>
              </w:rPr>
              <w:t>
байланыс жүйелері,</w:t>
            </w:r>
          </w:p>
          <w:p>
            <w:pPr>
              <w:spacing w:after="20"/>
              <w:ind w:left="20"/>
              <w:jc w:val="both"/>
            </w:pPr>
            <w:r>
              <w:rPr>
                <w:rFonts w:ascii="Times New Roman"/>
                <w:b w:val="false"/>
                <w:i w:val="false"/>
                <w:color w:val="000000"/>
                <w:sz w:val="20"/>
              </w:rPr>
              <w:t>
ақпаратты жинау және өңдеу жүйесі.</w:t>
            </w:r>
          </w:p>
          <w:p>
            <w:pPr>
              <w:spacing w:after="20"/>
              <w:ind w:left="20"/>
              <w:jc w:val="both"/>
            </w:pPr>
            <w:r>
              <w:rPr>
                <w:rFonts w:ascii="Times New Roman"/>
                <w:b w:val="false"/>
                <w:i w:val="false"/>
                <w:color w:val="000000"/>
                <w:sz w:val="20"/>
              </w:rPr>
              <w:t>
2. Мына жұмыстарды ұйымдастыра және орындау білу: ЗҒТ жаңа бұйымдарын игеру және оларды пайдалануға енгізу бойынша эксперименталды жұмыстар жүргізу, дайын бұйымдардың сынақтарын жүргізу;</w:t>
            </w:r>
          </w:p>
          <w:p>
            <w:pPr>
              <w:spacing w:after="20"/>
              <w:ind w:left="20"/>
              <w:jc w:val="both"/>
            </w:pPr>
            <w:r>
              <w:rPr>
                <w:rFonts w:ascii="Times New Roman"/>
                <w:b w:val="false"/>
                <w:i w:val="false"/>
                <w:color w:val="000000"/>
                <w:sz w:val="20"/>
              </w:rPr>
              <w:t>
3. ЗҒТ бұйымдарына техникалық қызмет көрсетулерін ұйымдастыру, технологиялық тәртіпті ұстану және технологиялық жабдықты дұрыс пайдалану.</w:t>
            </w:r>
          </w:p>
          <w:p>
            <w:pPr>
              <w:spacing w:after="20"/>
              <w:ind w:left="20"/>
              <w:jc w:val="both"/>
            </w:pPr>
            <w:r>
              <w:rPr>
                <w:rFonts w:ascii="Times New Roman"/>
                <w:b w:val="false"/>
                <w:i w:val="false"/>
                <w:color w:val="000000"/>
                <w:sz w:val="20"/>
              </w:rPr>
              <w:t>
4. ЗҒТ бұйымдарының сенімділігін арттыру бойынша ұсыныстар әзірлеу.</w:t>
            </w:r>
          </w:p>
          <w:p>
            <w:pPr>
              <w:spacing w:after="20"/>
              <w:ind w:left="20"/>
              <w:jc w:val="both"/>
            </w:pPr>
            <w:r>
              <w:rPr>
                <w:rFonts w:ascii="Times New Roman"/>
                <w:b w:val="false"/>
                <w:i w:val="false"/>
                <w:color w:val="000000"/>
                <w:sz w:val="20"/>
              </w:rPr>
              <w:t>
5. Пайдалануды ұйымдастыру және ПҚ-ға сәйкес штаттық ЖҒИ объектілері мен ЗҒТ объектілерінде жүйелер мен агрегаттарды пайдалану.</w:t>
            </w:r>
          </w:p>
          <w:p>
            <w:pPr>
              <w:spacing w:after="20"/>
              <w:ind w:left="20"/>
              <w:jc w:val="both"/>
            </w:pPr>
            <w:r>
              <w:rPr>
                <w:rFonts w:ascii="Times New Roman"/>
                <w:b w:val="false"/>
                <w:i w:val="false"/>
                <w:color w:val="000000"/>
                <w:sz w:val="20"/>
              </w:rPr>
              <w:t>
6. Материалдық-техникалық қызмет көрсетуіне, ҚБКЖ толтыруына, өлшеу құралдарын тексеруге өтінімдер ресімдеу.</w:t>
            </w:r>
          </w:p>
          <w:p>
            <w:pPr>
              <w:spacing w:after="20"/>
              <w:ind w:left="20"/>
              <w:jc w:val="both"/>
            </w:pPr>
            <w:r>
              <w:rPr>
                <w:rFonts w:ascii="Times New Roman"/>
                <w:b w:val="false"/>
                <w:i w:val="false"/>
                <w:color w:val="000000"/>
                <w:sz w:val="20"/>
              </w:rPr>
              <w:t>
7. Еңбекті қорғау және өнеркәсіптік қауіпсіздік талаптарына сәйкес, ПҚ-мен қарастырылған жұмыс орындарын ұйымдастыру дағдылары.</w:t>
            </w:r>
          </w:p>
          <w:p>
            <w:pPr>
              <w:spacing w:after="20"/>
              <w:ind w:left="20"/>
              <w:jc w:val="both"/>
            </w:pPr>
            <w:r>
              <w:rPr>
                <w:rFonts w:ascii="Times New Roman"/>
                <w:b w:val="false"/>
                <w:i w:val="false"/>
                <w:color w:val="000000"/>
                <w:sz w:val="20"/>
              </w:rPr>
              <w:t>
8. Бағынышты пайдаланушылық персоналын (техник, темір ұстасы және басқалары) дайындауды ұйымдастыру және бақылау.</w:t>
            </w:r>
          </w:p>
          <w:p>
            <w:pPr>
              <w:spacing w:after="20"/>
              <w:ind w:left="20"/>
              <w:jc w:val="both"/>
            </w:pPr>
            <w:r>
              <w:rPr>
                <w:rFonts w:ascii="Times New Roman"/>
                <w:b w:val="false"/>
                <w:i w:val="false"/>
                <w:color w:val="000000"/>
                <w:sz w:val="20"/>
              </w:rPr>
              <w:t>
9. Апаттық және/не өндірістік қиын жағдайларда әрекет ету дағдылары.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"Ғарыш қызметі туралы" 2012 жылғы 6 қаңтардағы Қазақстан Республикасының Заңы.</w:t>
            </w:r>
          </w:p>
          <w:p>
            <w:pPr>
              <w:spacing w:after="20"/>
              <w:ind w:left="20"/>
              <w:jc w:val="both"/>
            </w:pPr>
            <w:r>
              <w:rPr>
                <w:rFonts w:ascii="Times New Roman"/>
                <w:b w:val="false"/>
                <w:i w:val="false"/>
                <w:color w:val="000000"/>
                <w:sz w:val="20"/>
              </w:rPr>
              <w:t>
2. "Қазақстан Республикасының аумағынан ғарыш объектілерін ұшыру, сондай-ақ оны одан тыс жерлерде ғарыш қызметіне қазақстандық қатысушылар жүзеге асыратын жағдайда ұшыру туралы шешімдерді келісу және қабылдау қағидаларын бекіту туралы" Қазақстан Республикасы Үкіметінің 2012 жылғы 26 маусымдағы № 838 Қаулысы.</w:t>
            </w:r>
          </w:p>
          <w:p>
            <w:pPr>
              <w:spacing w:after="20"/>
              <w:ind w:left="20"/>
              <w:jc w:val="both"/>
            </w:pPr>
            <w:r>
              <w:rPr>
                <w:rFonts w:ascii="Times New Roman"/>
                <w:b w:val="false"/>
                <w:i w:val="false"/>
                <w:color w:val="000000"/>
                <w:sz w:val="20"/>
              </w:rPr>
              <w:t>
3. "Қазақстан Республикасының аумағында ғарыш зымыран кешендерін құру және пайдалану (қолдану) қағидаларын бекіту туралы" Қазақстан Республикасы Инвестиция және даму министрінің м.а. 2015 жылғы 29 сәуірдегі № 523 бұйрығы (Нормативтік құқықтық актілерді мемлекеттік тіркеу тізілімінде № 12129 болып тіркелген).</w:t>
            </w:r>
          </w:p>
          <w:p>
            <w:pPr>
              <w:spacing w:after="20"/>
              <w:ind w:left="20"/>
              <w:jc w:val="both"/>
            </w:pPr>
            <w:r>
              <w:rPr>
                <w:rFonts w:ascii="Times New Roman"/>
                <w:b w:val="false"/>
                <w:i w:val="false"/>
                <w:color w:val="000000"/>
                <w:sz w:val="20"/>
              </w:rPr>
              <w:t>
4. "Қазақстан Республикасының аумағында, сондай-ақ ғарыш кеңістігінде ғарыш жүйелерін құру және пайдалану (қолдану) қағидаларын бекіту туралы" Қазақстан Республикасы Инвестициялар және даму министрінің м.а. 2015 жылғы 29 сәуірдегі № 525 бұйрығы (Нормативтік құқықтық актілерді мемлекеттік тіркеу тізілімінде № 12090 болып тіркелген).</w:t>
            </w:r>
          </w:p>
          <w:p>
            <w:pPr>
              <w:spacing w:after="20"/>
              <w:ind w:left="20"/>
              <w:jc w:val="both"/>
            </w:pPr>
            <w:r>
              <w:rPr>
                <w:rFonts w:ascii="Times New Roman"/>
                <w:b w:val="false"/>
                <w:i w:val="false"/>
                <w:color w:val="000000"/>
                <w:sz w:val="20"/>
              </w:rPr>
              <w:t>
5. "Пайдаланудан шығарылған ғарыш объектiлерi мен техникалық құралдарды кәдеге жарату қағидаларын бекіту туралы" Қазақстан Республикасы Инвестициялар және даму министрінің 2015 жылғы 28 сәуірдегі № 506 бұйрығы (Нормативтік құқықтық актілерді мемлекеттік тіркеу тізілімінде № 11892 болып тіркелген).</w:t>
            </w:r>
          </w:p>
          <w:p>
            <w:pPr>
              <w:spacing w:after="20"/>
              <w:ind w:left="20"/>
              <w:jc w:val="both"/>
            </w:pPr>
            <w:r>
              <w:rPr>
                <w:rFonts w:ascii="Times New Roman"/>
                <w:b w:val="false"/>
                <w:i w:val="false"/>
                <w:color w:val="000000"/>
                <w:sz w:val="20"/>
              </w:rPr>
              <w:t>
6. Жұмыс тақырыбы бойынша анықтамалық материалдар.</w:t>
            </w:r>
          </w:p>
          <w:p>
            <w:pPr>
              <w:spacing w:after="20"/>
              <w:ind w:left="20"/>
              <w:jc w:val="both"/>
            </w:pPr>
            <w:r>
              <w:rPr>
                <w:rFonts w:ascii="Times New Roman"/>
                <w:b w:val="false"/>
                <w:i w:val="false"/>
                <w:color w:val="000000"/>
                <w:sz w:val="20"/>
              </w:rPr>
              <w:t>
7. Жұмыстарды орындаудың негізгі әдістері.</w:t>
            </w:r>
          </w:p>
          <w:p>
            <w:pPr>
              <w:spacing w:after="20"/>
              <w:ind w:left="20"/>
              <w:jc w:val="both"/>
            </w:pPr>
            <w:r>
              <w:rPr>
                <w:rFonts w:ascii="Times New Roman"/>
                <w:b w:val="false"/>
                <w:i w:val="false"/>
                <w:color w:val="000000"/>
                <w:sz w:val="20"/>
              </w:rPr>
              <w:t>
8. Арнайы және анықтамалық әдебиетінде, жұмыс нұсқамаларында қолданылатын терминология.</w:t>
            </w:r>
          </w:p>
          <w:p>
            <w:pPr>
              <w:spacing w:after="20"/>
              <w:ind w:left="20"/>
              <w:jc w:val="both"/>
            </w:pPr>
            <w:r>
              <w:rPr>
                <w:rFonts w:ascii="Times New Roman"/>
                <w:b w:val="false"/>
                <w:i w:val="false"/>
                <w:color w:val="000000"/>
                <w:sz w:val="20"/>
              </w:rPr>
              <w:t>
9. Қызмет бағыты бойынша қолданыстағы салалық стандарттары мен техникалық талаптары.</w:t>
            </w:r>
          </w:p>
          <w:p>
            <w:pPr>
              <w:spacing w:after="20"/>
              <w:ind w:left="20"/>
              <w:jc w:val="both"/>
            </w:pPr>
            <w:r>
              <w:rPr>
                <w:rFonts w:ascii="Times New Roman"/>
                <w:b w:val="false"/>
                <w:i w:val="false"/>
                <w:color w:val="000000"/>
                <w:sz w:val="20"/>
              </w:rPr>
              <w:t>
10. Бакалаврлар мен дайындау бағыттар бойынша мамандар:</w:t>
            </w:r>
          </w:p>
          <w:p>
            <w:pPr>
              <w:spacing w:after="20"/>
              <w:ind w:left="20"/>
              <w:jc w:val="both"/>
            </w:pPr>
            <w:r>
              <w:rPr>
                <w:rFonts w:ascii="Times New Roman"/>
                <w:b w:val="false"/>
                <w:i w:val="false"/>
                <w:color w:val="000000"/>
                <w:sz w:val="20"/>
              </w:rPr>
              <w:t>
-ғарыштық техника және технологиялары (5B074600);</w:t>
            </w:r>
          </w:p>
          <w:p>
            <w:pPr>
              <w:spacing w:after="20"/>
              <w:ind w:left="20"/>
              <w:jc w:val="both"/>
            </w:pPr>
            <w:r>
              <w:rPr>
                <w:rFonts w:ascii="Times New Roman"/>
                <w:b w:val="false"/>
                <w:i w:val="false"/>
                <w:color w:val="000000"/>
                <w:sz w:val="20"/>
              </w:rPr>
              <w:t>
-авиациялық және зымыран-ғарыш техникасы (5В071400*, 5В071800*, 5В074300*, 160400**);</w:t>
            </w:r>
          </w:p>
          <w:p>
            <w:pPr>
              <w:spacing w:after="20"/>
              <w:ind w:left="20"/>
              <w:jc w:val="both"/>
            </w:pPr>
            <w:r>
              <w:rPr>
                <w:rFonts w:ascii="Times New Roman"/>
                <w:b w:val="false"/>
                <w:i w:val="false"/>
                <w:color w:val="000000"/>
                <w:sz w:val="20"/>
              </w:rPr>
              <w:t>
-стандарттау, метрология және сертификаттау (050732).</w:t>
            </w:r>
          </w:p>
          <w:p>
            <w:pPr>
              <w:spacing w:after="20"/>
              <w:ind w:left="20"/>
              <w:jc w:val="both"/>
            </w:pPr>
            <w:r>
              <w:rPr>
                <w:rFonts w:ascii="Times New Roman"/>
                <w:b w:val="false"/>
                <w:i w:val="false"/>
                <w:color w:val="000000"/>
                <w:sz w:val="20"/>
              </w:rPr>
              <w:t>
11. ЖҒИ, ЗҒТ техникалық және технологиялық пайдалануының негіздерін білу.</w:t>
            </w:r>
          </w:p>
          <w:p>
            <w:pPr>
              <w:spacing w:after="20"/>
              <w:ind w:left="20"/>
              <w:jc w:val="both"/>
            </w:pPr>
            <w:r>
              <w:rPr>
                <w:rFonts w:ascii="Times New Roman"/>
                <w:b w:val="false"/>
                <w:i w:val="false"/>
                <w:color w:val="000000"/>
                <w:sz w:val="20"/>
              </w:rPr>
              <w:t>
12. ЖҒИ құрамында қауіпті өндірістік объектілерін (ӨҚО) қауіпсіз пайдалануды ұйымдастырудың негіздерін білу, практикалық тәжірибе.</w:t>
            </w:r>
          </w:p>
          <w:p>
            <w:pPr>
              <w:spacing w:after="20"/>
              <w:ind w:left="20"/>
              <w:jc w:val="both"/>
            </w:pPr>
            <w:r>
              <w:rPr>
                <w:rFonts w:ascii="Times New Roman"/>
                <w:b w:val="false"/>
                <w:i w:val="false"/>
                <w:color w:val="000000"/>
                <w:sz w:val="20"/>
              </w:rPr>
              <w:t>
13. Жеке жағдайларда орташа кәсіби білімін алумен немесе орташа (толық) жалпы білім беру базасында ықтимал.</w:t>
            </w:r>
          </w:p>
          <w:p>
            <w:pPr>
              <w:spacing w:after="20"/>
              <w:ind w:left="20"/>
              <w:jc w:val="both"/>
            </w:pPr>
            <w:r>
              <w:rPr>
                <w:rFonts w:ascii="Times New Roman"/>
                <w:b w:val="false"/>
                <w:i w:val="false"/>
                <w:color w:val="000000"/>
                <w:sz w:val="20"/>
              </w:rPr>
              <w:t>
14. Пайдаланушы ұйым мен сала масштабында персоналды жоспарлы оқыту (дайындау) жүйесінде алған білімдер.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ПҚ-ға сәйкес ЗҒТ жүйелері мен агрегаттарын және ЖҒИ объектілерін штаттық жұмыстарына жоспарлау және дайындау (ҚБЗҒТ, ЗҒТ-мен жұмыстарына дайындау), сондай-ақ бағынышты пайдаланушылық персоналының қызметін басқару, олармен ПҚ және еңбек қауіпсіздігі мен қорғауының талаптарына сәйкес орындалатын жұмыстарының орындалуын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және дағдылары:</w:t>
            </w:r>
          </w:p>
          <w:p>
            <w:pPr>
              <w:spacing w:after="20"/>
              <w:ind w:left="20"/>
              <w:jc w:val="both"/>
            </w:pPr>
            <w:r>
              <w:rPr>
                <w:rFonts w:ascii="Times New Roman"/>
                <w:b w:val="false"/>
                <w:i w:val="false"/>
                <w:color w:val="000000"/>
                <w:sz w:val="20"/>
              </w:rPr>
              <w:t>
1. Мына бағыттар бойынша ЖҒИ, ЗҒИ объектілерінің техникалық және технологиялық жүйелерін пайдалану және сынақтау:</w:t>
            </w:r>
          </w:p>
          <w:p>
            <w:pPr>
              <w:spacing w:after="20"/>
              <w:ind w:left="20"/>
              <w:jc w:val="both"/>
            </w:pPr>
            <w:r>
              <w:rPr>
                <w:rFonts w:ascii="Times New Roman"/>
                <w:b w:val="false"/>
                <w:i w:val="false"/>
                <w:color w:val="000000"/>
                <w:sz w:val="20"/>
              </w:rPr>
              <w:t>
ТК (СК)-да ҚБ РН дайындау жүйесі,</w:t>
            </w:r>
          </w:p>
          <w:p>
            <w:pPr>
              <w:spacing w:after="20"/>
              <w:ind w:left="20"/>
              <w:jc w:val="both"/>
            </w:pPr>
            <w:r>
              <w:rPr>
                <w:rFonts w:ascii="Times New Roman"/>
                <w:b w:val="false"/>
                <w:i w:val="false"/>
                <w:color w:val="000000"/>
                <w:sz w:val="20"/>
              </w:rPr>
              <w:t>
басқару жүйесі,</w:t>
            </w:r>
          </w:p>
          <w:p>
            <w:pPr>
              <w:spacing w:after="20"/>
              <w:ind w:left="20"/>
              <w:jc w:val="both"/>
            </w:pPr>
            <w:r>
              <w:rPr>
                <w:rFonts w:ascii="Times New Roman"/>
                <w:b w:val="false"/>
                <w:i w:val="false"/>
                <w:color w:val="000000"/>
                <w:sz w:val="20"/>
              </w:rPr>
              <w:t>
старттық жабдық құралы,</w:t>
            </w:r>
          </w:p>
          <w:p>
            <w:pPr>
              <w:spacing w:after="20"/>
              <w:ind w:left="20"/>
              <w:jc w:val="both"/>
            </w:pPr>
            <w:r>
              <w:rPr>
                <w:rFonts w:ascii="Times New Roman"/>
                <w:b w:val="false"/>
                <w:i w:val="false"/>
                <w:color w:val="000000"/>
                <w:sz w:val="20"/>
              </w:rPr>
              <w:t>
май құю жабдығы,</w:t>
            </w:r>
          </w:p>
          <w:p>
            <w:pPr>
              <w:spacing w:after="20"/>
              <w:ind w:left="20"/>
              <w:jc w:val="both"/>
            </w:pPr>
            <w:r>
              <w:rPr>
                <w:rFonts w:ascii="Times New Roman"/>
                <w:b w:val="false"/>
                <w:i w:val="false"/>
                <w:color w:val="000000"/>
                <w:sz w:val="20"/>
              </w:rPr>
              <w:t>
криогенді жабдық және тоңазытуға арналған техника,</w:t>
            </w:r>
          </w:p>
          <w:p>
            <w:pPr>
              <w:spacing w:after="20"/>
              <w:ind w:left="20"/>
              <w:jc w:val="both"/>
            </w:pPr>
            <w:r>
              <w:rPr>
                <w:rFonts w:ascii="Times New Roman"/>
                <w:b w:val="false"/>
                <w:i w:val="false"/>
                <w:color w:val="000000"/>
                <w:sz w:val="20"/>
              </w:rPr>
              <w:t>
газбен жабдықтау,</w:t>
            </w:r>
          </w:p>
          <w:p>
            <w:pPr>
              <w:spacing w:after="20"/>
              <w:ind w:left="20"/>
              <w:jc w:val="both"/>
            </w:pPr>
            <w:r>
              <w:rPr>
                <w:rFonts w:ascii="Times New Roman"/>
                <w:b w:val="false"/>
                <w:i w:val="false"/>
                <w:color w:val="000000"/>
                <w:sz w:val="20"/>
              </w:rPr>
              <w:t>
электрмен жабдықтау,</w:t>
            </w:r>
          </w:p>
          <w:p>
            <w:pPr>
              <w:spacing w:after="20"/>
              <w:ind w:left="20"/>
              <w:jc w:val="both"/>
            </w:pPr>
            <w:r>
              <w:rPr>
                <w:rFonts w:ascii="Times New Roman"/>
                <w:b w:val="false"/>
                <w:i w:val="false"/>
                <w:color w:val="000000"/>
                <w:sz w:val="20"/>
              </w:rPr>
              <w:t>
байланыс жүйелері,</w:t>
            </w:r>
          </w:p>
          <w:p>
            <w:pPr>
              <w:spacing w:after="20"/>
              <w:ind w:left="20"/>
              <w:jc w:val="both"/>
            </w:pPr>
            <w:r>
              <w:rPr>
                <w:rFonts w:ascii="Times New Roman"/>
                <w:b w:val="false"/>
                <w:i w:val="false"/>
                <w:color w:val="000000"/>
                <w:sz w:val="20"/>
              </w:rPr>
              <w:t>
ақпаратты жинау және өңдеу жүйесі.</w:t>
            </w:r>
          </w:p>
          <w:p>
            <w:pPr>
              <w:spacing w:after="20"/>
              <w:ind w:left="20"/>
              <w:jc w:val="both"/>
            </w:pPr>
            <w:r>
              <w:rPr>
                <w:rFonts w:ascii="Times New Roman"/>
                <w:b w:val="false"/>
                <w:i w:val="false"/>
                <w:color w:val="000000"/>
                <w:sz w:val="20"/>
              </w:rPr>
              <w:t>
2. Мына жұмыстарды ұйымдастыра және орындау білу: ЗҒТ жаңа бұйымдарын игеру және оларды пайдалануға енгізу бойынша экспериментальді жұмыстарын жүргізу, дайын бұйымдардың сынақтарын жүргізу;</w:t>
            </w:r>
          </w:p>
          <w:p>
            <w:pPr>
              <w:spacing w:after="20"/>
              <w:ind w:left="20"/>
              <w:jc w:val="both"/>
            </w:pPr>
            <w:r>
              <w:rPr>
                <w:rFonts w:ascii="Times New Roman"/>
                <w:b w:val="false"/>
                <w:i w:val="false"/>
                <w:color w:val="000000"/>
                <w:sz w:val="20"/>
              </w:rPr>
              <w:t>
3. ЗҒТ бұйымдарына техникалық қызмет көрсетуді ұйымдастыру, технологиялық тәртіпті ұстану және технологиялық жабдықты дұрыс пайдалану.</w:t>
            </w:r>
          </w:p>
          <w:p>
            <w:pPr>
              <w:spacing w:after="20"/>
              <w:ind w:left="20"/>
              <w:jc w:val="both"/>
            </w:pPr>
            <w:r>
              <w:rPr>
                <w:rFonts w:ascii="Times New Roman"/>
                <w:b w:val="false"/>
                <w:i w:val="false"/>
                <w:color w:val="000000"/>
                <w:sz w:val="20"/>
              </w:rPr>
              <w:t>
4. ЗҒТ бұйымдарының сенімділігін арттыру бойынша ұсыныстар әзірлеу.</w:t>
            </w:r>
          </w:p>
          <w:p>
            <w:pPr>
              <w:spacing w:after="20"/>
              <w:ind w:left="20"/>
              <w:jc w:val="both"/>
            </w:pPr>
            <w:r>
              <w:rPr>
                <w:rFonts w:ascii="Times New Roman"/>
                <w:b w:val="false"/>
                <w:i w:val="false"/>
                <w:color w:val="000000"/>
                <w:sz w:val="20"/>
              </w:rPr>
              <w:t>
5. Технологиялық тәртіпті ұстануды және технологиялық жабдықты дұрыс пайдалануды бақылау. Апаттық жағдайларда әрекет ету дағдылары.</w:t>
            </w:r>
          </w:p>
          <w:p>
            <w:pPr>
              <w:spacing w:after="20"/>
              <w:ind w:left="20"/>
              <w:jc w:val="both"/>
            </w:pPr>
            <w:r>
              <w:rPr>
                <w:rFonts w:ascii="Times New Roman"/>
                <w:b w:val="false"/>
                <w:i w:val="false"/>
                <w:color w:val="000000"/>
                <w:sz w:val="20"/>
              </w:rPr>
              <w:t>
6. Бағынышты пайдаланушылық персоналының қызметін басқару, олармен ПҚ және еңбек қауіпсіздігі мен қорғауының талаптарына сәйкес орындалатын жұмыстарының орындалуын бақылау.</w:t>
            </w:r>
          </w:p>
          <w:p>
            <w:pPr>
              <w:spacing w:after="20"/>
              <w:ind w:left="20"/>
              <w:jc w:val="both"/>
            </w:pPr>
            <w:r>
              <w:rPr>
                <w:rFonts w:ascii="Times New Roman"/>
                <w:b w:val="false"/>
                <w:i w:val="false"/>
                <w:color w:val="000000"/>
                <w:sz w:val="20"/>
              </w:rPr>
              <w:t>
7. Өзара әрекеттесуді ұйымдастыру және ЖҒИ объектілері мен ЗҒТ объектілерінің ұйымдар-әзірлеушілерімен және ұйымдар-өндірушілерімен, пайдаланатын ұйымның бір-бірімен байланысты бөлімшелерімен өзара әрекеттесуі. Өнеркәсіптің ұйымдастырушыларымен орындалатын жұмыстарды бақылау.</w:t>
            </w:r>
          </w:p>
          <w:p>
            <w:pPr>
              <w:spacing w:after="20"/>
              <w:ind w:left="20"/>
              <w:jc w:val="both"/>
            </w:pPr>
            <w:r>
              <w:rPr>
                <w:rFonts w:ascii="Times New Roman"/>
                <w:b w:val="false"/>
                <w:i w:val="false"/>
                <w:color w:val="000000"/>
                <w:sz w:val="20"/>
              </w:rPr>
              <w:t>
8. ПҚ-ға сәйкес ЗҒТ жүйелері мен агрегаттарын және ЖҒИ объектілерін штаттық жұмыстарына жоспарлау және дайындау (ЗҒТ ҚБ, ЗҒТ-мен жұмыстарына дайындау).</w:t>
            </w:r>
          </w:p>
          <w:p>
            <w:pPr>
              <w:spacing w:after="20"/>
              <w:ind w:left="20"/>
              <w:jc w:val="both"/>
            </w:pPr>
            <w:r>
              <w:rPr>
                <w:rFonts w:ascii="Times New Roman"/>
                <w:b w:val="false"/>
                <w:i w:val="false"/>
                <w:color w:val="000000"/>
                <w:sz w:val="20"/>
              </w:rPr>
              <w:t>
9. Бекітілген ЗҒТ жүйелері мен агрегаттарында және ЖҒИ объектілерінде штаттық жұмыстарын орындау, бақылау және құжаттық рәсімдеу.</w:t>
            </w:r>
          </w:p>
          <w:p>
            <w:pPr>
              <w:spacing w:after="20"/>
              <w:ind w:left="20"/>
              <w:jc w:val="both"/>
            </w:pPr>
            <w:r>
              <w:rPr>
                <w:rFonts w:ascii="Times New Roman"/>
                <w:b w:val="false"/>
                <w:i w:val="false"/>
                <w:color w:val="000000"/>
                <w:sz w:val="20"/>
              </w:rPr>
              <w:t>
10. Штаттық ЗҒТ жүйелері мен агрегаттары жыбдықтарының түзу қалпын қалпына келтіру бойынша іске қосудан кейінгі жұмыстарын дайындау, орындау және құжаттық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"Ғарыш қызметі туралы" 2012 жылғы 6 қаңтардағы Қазақстан Республикасының Заңы.</w:t>
            </w:r>
          </w:p>
          <w:p>
            <w:pPr>
              <w:spacing w:after="20"/>
              <w:ind w:left="20"/>
              <w:jc w:val="both"/>
            </w:pPr>
            <w:r>
              <w:rPr>
                <w:rFonts w:ascii="Times New Roman"/>
                <w:b w:val="false"/>
                <w:i w:val="false"/>
                <w:color w:val="000000"/>
                <w:sz w:val="20"/>
              </w:rPr>
              <w:t>
2. "Қазақстан Республикасының аумағынан ғарыш объектілерін ұшыру, сондай-ақ оны одан тыс жерлерде ғарыш қызметіне қазақстандық қатысушылар жүзеге асыратын жағдайда ұшыру туралы шешімдерді келісу және қабылдау қағидаларын бекіту туралы" Қазақстан Республикасы Үкіметінің 2012 жылғы 26 маусымдағы № 838 Қаулысы.</w:t>
            </w:r>
          </w:p>
          <w:p>
            <w:pPr>
              <w:spacing w:after="20"/>
              <w:ind w:left="20"/>
              <w:jc w:val="both"/>
            </w:pPr>
            <w:r>
              <w:rPr>
                <w:rFonts w:ascii="Times New Roman"/>
                <w:b w:val="false"/>
                <w:i w:val="false"/>
                <w:color w:val="000000"/>
                <w:sz w:val="20"/>
              </w:rPr>
              <w:t>
3. "Қазақстан Республикасының аумағында ғарыш зымыран кешендерін құру және пайдалану (қолдану) қағидаларын бекіту туралы" Қазақстан Республикасы Инвестиция және даму министрінің м.а. 2015 жылғы 29 сәуірдегі № 523 бұйрығы (Нормативтік құқықтық актілерді мемлекеттік тіркеу тізілімінде № 12129 болып тіркелген).</w:t>
            </w:r>
          </w:p>
          <w:p>
            <w:pPr>
              <w:spacing w:after="20"/>
              <w:ind w:left="20"/>
              <w:jc w:val="both"/>
            </w:pPr>
            <w:r>
              <w:rPr>
                <w:rFonts w:ascii="Times New Roman"/>
                <w:b w:val="false"/>
                <w:i w:val="false"/>
                <w:color w:val="000000"/>
                <w:sz w:val="20"/>
              </w:rPr>
              <w:t>
4. "Қазақстан Республикасының аумағында, сондай-ақ ғарыш кеңістігінде ғарыш жүйелерін құру және пайдалану (қолдану) қағидаларын бекіту туралы" Қазақстан Республикасы Инвестициялар және даму министрінің м.а. 2015 жылғы 29 сәуірдегі № 525 бұйрығы (Нормативтік құқықтық актілерді мемлекеттік тіркеу тізілімінде № 12090 болып тіркелген).</w:t>
            </w:r>
          </w:p>
          <w:p>
            <w:pPr>
              <w:spacing w:after="20"/>
              <w:ind w:left="20"/>
              <w:jc w:val="both"/>
            </w:pPr>
            <w:r>
              <w:rPr>
                <w:rFonts w:ascii="Times New Roman"/>
                <w:b w:val="false"/>
                <w:i w:val="false"/>
                <w:color w:val="000000"/>
                <w:sz w:val="20"/>
              </w:rPr>
              <w:t>
5. "Пайдаланудан шығарылған ғарыш объектiлерi мен техникалық құралдарды кәдеге жарату қағидаларын бекіту туралы" Қазақстан Республикасы Инвестициялар және даму министрінің 2015 жылғы 28 сәуірдегі № 506 бұйрығы (Нормативтік құқықтық актілерді мемлекеттік тіркеу тізілімінде № 12090 болып тіркелген).</w:t>
            </w:r>
          </w:p>
          <w:p>
            <w:pPr>
              <w:spacing w:after="20"/>
              <w:ind w:left="20"/>
              <w:jc w:val="both"/>
            </w:pPr>
            <w:r>
              <w:rPr>
                <w:rFonts w:ascii="Times New Roman"/>
                <w:b w:val="false"/>
                <w:i w:val="false"/>
                <w:color w:val="000000"/>
                <w:sz w:val="20"/>
              </w:rPr>
              <w:t>
6. Жұмыс тақырыбы бойынша анықтамалық материалдар.</w:t>
            </w:r>
          </w:p>
          <w:p>
            <w:pPr>
              <w:spacing w:after="20"/>
              <w:ind w:left="20"/>
              <w:jc w:val="both"/>
            </w:pPr>
            <w:r>
              <w:rPr>
                <w:rFonts w:ascii="Times New Roman"/>
                <w:b w:val="false"/>
                <w:i w:val="false"/>
                <w:color w:val="000000"/>
                <w:sz w:val="20"/>
              </w:rPr>
              <w:t>
7. Жұмыстарды орындаудың негізгі әдістері.</w:t>
            </w:r>
          </w:p>
          <w:p>
            <w:pPr>
              <w:spacing w:after="20"/>
              <w:ind w:left="20"/>
              <w:jc w:val="both"/>
            </w:pPr>
            <w:r>
              <w:rPr>
                <w:rFonts w:ascii="Times New Roman"/>
                <w:b w:val="false"/>
                <w:i w:val="false"/>
                <w:color w:val="000000"/>
                <w:sz w:val="20"/>
              </w:rPr>
              <w:t>
8. Арнайы және анықтамалық әдебиетінде, жұмыс нұсқамаларында қолданылатын терминология.</w:t>
            </w:r>
          </w:p>
          <w:p>
            <w:pPr>
              <w:spacing w:after="20"/>
              <w:ind w:left="20"/>
              <w:jc w:val="both"/>
            </w:pPr>
            <w:r>
              <w:rPr>
                <w:rFonts w:ascii="Times New Roman"/>
                <w:b w:val="false"/>
                <w:i w:val="false"/>
                <w:color w:val="000000"/>
                <w:sz w:val="20"/>
              </w:rPr>
              <w:t>
9. Қызмет бағыты бойынша қолданыстағы салалық стандарттары мен техникалық талаптары.</w:t>
            </w:r>
          </w:p>
          <w:p>
            <w:pPr>
              <w:spacing w:after="20"/>
              <w:ind w:left="20"/>
              <w:jc w:val="both"/>
            </w:pPr>
            <w:r>
              <w:rPr>
                <w:rFonts w:ascii="Times New Roman"/>
                <w:b w:val="false"/>
                <w:i w:val="false"/>
                <w:color w:val="000000"/>
                <w:sz w:val="20"/>
              </w:rPr>
              <w:t>
10. Бакалаврлар мен дайындау бағыттар бойынша мамандар:</w:t>
            </w:r>
          </w:p>
          <w:p>
            <w:pPr>
              <w:spacing w:after="20"/>
              <w:ind w:left="20"/>
              <w:jc w:val="both"/>
            </w:pPr>
            <w:r>
              <w:rPr>
                <w:rFonts w:ascii="Times New Roman"/>
                <w:b w:val="false"/>
                <w:i w:val="false"/>
                <w:color w:val="000000"/>
                <w:sz w:val="20"/>
              </w:rPr>
              <w:t>
ғарыштық техника және технологиялары (5B074600);</w:t>
            </w:r>
          </w:p>
          <w:p>
            <w:pPr>
              <w:spacing w:after="20"/>
              <w:ind w:left="20"/>
              <w:jc w:val="both"/>
            </w:pPr>
            <w:r>
              <w:rPr>
                <w:rFonts w:ascii="Times New Roman"/>
                <w:b w:val="false"/>
                <w:i w:val="false"/>
                <w:color w:val="000000"/>
                <w:sz w:val="20"/>
              </w:rPr>
              <w:t>
авиациялық және зымыран-ғарыш техникасы (5В071400*, 5В071800*, 5В074300*, 160400**);</w:t>
            </w:r>
          </w:p>
          <w:p>
            <w:pPr>
              <w:spacing w:after="20"/>
              <w:ind w:left="20"/>
              <w:jc w:val="both"/>
            </w:pPr>
            <w:r>
              <w:rPr>
                <w:rFonts w:ascii="Times New Roman"/>
                <w:b w:val="false"/>
                <w:i w:val="false"/>
                <w:color w:val="000000"/>
                <w:sz w:val="20"/>
              </w:rPr>
              <w:t>
стандарттау, метрология және сертификаттау (050732).</w:t>
            </w:r>
          </w:p>
          <w:p>
            <w:pPr>
              <w:spacing w:after="20"/>
              <w:ind w:left="20"/>
              <w:jc w:val="both"/>
            </w:pPr>
            <w:r>
              <w:rPr>
                <w:rFonts w:ascii="Times New Roman"/>
                <w:b w:val="false"/>
                <w:i w:val="false"/>
                <w:color w:val="000000"/>
                <w:sz w:val="20"/>
              </w:rPr>
              <w:t>
11. ЖҒИ, ЗҒТ техникалық және технологиялық пайдалануының негіздерін білу.</w:t>
            </w:r>
          </w:p>
          <w:p>
            <w:pPr>
              <w:spacing w:after="20"/>
              <w:ind w:left="20"/>
              <w:jc w:val="both"/>
            </w:pPr>
            <w:r>
              <w:rPr>
                <w:rFonts w:ascii="Times New Roman"/>
                <w:b w:val="false"/>
                <w:i w:val="false"/>
                <w:color w:val="000000"/>
                <w:sz w:val="20"/>
              </w:rPr>
              <w:t>
12. ЖҒИ құрамында қауіпті өндірістік объектілерін (ӨҚО) қауіпсіз пайдалануды ұйымдастырудың негіздерін білу, практикалық тәжірибе.</w:t>
            </w:r>
          </w:p>
          <w:p>
            <w:pPr>
              <w:spacing w:after="20"/>
              <w:ind w:left="20"/>
              <w:jc w:val="both"/>
            </w:pPr>
            <w:r>
              <w:rPr>
                <w:rFonts w:ascii="Times New Roman"/>
                <w:b w:val="false"/>
                <w:i w:val="false"/>
                <w:color w:val="000000"/>
                <w:sz w:val="20"/>
              </w:rPr>
              <w:t>
13. Біліктілік арттыру курстарында алынған сертификаттармен расталған қосымша білімдер.</w:t>
            </w:r>
          </w:p>
          <w:p>
            <w:pPr>
              <w:spacing w:after="20"/>
              <w:ind w:left="20"/>
              <w:jc w:val="both"/>
            </w:pPr>
            <w:r>
              <w:rPr>
                <w:rFonts w:ascii="Times New Roman"/>
                <w:b w:val="false"/>
                <w:i w:val="false"/>
                <w:color w:val="000000"/>
                <w:sz w:val="20"/>
              </w:rPr>
              <w:t>
14. Пайдаланушы ұйым мен сала масштабында персоналды жоспарлы оқыту (дайындау) жүйесінде алған білімдер.</w:t>
            </w:r>
          </w:p>
          <w:p>
            <w:pPr>
              <w:spacing w:after="20"/>
              <w:ind w:left="20"/>
              <w:jc w:val="both"/>
            </w:pPr>
            <w:r>
              <w:rPr>
                <w:rFonts w:ascii="Times New Roman"/>
                <w:b w:val="false"/>
                <w:i w:val="false"/>
                <w:color w:val="000000"/>
                <w:sz w:val="20"/>
              </w:rPr>
              <w:t>
15. ЖҒИ және ЗҒТ объектілерінің өнімдерін пайдаланудың практикалық тәжірибесі.</w:t>
            </w:r>
          </w:p>
          <w:p>
            <w:pPr>
              <w:spacing w:after="20"/>
              <w:ind w:left="20"/>
              <w:jc w:val="both"/>
            </w:pPr>
            <w:r>
              <w:rPr>
                <w:rFonts w:ascii="Times New Roman"/>
                <w:b w:val="false"/>
                <w:i w:val="false"/>
                <w:color w:val="000000"/>
                <w:sz w:val="20"/>
              </w:rPr>
              <w:t>
16. Техникалық куәландыруларын, автономдық және кешенді сынақтарын, жұмыс істеуге тексеруін жүргізуге штаттық ЖҒИ объектілері мен ЗҒТ объектілерінің жүйелері мен агрегаттарының жабдықтарын құжаттамалық және техникалық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тәжірибесін басқа қызметкерлерге беру үшін жүйелендіре білу.</w:t>
            </w:r>
          </w:p>
          <w:p>
            <w:pPr>
              <w:spacing w:after="20"/>
              <w:ind w:left="20"/>
              <w:jc w:val="both"/>
            </w:pPr>
            <w:r>
              <w:rPr>
                <w:rFonts w:ascii="Times New Roman"/>
                <w:b w:val="false"/>
                <w:i w:val="false"/>
                <w:color w:val="000000"/>
                <w:sz w:val="20"/>
              </w:rPr>
              <w:t>
Командалық жұмысқа бағыттылығы.</w:t>
            </w:r>
          </w:p>
          <w:p>
            <w:pPr>
              <w:spacing w:after="20"/>
              <w:ind w:left="20"/>
              <w:jc w:val="both"/>
            </w:pPr>
            <w:r>
              <w:rPr>
                <w:rFonts w:ascii="Times New Roman"/>
                <w:b w:val="false"/>
                <w:i w:val="false"/>
                <w:color w:val="000000"/>
                <w:sz w:val="20"/>
              </w:rPr>
              <w:t>
Ұйымдастыру қабілеттілігі.</w:t>
            </w:r>
          </w:p>
          <w:p>
            <w:pPr>
              <w:spacing w:after="20"/>
              <w:ind w:left="20"/>
              <w:jc w:val="both"/>
            </w:pPr>
            <w:r>
              <w:rPr>
                <w:rFonts w:ascii="Times New Roman"/>
                <w:b w:val="false"/>
                <w:i w:val="false"/>
                <w:color w:val="000000"/>
                <w:sz w:val="20"/>
              </w:rPr>
              <w:t>
Коммуникабельділік.</w:t>
            </w:r>
          </w:p>
          <w:p>
            <w:pPr>
              <w:spacing w:after="20"/>
              <w:ind w:left="20"/>
              <w:jc w:val="both"/>
            </w:pPr>
            <w:r>
              <w:rPr>
                <w:rFonts w:ascii="Times New Roman"/>
                <w:b w:val="false"/>
                <w:i w:val="false"/>
                <w:color w:val="000000"/>
                <w:sz w:val="20"/>
              </w:rPr>
              <w:t>
Ұйымшылдық.</w:t>
            </w:r>
          </w:p>
          <w:p>
            <w:pPr>
              <w:spacing w:after="20"/>
              <w:ind w:left="20"/>
              <w:jc w:val="both"/>
            </w:pPr>
            <w:r>
              <w:rPr>
                <w:rFonts w:ascii="Times New Roman"/>
                <w:b w:val="false"/>
                <w:i w:val="false"/>
                <w:color w:val="000000"/>
                <w:sz w:val="20"/>
              </w:rPr>
              <w:t>
Кәсіптілік (кәсіби құзыреттілігі).</w:t>
            </w:r>
          </w:p>
          <w:p>
            <w:pPr>
              <w:spacing w:after="20"/>
              <w:ind w:left="20"/>
              <w:jc w:val="both"/>
            </w:pPr>
            <w:r>
              <w:rPr>
                <w:rFonts w:ascii="Times New Roman"/>
                <w:b w:val="false"/>
                <w:i w:val="false"/>
                <w:color w:val="000000"/>
                <w:sz w:val="20"/>
              </w:rPr>
              <w:t>
Өз бетінше оқу.</w:t>
            </w:r>
          </w:p>
          <w:p>
            <w:pPr>
              <w:spacing w:after="20"/>
              <w:ind w:left="20"/>
              <w:jc w:val="both"/>
            </w:pPr>
            <w:r>
              <w:rPr>
                <w:rFonts w:ascii="Times New Roman"/>
                <w:b w:val="false"/>
                <w:i w:val="false"/>
                <w:color w:val="000000"/>
                <w:sz w:val="20"/>
              </w:rPr>
              <w:t>
Қойылған міндеттердің шешілуіне жауапкершілік.</w:t>
            </w:r>
          </w:p>
          <w:p>
            <w:pPr>
              <w:spacing w:after="20"/>
              <w:ind w:left="20"/>
              <w:jc w:val="both"/>
            </w:pPr>
            <w:r>
              <w:rPr>
                <w:rFonts w:ascii="Times New Roman"/>
                <w:b w:val="false"/>
                <w:i w:val="false"/>
                <w:color w:val="000000"/>
                <w:sz w:val="20"/>
              </w:rPr>
              <w:t>
Тәртіптілік.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бойынша жетекші инженер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бойынша жетекші инженер"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бойынша жетекші инженер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практикалық тәжірибе. Жоғары оқу орнынан кейінгі білім. Біліктілікті арттыру курстары.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ПҚ-ға сәйкес штаттық ЖҒИ объектілері мен ЗҒТ объектілерінде жүйелер мен агрегаттарды пайдалануды жоспарлау, ұйымдастыру мен бақылауы және пайдалануы, сондай-ақ еңбекті қорғау және өнеркәсіптік қауіпсіздік талаптарына сәйкес, ПҚ-мен қарастырылған жұмыс орындарын ұйымдастыруды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және дағдылары:</w:t>
            </w:r>
          </w:p>
          <w:p>
            <w:pPr>
              <w:spacing w:after="20"/>
              <w:ind w:left="20"/>
              <w:jc w:val="both"/>
            </w:pPr>
            <w:r>
              <w:rPr>
                <w:rFonts w:ascii="Times New Roman"/>
                <w:b w:val="false"/>
                <w:i w:val="false"/>
                <w:color w:val="000000"/>
                <w:sz w:val="20"/>
              </w:rPr>
              <w:t>
1. ЖҒИ, ЗҒИ объектілерінің техникалық және технологиялық жүйелерін пайдалану және сынақтау.</w:t>
            </w:r>
          </w:p>
          <w:p>
            <w:pPr>
              <w:spacing w:after="20"/>
              <w:ind w:left="20"/>
              <w:jc w:val="both"/>
            </w:pPr>
            <w:r>
              <w:rPr>
                <w:rFonts w:ascii="Times New Roman"/>
                <w:b w:val="false"/>
                <w:i w:val="false"/>
                <w:color w:val="000000"/>
                <w:sz w:val="20"/>
              </w:rPr>
              <w:t>
2. Жоғарыда сипатталған жұмыстарды орындайтын қызметкерлерді ұйымдастыру және басшылық ету.</w:t>
            </w:r>
          </w:p>
          <w:p>
            <w:pPr>
              <w:spacing w:after="20"/>
              <w:ind w:left="20"/>
              <w:jc w:val="both"/>
            </w:pPr>
            <w:r>
              <w:rPr>
                <w:rFonts w:ascii="Times New Roman"/>
                <w:b w:val="false"/>
                <w:i w:val="false"/>
                <w:color w:val="000000"/>
                <w:sz w:val="20"/>
              </w:rPr>
              <w:t>
3. Есептік техникалық материалдарын, соның ішінде ТКЖ шарттары бойынша қабылдау.</w:t>
            </w:r>
          </w:p>
          <w:p>
            <w:pPr>
              <w:spacing w:after="20"/>
              <w:ind w:left="20"/>
              <w:jc w:val="both"/>
            </w:pPr>
            <w:r>
              <w:rPr>
                <w:rFonts w:ascii="Times New Roman"/>
                <w:b w:val="false"/>
                <w:i w:val="false"/>
                <w:color w:val="000000"/>
                <w:sz w:val="20"/>
              </w:rPr>
              <w:t>
4. Бағдарламалықәдістемелік құжаттарының орындалуын келісу және ұйымдастыру.</w:t>
            </w:r>
          </w:p>
          <w:p>
            <w:pPr>
              <w:spacing w:after="20"/>
              <w:ind w:left="20"/>
              <w:jc w:val="both"/>
            </w:pPr>
            <w:r>
              <w:rPr>
                <w:rFonts w:ascii="Times New Roman"/>
                <w:b w:val="false"/>
                <w:i w:val="false"/>
                <w:color w:val="000000"/>
                <w:sz w:val="20"/>
              </w:rPr>
              <w:t>
5. Сынақтар нәтижелерін талдау және сынақ нәтижелері бойынша шешімдер жобаларын дайындау.</w:t>
            </w:r>
          </w:p>
          <w:p>
            <w:pPr>
              <w:spacing w:after="20"/>
              <w:ind w:left="20"/>
              <w:jc w:val="both"/>
            </w:pPr>
            <w:r>
              <w:rPr>
                <w:rFonts w:ascii="Times New Roman"/>
                <w:b w:val="false"/>
                <w:i w:val="false"/>
                <w:color w:val="000000"/>
                <w:sz w:val="20"/>
              </w:rPr>
              <w:t>
6. Пайдаланушы, есептік құжаттамасын және қызметтік хат алмасуларын жүргізу.</w:t>
            </w:r>
          </w:p>
          <w:p>
            <w:pPr>
              <w:spacing w:after="20"/>
              <w:ind w:left="20"/>
              <w:jc w:val="both"/>
            </w:pPr>
            <w:r>
              <w:rPr>
                <w:rFonts w:ascii="Times New Roman"/>
                <w:b w:val="false"/>
                <w:i w:val="false"/>
                <w:color w:val="000000"/>
                <w:sz w:val="20"/>
              </w:rPr>
              <w:t>
7. Қызмет жұмысы кезінде нормативтік құжаттарды бағыттау және қолдану практикалық дағдылары.</w:t>
            </w:r>
          </w:p>
          <w:p>
            <w:pPr>
              <w:spacing w:after="20"/>
              <w:ind w:left="20"/>
              <w:jc w:val="both"/>
            </w:pPr>
            <w:r>
              <w:rPr>
                <w:rFonts w:ascii="Times New Roman"/>
                <w:b w:val="false"/>
                <w:i w:val="false"/>
                <w:color w:val="000000"/>
                <w:sz w:val="20"/>
              </w:rPr>
              <w:t>
8. Практикалық қызметтік жұмыс барысында алған білімдер мен дағдыларды қолдана білу.</w:t>
            </w:r>
          </w:p>
          <w:p>
            <w:pPr>
              <w:spacing w:after="20"/>
              <w:ind w:left="20"/>
              <w:jc w:val="both"/>
            </w:pPr>
            <w:r>
              <w:rPr>
                <w:rFonts w:ascii="Times New Roman"/>
                <w:b w:val="false"/>
                <w:i w:val="false"/>
                <w:color w:val="000000"/>
                <w:sz w:val="20"/>
              </w:rPr>
              <w:t>
9. Өзінің қызметтік уақытын дұрыс жоспарлау және ұйымдастыра білу.</w:t>
            </w:r>
          </w:p>
          <w:p>
            <w:pPr>
              <w:spacing w:after="20"/>
              <w:ind w:left="20"/>
              <w:jc w:val="both"/>
            </w:pPr>
            <w:r>
              <w:rPr>
                <w:rFonts w:ascii="Times New Roman"/>
                <w:b w:val="false"/>
                <w:i w:val="false"/>
                <w:color w:val="000000"/>
                <w:sz w:val="20"/>
              </w:rPr>
              <w:t>
10. Ауыр өндірістік жағдайда дұрыс әрекет ете білу.</w:t>
            </w:r>
          </w:p>
          <w:p>
            <w:pPr>
              <w:spacing w:after="20"/>
              <w:ind w:left="20"/>
              <w:jc w:val="both"/>
            </w:pPr>
            <w:r>
              <w:rPr>
                <w:rFonts w:ascii="Times New Roman"/>
                <w:b w:val="false"/>
                <w:i w:val="false"/>
                <w:color w:val="000000"/>
                <w:sz w:val="20"/>
              </w:rPr>
              <w:t>
11. ЖҒИ және ЗҒТ объектілерінде практикалық дағдалары.</w:t>
            </w:r>
          </w:p>
          <w:p>
            <w:pPr>
              <w:spacing w:after="20"/>
              <w:ind w:left="20"/>
              <w:jc w:val="both"/>
            </w:pPr>
            <w:r>
              <w:rPr>
                <w:rFonts w:ascii="Times New Roman"/>
                <w:b w:val="false"/>
                <w:i w:val="false"/>
                <w:color w:val="000000"/>
                <w:sz w:val="20"/>
              </w:rPr>
              <w:t>
12. Жүйелер мен агрегаттарды түзу техникалық қалпында ұстауды жоспарлау, ұйымдастыру және бақылау, ПҚ ұйымдастырушылық-жарлықшы құжаттарына сәйкес техникалық қызмет көрсетулерін (регламенттерді) жоспарлау.</w:t>
            </w:r>
          </w:p>
          <w:p>
            <w:pPr>
              <w:spacing w:after="20"/>
              <w:ind w:left="20"/>
              <w:jc w:val="both"/>
            </w:pPr>
            <w:r>
              <w:rPr>
                <w:rFonts w:ascii="Times New Roman"/>
                <w:b w:val="false"/>
                <w:i w:val="false"/>
                <w:color w:val="000000"/>
                <w:sz w:val="20"/>
              </w:rPr>
              <w:t>
13. Материалдық-техникалық қызмет көрсетуіне, ҚБКЖ толтыруына, өлшеу құралдарын тексеруге өтінімдер рәсімдеу.</w:t>
            </w:r>
          </w:p>
          <w:p>
            <w:pPr>
              <w:spacing w:after="20"/>
              <w:ind w:left="20"/>
              <w:jc w:val="both"/>
            </w:pPr>
            <w:r>
              <w:rPr>
                <w:rFonts w:ascii="Times New Roman"/>
                <w:b w:val="false"/>
                <w:i w:val="false"/>
                <w:color w:val="000000"/>
                <w:sz w:val="20"/>
              </w:rPr>
              <w:t>
14. Бағынышты пайдаланушылық персоналының қызметін басқару, олармен ПҚ және еңбек қауіпсіздігі мен қорғауының талаптарына сәйкес орындалатын жұмыстарының орындалуын бақылауға басшылық ету іскерлігі.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"Ғарыш қызметі туралы" 2012 жылғы 6 қаңтардағы Қазақстан Республикасының Заңы.</w:t>
            </w:r>
          </w:p>
          <w:p>
            <w:pPr>
              <w:spacing w:after="20"/>
              <w:ind w:left="20"/>
              <w:jc w:val="both"/>
            </w:pPr>
            <w:r>
              <w:rPr>
                <w:rFonts w:ascii="Times New Roman"/>
                <w:b w:val="false"/>
                <w:i w:val="false"/>
                <w:color w:val="000000"/>
                <w:sz w:val="20"/>
              </w:rPr>
              <w:t>
2. "Қазақстан Республикасының аумағынан ғарыш объектілерін ұшыру, сондай-ақ оны одан тыс жерлерде ғарыш қызметіне қазақстандық қатысушылар жүзеге асыратын жағдайда ұшыру туралы шешімдерді келісу және қабылдау қағидаларын бекіту туралы" Қазақстан Республикасы Үкіметінің 2012 жылғы 26 маусымдағы № 838 Қаулысы.</w:t>
            </w:r>
          </w:p>
          <w:p>
            <w:pPr>
              <w:spacing w:after="20"/>
              <w:ind w:left="20"/>
              <w:jc w:val="both"/>
            </w:pPr>
            <w:r>
              <w:rPr>
                <w:rFonts w:ascii="Times New Roman"/>
                <w:b w:val="false"/>
                <w:i w:val="false"/>
                <w:color w:val="000000"/>
                <w:sz w:val="20"/>
              </w:rPr>
              <w:t>
3. "Қазақстан Республикасының аумағында ғарыш зымыран кешендерін құру және пайдалану (қолдану) қағидаларын бекіту туралы" Қазақстан Республикасы Инвестиция және даму министрінің м.а. 2015 жылғы 29 сәуірдегі № 523 бұйрығы (Нормативтік құқықтық актілерді мемлекеттік тіркеу тізілімінде № 12129 болып тіркелген).</w:t>
            </w:r>
          </w:p>
          <w:p>
            <w:pPr>
              <w:spacing w:after="20"/>
              <w:ind w:left="20"/>
              <w:jc w:val="both"/>
            </w:pPr>
            <w:r>
              <w:rPr>
                <w:rFonts w:ascii="Times New Roman"/>
                <w:b w:val="false"/>
                <w:i w:val="false"/>
                <w:color w:val="000000"/>
                <w:sz w:val="20"/>
              </w:rPr>
              <w:t>
4. "Қазақстан Республикасының аумағында, сондай-ақ ғарыш кеңістігінде ғарыш жүйелерін құру және пайдалану (қолдану) қағидаларын бекіту туралы" Қазақстан Республикасы Инвестициялар және даму министрінің м.а. 2015 жылғы 29 сәуірдегі № 525 бұйрығы (Нормативтік құқықтық актілерді мемлекеттік тіркеу тізілімінде № 12090 болып тіркелген).</w:t>
            </w:r>
          </w:p>
          <w:p>
            <w:pPr>
              <w:spacing w:after="20"/>
              <w:ind w:left="20"/>
              <w:jc w:val="both"/>
            </w:pPr>
            <w:r>
              <w:rPr>
                <w:rFonts w:ascii="Times New Roman"/>
                <w:b w:val="false"/>
                <w:i w:val="false"/>
                <w:color w:val="000000"/>
                <w:sz w:val="20"/>
              </w:rPr>
              <w:t>
5. "Пайдаланудан шығарылған ғарыш объектiлерi мен техникалық құралдарды кәдеге жарату қағидаларын бекіту туралы" Қазақстан Республикасы Инвестициялар және даму министрінің 2015 жылғы 28 сәуірдегі № 506 бұйрығы (Нормативтік құқықтық актілерді мемлекеттік тіркеу тізілімінде № 11892 болып тіркелген).</w:t>
            </w:r>
          </w:p>
          <w:p>
            <w:pPr>
              <w:spacing w:after="20"/>
              <w:ind w:left="20"/>
              <w:jc w:val="both"/>
            </w:pPr>
            <w:r>
              <w:rPr>
                <w:rFonts w:ascii="Times New Roman"/>
                <w:b w:val="false"/>
                <w:i w:val="false"/>
                <w:color w:val="000000"/>
                <w:sz w:val="20"/>
              </w:rPr>
              <w:t>
6. Жұмыс тақырыбы бойынша анықтамалық материалдар.</w:t>
            </w:r>
          </w:p>
          <w:p>
            <w:pPr>
              <w:spacing w:after="20"/>
              <w:ind w:left="20"/>
              <w:jc w:val="both"/>
            </w:pPr>
            <w:r>
              <w:rPr>
                <w:rFonts w:ascii="Times New Roman"/>
                <w:b w:val="false"/>
                <w:i w:val="false"/>
                <w:color w:val="000000"/>
                <w:sz w:val="20"/>
              </w:rPr>
              <w:t>
7. Арнайы және анықтамалық әдебиетінде, жұмыс нұсқамаларында қолданылатын терминология.</w:t>
            </w:r>
          </w:p>
          <w:p>
            <w:pPr>
              <w:spacing w:after="20"/>
              <w:ind w:left="20"/>
              <w:jc w:val="both"/>
            </w:pPr>
            <w:r>
              <w:rPr>
                <w:rFonts w:ascii="Times New Roman"/>
                <w:b w:val="false"/>
                <w:i w:val="false"/>
                <w:color w:val="000000"/>
                <w:sz w:val="20"/>
              </w:rPr>
              <w:t>
8.Қызмет бағыты бойынша қолданыстағы салалық стандарттар мен техникалық талаптар.</w:t>
            </w:r>
          </w:p>
          <w:p>
            <w:pPr>
              <w:spacing w:after="20"/>
              <w:ind w:left="20"/>
              <w:jc w:val="both"/>
            </w:pPr>
            <w:r>
              <w:rPr>
                <w:rFonts w:ascii="Times New Roman"/>
                <w:b w:val="false"/>
                <w:i w:val="false"/>
                <w:color w:val="000000"/>
                <w:sz w:val="20"/>
              </w:rPr>
              <w:t>
9. Магистр (бакалавриаттың игерілген бағдарламасы негізінде), ЗҒТ бұйымдары мен ЖҒИ объектілерін пайдаланудың практикалық тәжірибесі.</w:t>
            </w:r>
          </w:p>
          <w:p>
            <w:pPr>
              <w:spacing w:after="20"/>
              <w:ind w:left="20"/>
              <w:jc w:val="both"/>
            </w:pPr>
            <w:r>
              <w:rPr>
                <w:rFonts w:ascii="Times New Roman"/>
                <w:b w:val="false"/>
                <w:i w:val="false"/>
                <w:color w:val="000000"/>
                <w:sz w:val="20"/>
              </w:rPr>
              <w:t>
10. ЖҒИ, ЗҒТ техникалық және технологиялық жүйелерінің пайдалану ұйымдастырудың құрылымын, құрама бөліктерінің, жүйелердің, кешен объектілерінің өзара әрекеттесу принциптерін білу.</w:t>
            </w:r>
          </w:p>
          <w:p>
            <w:pPr>
              <w:spacing w:after="20"/>
              <w:ind w:left="20"/>
              <w:jc w:val="both"/>
            </w:pPr>
            <w:r>
              <w:rPr>
                <w:rFonts w:ascii="Times New Roman"/>
                <w:b w:val="false"/>
                <w:i w:val="false"/>
                <w:color w:val="000000"/>
                <w:sz w:val="20"/>
              </w:rPr>
              <w:t>
11. ЖҒИ құрамында қауіпті өндірістік объектілерін (ӨҚО) қауіпсіз пайдалануды ұйымдастырудың негіздерін білу.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Бағынышты пайдаланушылық персоналын (IIжәнеI санаттағы инженерлер) дайындауды ұйымдастыру және бақылау. Өзара әрекеттесуді жоспарлау мен ұйымдастыру және ЖҒИ объектілері мен ЗҒТ объектілерінің ұйымдар-әзірлеушілерімен және ұйымдар-өндірушілерімен рекламациялық жұмыстарын жүргізу барысында өзара әрекеттесуі, пысықтау (жетілдіруді), сынақтарды жүргізу. Кәсіпорындар-әзірлеушілермен, даярлаушылармен, сондай-ақ мамандандырылған ұйымдармен авторлық және техникалық қадағалау бағыты бойынша өзара әрекеттесу. Өнеркәсіптің ұйымдастырушыларымен орындалатын жұмыстарды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және дағдылары:</w:t>
            </w:r>
          </w:p>
          <w:p>
            <w:pPr>
              <w:spacing w:after="20"/>
              <w:ind w:left="20"/>
              <w:jc w:val="both"/>
            </w:pPr>
            <w:r>
              <w:rPr>
                <w:rFonts w:ascii="Times New Roman"/>
                <w:b w:val="false"/>
                <w:i w:val="false"/>
                <w:color w:val="000000"/>
                <w:sz w:val="20"/>
              </w:rPr>
              <w:t>
1. Сынақтар нәтижелерін талдау және сынақтар нәтижелері бойынша шешімдер дайындау.</w:t>
            </w:r>
          </w:p>
          <w:p>
            <w:pPr>
              <w:spacing w:after="20"/>
              <w:ind w:left="20"/>
              <w:jc w:val="both"/>
            </w:pPr>
            <w:r>
              <w:rPr>
                <w:rFonts w:ascii="Times New Roman"/>
                <w:b w:val="false"/>
                <w:i w:val="false"/>
                <w:color w:val="000000"/>
                <w:sz w:val="20"/>
              </w:rPr>
              <w:t>
2. Техникалық диагностикалау және ресурстың тағайындалған көрсеткіштерін ұзарту бойынша жұмыстарды жоспарлау және ұйымдастыру.</w:t>
            </w:r>
          </w:p>
          <w:p>
            <w:pPr>
              <w:spacing w:after="20"/>
              <w:ind w:left="20"/>
              <w:jc w:val="both"/>
            </w:pPr>
            <w:r>
              <w:rPr>
                <w:rFonts w:ascii="Times New Roman"/>
                <w:b w:val="false"/>
                <w:i w:val="false"/>
                <w:color w:val="000000"/>
                <w:sz w:val="20"/>
              </w:rPr>
              <w:t>
3. ЖҒИ, ЗҒИ объектілерінің техникалық және технологиялық жүйелерін пайдалану және сынақтау.</w:t>
            </w:r>
          </w:p>
          <w:p>
            <w:pPr>
              <w:spacing w:after="20"/>
              <w:ind w:left="20"/>
              <w:jc w:val="both"/>
            </w:pPr>
            <w:r>
              <w:rPr>
                <w:rFonts w:ascii="Times New Roman"/>
                <w:b w:val="false"/>
                <w:i w:val="false"/>
                <w:color w:val="000000"/>
                <w:sz w:val="20"/>
              </w:rPr>
              <w:t>
4. Жоғарыда сипатталған жұмыстарды орындайтын қызметкерлерді ұйымдастыру және басшылық ету.</w:t>
            </w:r>
          </w:p>
          <w:p>
            <w:pPr>
              <w:spacing w:after="20"/>
              <w:ind w:left="20"/>
              <w:jc w:val="both"/>
            </w:pPr>
            <w:r>
              <w:rPr>
                <w:rFonts w:ascii="Times New Roman"/>
                <w:b w:val="false"/>
                <w:i w:val="false"/>
                <w:color w:val="000000"/>
                <w:sz w:val="20"/>
              </w:rPr>
              <w:t>
5. Есептік техникалық материалдарын, соның ішінде СБШ шарттары бойынша қабылдау.</w:t>
            </w:r>
          </w:p>
          <w:p>
            <w:pPr>
              <w:spacing w:after="20"/>
              <w:ind w:left="20"/>
              <w:jc w:val="both"/>
            </w:pPr>
            <w:r>
              <w:rPr>
                <w:rFonts w:ascii="Times New Roman"/>
                <w:b w:val="false"/>
                <w:i w:val="false"/>
                <w:color w:val="000000"/>
                <w:sz w:val="20"/>
              </w:rPr>
              <w:t>
6. Бағдарламалықәдістемелік құжаттарының орындалуын келісу және ұйымдастыру.</w:t>
            </w:r>
          </w:p>
          <w:p>
            <w:pPr>
              <w:spacing w:after="20"/>
              <w:ind w:left="20"/>
              <w:jc w:val="both"/>
            </w:pPr>
            <w:r>
              <w:rPr>
                <w:rFonts w:ascii="Times New Roman"/>
                <w:b w:val="false"/>
                <w:i w:val="false"/>
                <w:color w:val="000000"/>
                <w:sz w:val="20"/>
              </w:rPr>
              <w:t>
7. Сынақтар нәтижелерін талдау және сынақ нәтижелері бойынша шешімдер жобаларын дайындау.</w:t>
            </w:r>
          </w:p>
          <w:p>
            <w:pPr>
              <w:spacing w:after="20"/>
              <w:ind w:left="20"/>
              <w:jc w:val="both"/>
            </w:pPr>
            <w:r>
              <w:rPr>
                <w:rFonts w:ascii="Times New Roman"/>
                <w:b w:val="false"/>
                <w:i w:val="false"/>
                <w:color w:val="000000"/>
                <w:sz w:val="20"/>
              </w:rPr>
              <w:t>
8. Пайдаланушы, есептік құжаттамасын және қызметтік хат алмасуларын жүргізу.</w:t>
            </w:r>
          </w:p>
          <w:p>
            <w:pPr>
              <w:spacing w:after="20"/>
              <w:ind w:left="20"/>
              <w:jc w:val="both"/>
            </w:pPr>
            <w:r>
              <w:rPr>
                <w:rFonts w:ascii="Times New Roman"/>
                <w:b w:val="false"/>
                <w:i w:val="false"/>
                <w:color w:val="000000"/>
                <w:sz w:val="20"/>
              </w:rPr>
              <w:t>
9. Қызмет жұмысы кезінде нормативтік құжаттарды бағыттау және қолдану правктикалық дағдылары.</w:t>
            </w:r>
          </w:p>
          <w:p>
            <w:pPr>
              <w:spacing w:after="20"/>
              <w:ind w:left="20"/>
              <w:jc w:val="both"/>
            </w:pPr>
            <w:r>
              <w:rPr>
                <w:rFonts w:ascii="Times New Roman"/>
                <w:b w:val="false"/>
                <w:i w:val="false"/>
                <w:color w:val="000000"/>
                <w:sz w:val="20"/>
              </w:rPr>
              <w:t>
10. Практикалық қызметтік жұмыс барысында алған білімдер мен дағдыларды қолдана білу.</w:t>
            </w:r>
          </w:p>
          <w:p>
            <w:pPr>
              <w:spacing w:after="20"/>
              <w:ind w:left="20"/>
              <w:jc w:val="both"/>
            </w:pPr>
            <w:r>
              <w:rPr>
                <w:rFonts w:ascii="Times New Roman"/>
                <w:b w:val="false"/>
                <w:i w:val="false"/>
                <w:color w:val="000000"/>
                <w:sz w:val="20"/>
              </w:rPr>
              <w:t>
11. Өзінің қызметтік уақытын дұрыс жоспарлау және ұйымдастыра білу.</w:t>
            </w:r>
          </w:p>
          <w:p>
            <w:pPr>
              <w:spacing w:after="20"/>
              <w:ind w:left="20"/>
              <w:jc w:val="both"/>
            </w:pPr>
            <w:r>
              <w:rPr>
                <w:rFonts w:ascii="Times New Roman"/>
                <w:b w:val="false"/>
                <w:i w:val="false"/>
                <w:color w:val="000000"/>
                <w:sz w:val="20"/>
              </w:rPr>
              <w:t>
12. Ауыр өндірістік жағдайда дұрыс әрекет ете білу.</w:t>
            </w:r>
          </w:p>
          <w:p>
            <w:pPr>
              <w:spacing w:after="20"/>
              <w:ind w:left="20"/>
              <w:jc w:val="both"/>
            </w:pPr>
            <w:r>
              <w:rPr>
                <w:rFonts w:ascii="Times New Roman"/>
                <w:b w:val="false"/>
                <w:i w:val="false"/>
                <w:color w:val="000000"/>
                <w:sz w:val="20"/>
              </w:rPr>
              <w:t>
13. ЖҒИ және ЗҒТ объектілерінде практикалық дағдалары.</w:t>
            </w:r>
          </w:p>
          <w:p>
            <w:pPr>
              <w:spacing w:after="20"/>
              <w:ind w:left="20"/>
              <w:jc w:val="both"/>
            </w:pPr>
            <w:r>
              <w:rPr>
                <w:rFonts w:ascii="Times New Roman"/>
                <w:b w:val="false"/>
                <w:i w:val="false"/>
                <w:color w:val="000000"/>
                <w:sz w:val="20"/>
              </w:rPr>
              <w:t>
14. Техникалық шешімдерін, техникалық тапсырмаларды рәсімдеу, техникалық хат алмасуларды жүргізу. Шеткі ұйымдармен орындалған жұмыстардың нәтижелері бойынша актілерді (техникалық құжаттарды) рәсімдеу және келісу.</w:t>
            </w:r>
          </w:p>
          <w:p>
            <w:pPr>
              <w:spacing w:after="20"/>
              <w:ind w:left="20"/>
              <w:jc w:val="both"/>
            </w:pPr>
            <w:r>
              <w:rPr>
                <w:rFonts w:ascii="Times New Roman"/>
                <w:b w:val="false"/>
                <w:i w:val="false"/>
                <w:color w:val="000000"/>
                <w:sz w:val="20"/>
              </w:rPr>
              <w:t>
15. Жалпы объектілік міндеттерін шешу барысында пайдаланылатын ұйымның шектес бөлімшелерімен өзара әрекеттесу барысында кешенді талдау өткізу.</w:t>
            </w:r>
          </w:p>
          <w:p>
            <w:pPr>
              <w:spacing w:after="20"/>
              <w:ind w:left="20"/>
              <w:jc w:val="both"/>
            </w:pPr>
            <w:r>
              <w:rPr>
                <w:rFonts w:ascii="Times New Roman"/>
                <w:b w:val="false"/>
                <w:i w:val="false"/>
                <w:color w:val="000000"/>
                <w:sz w:val="20"/>
              </w:rPr>
              <w:t>
16. Шарттар, ТКЖ бойынша есептік материалдары бойынша техникалық есептік материалдарын қабылдау. Ескертулер мен ұсыныстарды талдау, рәсімдеу.</w:t>
            </w:r>
          </w:p>
          <w:p>
            <w:pPr>
              <w:spacing w:after="20"/>
              <w:ind w:left="20"/>
              <w:jc w:val="both"/>
            </w:pPr>
            <w:r>
              <w:rPr>
                <w:rFonts w:ascii="Times New Roman"/>
                <w:b w:val="false"/>
                <w:i w:val="false"/>
                <w:color w:val="000000"/>
                <w:sz w:val="20"/>
              </w:rPr>
              <w:t>
17. ЖҒИ объектілерін және ЗҒТ пайдаланудың басқару жүйесін жетілдіру бойынша ұсыныстарды әзірлеу (өз қызметі бағытына сәйкес).</w:t>
            </w:r>
          </w:p>
          <w:p>
            <w:pPr>
              <w:spacing w:after="20"/>
              <w:ind w:left="20"/>
              <w:jc w:val="both"/>
            </w:pPr>
            <w:r>
              <w:rPr>
                <w:rFonts w:ascii="Times New Roman"/>
                <w:b w:val="false"/>
                <w:i w:val="false"/>
                <w:color w:val="000000"/>
                <w:sz w:val="20"/>
              </w:rPr>
              <w:t>
18. Өз қызметінің бағыты бойынша ұйымдастырушылық-басқарушы құжаттар мен жұмыс берушінің жергілікті актілерінің жобаларын әзірлеу, келісуге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ЖҒИ, ЗҒТ техникалық және технологиялық жүйелерінің құрылымын, агрегаттарының, жүйелерінің, құрама бөліктерінің, кешен объектілерінің өзара әрекеттесу, пайдалануды ұйымдастырудың принциптерін білу.</w:t>
            </w:r>
          </w:p>
          <w:p>
            <w:pPr>
              <w:spacing w:after="20"/>
              <w:ind w:left="20"/>
              <w:jc w:val="both"/>
            </w:pPr>
            <w:r>
              <w:rPr>
                <w:rFonts w:ascii="Times New Roman"/>
                <w:b w:val="false"/>
                <w:i w:val="false"/>
                <w:color w:val="000000"/>
                <w:sz w:val="20"/>
              </w:rPr>
              <w:t>
2. Жұмыс тақырыбы бойынша анықтамалық материалдар.</w:t>
            </w:r>
          </w:p>
          <w:p>
            <w:pPr>
              <w:spacing w:after="20"/>
              <w:ind w:left="20"/>
              <w:jc w:val="both"/>
            </w:pPr>
            <w:r>
              <w:rPr>
                <w:rFonts w:ascii="Times New Roman"/>
                <w:b w:val="false"/>
                <w:i w:val="false"/>
                <w:color w:val="000000"/>
                <w:sz w:val="20"/>
              </w:rPr>
              <w:t>
3. Арнайы және анықтамалық әдебиетінде, жұмыс нұсқамаларында қолданылатын терминология.</w:t>
            </w:r>
          </w:p>
          <w:p>
            <w:pPr>
              <w:spacing w:after="20"/>
              <w:ind w:left="20"/>
              <w:jc w:val="both"/>
            </w:pPr>
            <w:r>
              <w:rPr>
                <w:rFonts w:ascii="Times New Roman"/>
                <w:b w:val="false"/>
                <w:i w:val="false"/>
                <w:color w:val="000000"/>
                <w:sz w:val="20"/>
              </w:rPr>
              <w:t>
4. Қызмет бағыты бойынша қолданыстағы салалық стандарттар мен техникалық талаптар.</w:t>
            </w:r>
          </w:p>
          <w:p>
            <w:pPr>
              <w:spacing w:after="20"/>
              <w:ind w:left="20"/>
              <w:jc w:val="both"/>
            </w:pPr>
            <w:r>
              <w:rPr>
                <w:rFonts w:ascii="Times New Roman"/>
                <w:b w:val="false"/>
                <w:i w:val="false"/>
                <w:color w:val="000000"/>
                <w:sz w:val="20"/>
              </w:rPr>
              <w:t>
5. Магистр (бакалавриаттың игерілген бағдарламасы негізінде), ЗҒТ бұйымдары мен ЖҒИ объектілерін пайдаланудың практикалық тәжірибесі.</w:t>
            </w:r>
          </w:p>
          <w:p>
            <w:pPr>
              <w:spacing w:after="20"/>
              <w:ind w:left="20"/>
              <w:jc w:val="both"/>
            </w:pPr>
            <w:r>
              <w:rPr>
                <w:rFonts w:ascii="Times New Roman"/>
                <w:b w:val="false"/>
                <w:i w:val="false"/>
                <w:color w:val="000000"/>
                <w:sz w:val="20"/>
              </w:rPr>
              <w:t>
6. "Ғарыш қызметі туралы" 2012 жылғы 6 қаңтардағы Қазақстан Республикасының Заңы.</w:t>
            </w:r>
          </w:p>
          <w:p>
            <w:pPr>
              <w:spacing w:after="20"/>
              <w:ind w:left="20"/>
              <w:jc w:val="both"/>
            </w:pPr>
            <w:r>
              <w:rPr>
                <w:rFonts w:ascii="Times New Roman"/>
                <w:b w:val="false"/>
                <w:i w:val="false"/>
                <w:color w:val="000000"/>
                <w:sz w:val="20"/>
              </w:rPr>
              <w:t>
7. "Қазақстан Республикасының аумағынан ғарыш объектілерін ұшыру, сондай-ақ оны одан тыс жерлерде ғарыш қызметіне қазақстандық қатысушылар жүзеге асыратын жағдайда ұшыру туралы шешімдерді келісу және қабылдау қағидаларын бекіту туралы" Қазақстан Республикасы Үкіметінің 2012 жылғы 26 маусымдағы № 838 Қаулысы.</w:t>
            </w:r>
          </w:p>
          <w:p>
            <w:pPr>
              <w:spacing w:after="20"/>
              <w:ind w:left="20"/>
              <w:jc w:val="both"/>
            </w:pPr>
            <w:r>
              <w:rPr>
                <w:rFonts w:ascii="Times New Roman"/>
                <w:b w:val="false"/>
                <w:i w:val="false"/>
                <w:color w:val="000000"/>
                <w:sz w:val="20"/>
              </w:rPr>
              <w:t>
8. "Қазақстан Республикасының аумағында ғарыш зымыран кешендерін құру және пайдалану (қолдану) қағидаларын бекіту туралы" Қазақстан Республикасы Инвестиция және даму министрінің м.а. 2015 жылғы 29 сәуірдегі № 523 бұйрығы (Нормативтік құқықтық актілерді мемлекеттік тіркеу тізілімінде № 12129 болып тіркелген).</w:t>
            </w:r>
          </w:p>
          <w:p>
            <w:pPr>
              <w:spacing w:after="20"/>
              <w:ind w:left="20"/>
              <w:jc w:val="both"/>
            </w:pPr>
            <w:r>
              <w:rPr>
                <w:rFonts w:ascii="Times New Roman"/>
                <w:b w:val="false"/>
                <w:i w:val="false"/>
                <w:color w:val="000000"/>
                <w:sz w:val="20"/>
              </w:rPr>
              <w:t>
9. "Қазақстан Республикасының аумағында, сондай-ақ ғарыш кеңістігінде ғарыш жүйелерін құру және пайдалану (қолдану) қағидаларын бекіту туралы" Қазақстан Республикасы Инвестициялар және даму министрінің м.а. 2015 жылғы 29 сәуірдегі № 525 бұйрығы (Нормативтік құқықтық актілерді мемлекеттік тіркеу тізілімінде № 12090 болып тіркелген).</w:t>
            </w:r>
          </w:p>
          <w:p>
            <w:pPr>
              <w:spacing w:after="20"/>
              <w:ind w:left="20"/>
              <w:jc w:val="both"/>
            </w:pPr>
            <w:r>
              <w:rPr>
                <w:rFonts w:ascii="Times New Roman"/>
                <w:b w:val="false"/>
                <w:i w:val="false"/>
                <w:color w:val="000000"/>
                <w:sz w:val="20"/>
              </w:rPr>
              <w:t>
10. "Пайдаланудан шығарылған ғарыш объектiлерi мен техникалық құралдарды кәдеге жарату қағидаларын бекіту туралы" Қазақстан Республикасы Инвестициялар және даму министрінің 2015 жылғы 28 сәуірдегі № 506 бұйрығы (Нормативтік құқықтық актілерді мемлекеттік тіркеу тізілімінде № 11892 болып тіркелген).</w:t>
            </w:r>
          </w:p>
          <w:p>
            <w:pPr>
              <w:spacing w:after="20"/>
              <w:ind w:left="20"/>
              <w:jc w:val="both"/>
            </w:pPr>
            <w:r>
              <w:rPr>
                <w:rFonts w:ascii="Times New Roman"/>
                <w:b w:val="false"/>
                <w:i w:val="false"/>
                <w:color w:val="000000"/>
                <w:sz w:val="20"/>
              </w:rPr>
              <w:t>
11. ЖҒИ құрамында қауіпті өндірістік объектілерін (ӨҚО) қауіпсіз пайдалануды ұйымдастырудың негіздерін білу.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Жүйелер мен агрегаттардың техникалық куәландыруларын, автономдық және кешенді сынақтарын, жұмыс істеуге тексеруін жүргізуді жоспарлау, ұйымдастыру және бақылау ( тұтастай ЖҒИ объектілері мен ЗҒТ объектілерін қамтиды). Өз қызметі бағытына сәйкес ҚР ғарыш қызметі саласындағы ағымдағы және ұзақ мерзімді бағдарламаларды әзірлеуге және іске асырылуына қатысу, сондай-ақ бағдарламалық-әдістемелік құжаттарын әзірлеуге, келісуге және ұйымдастыруға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және дағдылары:</w:t>
            </w:r>
          </w:p>
          <w:p>
            <w:pPr>
              <w:spacing w:after="20"/>
              <w:ind w:left="20"/>
              <w:jc w:val="both"/>
            </w:pPr>
            <w:r>
              <w:rPr>
                <w:rFonts w:ascii="Times New Roman"/>
                <w:b w:val="false"/>
                <w:i w:val="false"/>
                <w:color w:val="000000"/>
                <w:sz w:val="20"/>
              </w:rPr>
              <w:t>
1. Жүйелер мен агрегаттардың техникалық куәландыруларын, автономдық және кешенді сынақтарын, жұмыс істеуге тексеруін жүргізуді жоспарлау, ұйымдастыру және бақылау ( тұтастай ЖҒИ объектілері мен ЗҒТ объектілерін қамтиды).</w:t>
            </w:r>
          </w:p>
          <w:p>
            <w:pPr>
              <w:spacing w:after="20"/>
              <w:ind w:left="20"/>
              <w:jc w:val="both"/>
            </w:pPr>
            <w:r>
              <w:rPr>
                <w:rFonts w:ascii="Times New Roman"/>
                <w:b w:val="false"/>
                <w:i w:val="false"/>
                <w:color w:val="000000"/>
                <w:sz w:val="20"/>
              </w:rPr>
              <w:t>
2. ПҚ-ға сәйкес ЗҒТ жүйелері мен агрегаттарын және ЖҒИ объектілерін штаттық жұмыстарына жоспарлау, ұйымдастыру және бақылау (ЗҒТ ҚБ, ЗҒТ-мен жұмыстарына дайындау).</w:t>
            </w:r>
          </w:p>
          <w:p>
            <w:pPr>
              <w:spacing w:after="20"/>
              <w:ind w:left="20"/>
              <w:jc w:val="both"/>
            </w:pPr>
            <w:r>
              <w:rPr>
                <w:rFonts w:ascii="Times New Roman"/>
                <w:b w:val="false"/>
                <w:i w:val="false"/>
                <w:color w:val="000000"/>
                <w:sz w:val="20"/>
              </w:rPr>
              <w:t>
3. ЖҒИ, ЗҒИ объектілерінің техникалық және технологиялық жүйелерін пайдалану және сынақтау.</w:t>
            </w:r>
          </w:p>
          <w:p>
            <w:pPr>
              <w:spacing w:after="20"/>
              <w:ind w:left="20"/>
              <w:jc w:val="both"/>
            </w:pPr>
            <w:r>
              <w:rPr>
                <w:rFonts w:ascii="Times New Roman"/>
                <w:b w:val="false"/>
                <w:i w:val="false"/>
                <w:color w:val="000000"/>
                <w:sz w:val="20"/>
              </w:rPr>
              <w:t>
4. Жоғарыда сипатталған жұмыстарды орындайтын қызметкерлерді ұйымдастыру және басшылық ету.</w:t>
            </w:r>
          </w:p>
          <w:p>
            <w:pPr>
              <w:spacing w:after="20"/>
              <w:ind w:left="20"/>
              <w:jc w:val="both"/>
            </w:pPr>
            <w:r>
              <w:rPr>
                <w:rFonts w:ascii="Times New Roman"/>
                <w:b w:val="false"/>
                <w:i w:val="false"/>
                <w:color w:val="000000"/>
                <w:sz w:val="20"/>
              </w:rPr>
              <w:t>
5. Есептік техникалық материалдарын, соның ішінде ТКЖ шарттары бойынша қабылдау.</w:t>
            </w:r>
          </w:p>
          <w:p>
            <w:pPr>
              <w:spacing w:after="20"/>
              <w:ind w:left="20"/>
              <w:jc w:val="both"/>
            </w:pPr>
            <w:r>
              <w:rPr>
                <w:rFonts w:ascii="Times New Roman"/>
                <w:b w:val="false"/>
                <w:i w:val="false"/>
                <w:color w:val="000000"/>
                <w:sz w:val="20"/>
              </w:rPr>
              <w:t>
6. Бағдарламалықәдістемелік құжаттарының орындалуын келісу және ұйымдастыру.</w:t>
            </w:r>
          </w:p>
          <w:p>
            <w:pPr>
              <w:spacing w:after="20"/>
              <w:ind w:left="20"/>
              <w:jc w:val="both"/>
            </w:pPr>
            <w:r>
              <w:rPr>
                <w:rFonts w:ascii="Times New Roman"/>
                <w:b w:val="false"/>
                <w:i w:val="false"/>
                <w:color w:val="000000"/>
                <w:sz w:val="20"/>
              </w:rPr>
              <w:t>
7. Сынақтар нәтижелерін талдау және сынақ нәтижелері бойынша шешімдер жобаларын дайындау.</w:t>
            </w:r>
          </w:p>
          <w:p>
            <w:pPr>
              <w:spacing w:after="20"/>
              <w:ind w:left="20"/>
              <w:jc w:val="both"/>
            </w:pPr>
            <w:r>
              <w:rPr>
                <w:rFonts w:ascii="Times New Roman"/>
                <w:b w:val="false"/>
                <w:i w:val="false"/>
                <w:color w:val="000000"/>
                <w:sz w:val="20"/>
              </w:rPr>
              <w:t>
8. Пайдаланушы, есептік құжаттамасын және қызметтік хат алмасуларын жүргізу.</w:t>
            </w:r>
          </w:p>
          <w:p>
            <w:pPr>
              <w:spacing w:after="20"/>
              <w:ind w:left="20"/>
              <w:jc w:val="both"/>
            </w:pPr>
            <w:r>
              <w:rPr>
                <w:rFonts w:ascii="Times New Roman"/>
                <w:b w:val="false"/>
                <w:i w:val="false"/>
                <w:color w:val="000000"/>
                <w:sz w:val="20"/>
              </w:rPr>
              <w:t>
9. Қызмет жұмысы кезінде нормативтік құжаттарды бағыттау және қолдану практикалық дағдылары.</w:t>
            </w:r>
          </w:p>
          <w:p>
            <w:pPr>
              <w:spacing w:after="20"/>
              <w:ind w:left="20"/>
              <w:jc w:val="both"/>
            </w:pPr>
            <w:r>
              <w:rPr>
                <w:rFonts w:ascii="Times New Roman"/>
                <w:b w:val="false"/>
                <w:i w:val="false"/>
                <w:color w:val="000000"/>
                <w:sz w:val="20"/>
              </w:rPr>
              <w:t>
10. Практикалық қызметтік жұмыс барысында алған білімдер мен дағдыларды қолдана білу.</w:t>
            </w:r>
          </w:p>
          <w:p>
            <w:pPr>
              <w:spacing w:after="20"/>
              <w:ind w:left="20"/>
              <w:jc w:val="both"/>
            </w:pPr>
            <w:r>
              <w:rPr>
                <w:rFonts w:ascii="Times New Roman"/>
                <w:b w:val="false"/>
                <w:i w:val="false"/>
                <w:color w:val="000000"/>
                <w:sz w:val="20"/>
              </w:rPr>
              <w:t>
11. Өзінің қызметтік уақытын дұрыс жоспарлау және ұйымдастыра білу.</w:t>
            </w:r>
          </w:p>
          <w:p>
            <w:pPr>
              <w:spacing w:after="20"/>
              <w:ind w:left="20"/>
              <w:jc w:val="both"/>
            </w:pPr>
            <w:r>
              <w:rPr>
                <w:rFonts w:ascii="Times New Roman"/>
                <w:b w:val="false"/>
                <w:i w:val="false"/>
                <w:color w:val="000000"/>
                <w:sz w:val="20"/>
              </w:rPr>
              <w:t>
12. Ауыр өндірістік жағдайда дұрыс әрекет ете білу.</w:t>
            </w:r>
          </w:p>
          <w:p>
            <w:pPr>
              <w:spacing w:after="20"/>
              <w:ind w:left="20"/>
              <w:jc w:val="both"/>
            </w:pPr>
            <w:r>
              <w:rPr>
                <w:rFonts w:ascii="Times New Roman"/>
                <w:b w:val="false"/>
                <w:i w:val="false"/>
                <w:color w:val="000000"/>
                <w:sz w:val="20"/>
              </w:rPr>
              <w:t>
13. ЖҒИ және ЗҒТ объектілерінде практикалық дағдалары.</w:t>
            </w:r>
          </w:p>
          <w:p>
            <w:pPr>
              <w:spacing w:after="20"/>
              <w:ind w:left="20"/>
              <w:jc w:val="both"/>
            </w:pPr>
            <w:r>
              <w:rPr>
                <w:rFonts w:ascii="Times New Roman"/>
                <w:b w:val="false"/>
                <w:i w:val="false"/>
                <w:color w:val="000000"/>
                <w:sz w:val="20"/>
              </w:rPr>
              <w:t>
14. Бекітілген ЗҒТ жүйелері мен агрегаттарында және ЖҒИ объектілерінде штаттық жұмыстарын орындау, бақылау және құжаттық рәсімдеу.</w:t>
            </w:r>
          </w:p>
          <w:p>
            <w:pPr>
              <w:spacing w:after="20"/>
              <w:ind w:left="20"/>
              <w:jc w:val="both"/>
            </w:pPr>
            <w:r>
              <w:rPr>
                <w:rFonts w:ascii="Times New Roman"/>
                <w:b w:val="false"/>
                <w:i w:val="false"/>
                <w:color w:val="000000"/>
                <w:sz w:val="20"/>
              </w:rPr>
              <w:t>
15. Жүйелер мен агрегаттар жабдықтарының түзу қалпын қалпына келтіру бойынша іске қосудан кейінгі жұмыстарын жоспарлау, ұйымдастыру және дайындауды, орындалуы мен құжаттық рәсімдеуін бақылау (тұтастай ЖҒИ объектілері мен ЗҒТ объектілерін қамтиды).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Бекітілген ЗҒТ жүйелері мен агрегаттарында және ЖҒИ объектілерінде штаттық жұмыстар негіздері.</w:t>
            </w:r>
          </w:p>
          <w:p>
            <w:pPr>
              <w:spacing w:after="20"/>
              <w:ind w:left="20"/>
              <w:jc w:val="both"/>
            </w:pPr>
            <w:r>
              <w:rPr>
                <w:rFonts w:ascii="Times New Roman"/>
                <w:b w:val="false"/>
                <w:i w:val="false"/>
                <w:color w:val="000000"/>
                <w:sz w:val="20"/>
              </w:rPr>
              <w:t>
2. "Ғарыш қызметі туралы" 2012 жылғы 6 қаңтардағы Қазақстан Республикасының Заңы.</w:t>
            </w:r>
          </w:p>
          <w:p>
            <w:pPr>
              <w:spacing w:after="20"/>
              <w:ind w:left="20"/>
              <w:jc w:val="both"/>
            </w:pPr>
            <w:r>
              <w:rPr>
                <w:rFonts w:ascii="Times New Roman"/>
                <w:b w:val="false"/>
                <w:i w:val="false"/>
                <w:color w:val="000000"/>
                <w:sz w:val="20"/>
              </w:rPr>
              <w:t>
3. "Қазақстан Республикасының аумағынан ғарыш объектілерін ұшыру, сондай-ақ оны одан тыс жерлерде ғарыш қызметіне қазақстандық қатысушылар жүзеге асыратын жағдайда ұшыру туралы шешімдерді келісу және қабылдау қағидаларын бекіту туралы" Қазақстан Республикасы Үкіметінің 2012 жылғы 26 маусымдағы № 838 Қаулысы.</w:t>
            </w:r>
          </w:p>
          <w:p>
            <w:pPr>
              <w:spacing w:after="20"/>
              <w:ind w:left="20"/>
              <w:jc w:val="both"/>
            </w:pPr>
            <w:r>
              <w:rPr>
                <w:rFonts w:ascii="Times New Roman"/>
                <w:b w:val="false"/>
                <w:i w:val="false"/>
                <w:color w:val="000000"/>
                <w:sz w:val="20"/>
              </w:rPr>
              <w:t>
4. "Қазақстан Республикасының аумағында ғарыш зымыран кешендерін құру және пайдалану (қолдану) қағидаларын бекіту туралы" Қазақстан Республикасы Инвестиция және даму министрінің м.а. 2015 жылғы 29 сәуірдегі № 523 бұйрығы (Нормативтік құқықтық актілерді мемлекеттік тіркеу тізілімінде № 12129 болып тіркелген).</w:t>
            </w:r>
          </w:p>
          <w:p>
            <w:pPr>
              <w:spacing w:after="20"/>
              <w:ind w:left="20"/>
              <w:jc w:val="both"/>
            </w:pPr>
            <w:r>
              <w:rPr>
                <w:rFonts w:ascii="Times New Roman"/>
                <w:b w:val="false"/>
                <w:i w:val="false"/>
                <w:color w:val="000000"/>
                <w:sz w:val="20"/>
              </w:rPr>
              <w:t>
5. "Қазақстан Республикасының аумағында, сондай-ақ ғарыш кеңістігінде ғарыш жүйелерін құру және пайдалану (қолдану) қағидаларын бекіту туралы" Қазақстан Республикасы Инвестициялар және даму министрінің м.а. 2015 жылғы 29 сәуірдегі № 525 бұйрығы (Нормативтік құқықтық актілерді мемлекеттік тіркеу тізілімінде № 12090 болып тіркелген).</w:t>
            </w:r>
          </w:p>
          <w:p>
            <w:pPr>
              <w:spacing w:after="20"/>
              <w:ind w:left="20"/>
              <w:jc w:val="both"/>
            </w:pPr>
            <w:r>
              <w:rPr>
                <w:rFonts w:ascii="Times New Roman"/>
                <w:b w:val="false"/>
                <w:i w:val="false"/>
                <w:color w:val="000000"/>
                <w:sz w:val="20"/>
              </w:rPr>
              <w:t>
6. "Пайдаланудан шығарылған ғарыш объектiлерi мен техникалық құралдарды кәдеге жарату қағидаларын бекіту туралы" Қазақстан Республикасы Инвестициялар және даму министрінің 2015 жылғы 28 сәуірдегі № 506 бұйрығы (Нормативтік құқықтық актілерді мемлекеттік тіркеу тізілімінде № 11892 болып тіркелген).</w:t>
            </w:r>
          </w:p>
          <w:p>
            <w:pPr>
              <w:spacing w:after="20"/>
              <w:ind w:left="20"/>
              <w:jc w:val="both"/>
            </w:pPr>
            <w:r>
              <w:rPr>
                <w:rFonts w:ascii="Times New Roman"/>
                <w:b w:val="false"/>
                <w:i w:val="false"/>
                <w:color w:val="000000"/>
                <w:sz w:val="20"/>
              </w:rPr>
              <w:t>
7. Жұмыс тақырыбы бойынша анықтамалық материалдар, жұмыстарды орындаудың негізгі әдістері.</w:t>
            </w:r>
          </w:p>
          <w:p>
            <w:pPr>
              <w:spacing w:after="20"/>
              <w:ind w:left="20"/>
              <w:jc w:val="both"/>
            </w:pPr>
            <w:r>
              <w:rPr>
                <w:rFonts w:ascii="Times New Roman"/>
                <w:b w:val="false"/>
                <w:i w:val="false"/>
                <w:color w:val="000000"/>
                <w:sz w:val="20"/>
              </w:rPr>
              <w:t>
8. Арнайы және анықтамалық әдебиетінде, жұмыс нұсқамаларында қолданылатын терминология.</w:t>
            </w:r>
          </w:p>
          <w:p>
            <w:pPr>
              <w:spacing w:after="20"/>
              <w:ind w:left="20"/>
              <w:jc w:val="both"/>
            </w:pPr>
            <w:r>
              <w:rPr>
                <w:rFonts w:ascii="Times New Roman"/>
                <w:b w:val="false"/>
                <w:i w:val="false"/>
                <w:color w:val="000000"/>
                <w:sz w:val="20"/>
              </w:rPr>
              <w:t>
9. Қызмет бағыты бойынша қолданыстағы салалық стандарттар мен техникалық талаптар.</w:t>
            </w:r>
          </w:p>
          <w:p>
            <w:pPr>
              <w:spacing w:after="20"/>
              <w:ind w:left="20"/>
              <w:jc w:val="both"/>
            </w:pPr>
            <w:r>
              <w:rPr>
                <w:rFonts w:ascii="Times New Roman"/>
                <w:b w:val="false"/>
                <w:i w:val="false"/>
                <w:color w:val="000000"/>
                <w:sz w:val="20"/>
              </w:rPr>
              <w:t>
10. Магистр (бакалавриаттың игерілген бағдарламасы негізінде), ЗҒТ бұйымдары мен ЖҒИ объектілерін пайдаланудың практикалық тәжірибесі.</w:t>
            </w:r>
          </w:p>
          <w:p>
            <w:pPr>
              <w:spacing w:after="20"/>
              <w:ind w:left="20"/>
              <w:jc w:val="both"/>
            </w:pPr>
            <w:r>
              <w:rPr>
                <w:rFonts w:ascii="Times New Roman"/>
                <w:b w:val="false"/>
                <w:i w:val="false"/>
                <w:color w:val="000000"/>
                <w:sz w:val="20"/>
              </w:rPr>
              <w:t>
11. Пайдаланушы ұйым мен сала масштабында персоналды жоспарлы оқыту (дайындау) жүйесінде алған білімдер.</w:t>
            </w:r>
          </w:p>
          <w:p>
            <w:pPr>
              <w:spacing w:after="20"/>
              <w:ind w:left="20"/>
              <w:jc w:val="both"/>
            </w:pPr>
            <w:r>
              <w:rPr>
                <w:rFonts w:ascii="Times New Roman"/>
                <w:b w:val="false"/>
                <w:i w:val="false"/>
                <w:color w:val="000000"/>
                <w:sz w:val="20"/>
              </w:rPr>
              <w:t>
12. ЖҒИ, ЗҒТ техникалық және технологиялық жүйелерінің құрылымын, агрегаттарының, жүйелерінің, құрама бөліктерінің, кешен объектілерінің өзара әрекеттесу, пайдалануды ұйымдастырудың принциптерін білу.</w:t>
            </w:r>
          </w:p>
          <w:p>
            <w:pPr>
              <w:spacing w:after="20"/>
              <w:ind w:left="20"/>
              <w:jc w:val="both"/>
            </w:pPr>
            <w:r>
              <w:rPr>
                <w:rFonts w:ascii="Times New Roman"/>
                <w:b w:val="false"/>
                <w:i w:val="false"/>
                <w:color w:val="000000"/>
                <w:sz w:val="20"/>
              </w:rPr>
              <w:t>
13. ЖҒИ құрамында қауіпті өндірістік объектілерін (ӨҚО) қауіпсіз пайдалануды ұйымдастырудың негіздерін білу.</w:t>
            </w:r>
          </w:p>
          <w:p>
            <w:pPr>
              <w:spacing w:after="20"/>
              <w:ind w:left="20"/>
              <w:jc w:val="both"/>
            </w:pPr>
            <w:r>
              <w:rPr>
                <w:rFonts w:ascii="Times New Roman"/>
                <w:b w:val="false"/>
                <w:i w:val="false"/>
                <w:color w:val="000000"/>
                <w:sz w:val="20"/>
              </w:rPr>
              <w:t>
14. Материалдық-техникалық қызмет көрсетуіне, ҚБКЖ толтыруына, өлшеу құралдарын тексеруге өтінімдер ресімдеу негіздерін білу.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корпоративтік мәдениетіне қалыптастыру.</w:t>
            </w:r>
          </w:p>
          <w:p>
            <w:pPr>
              <w:spacing w:after="20"/>
              <w:ind w:left="20"/>
              <w:jc w:val="both"/>
            </w:pPr>
            <w:r>
              <w:rPr>
                <w:rFonts w:ascii="Times New Roman"/>
                <w:b w:val="false"/>
                <w:i w:val="false"/>
                <w:color w:val="000000"/>
                <w:sz w:val="20"/>
              </w:rPr>
              <w:t>
Жұмысты орындауға жеке жауапкершілігі.</w:t>
            </w:r>
          </w:p>
          <w:p>
            <w:pPr>
              <w:spacing w:after="20"/>
              <w:ind w:left="20"/>
              <w:jc w:val="both"/>
            </w:pPr>
            <w:r>
              <w:rPr>
                <w:rFonts w:ascii="Times New Roman"/>
                <w:b w:val="false"/>
                <w:i w:val="false"/>
                <w:color w:val="000000"/>
                <w:sz w:val="20"/>
              </w:rPr>
              <w:t>
Командалық жұмысты қалыптастыру.</w:t>
            </w:r>
          </w:p>
          <w:p>
            <w:pPr>
              <w:spacing w:after="20"/>
              <w:ind w:left="20"/>
              <w:jc w:val="both"/>
            </w:pPr>
            <w:r>
              <w:rPr>
                <w:rFonts w:ascii="Times New Roman"/>
                <w:b w:val="false"/>
                <w:i w:val="false"/>
                <w:color w:val="000000"/>
                <w:sz w:val="20"/>
              </w:rPr>
              <w:t>
Коммуникабельділік.</w:t>
            </w:r>
          </w:p>
          <w:p>
            <w:pPr>
              <w:spacing w:after="20"/>
              <w:ind w:left="20"/>
              <w:jc w:val="both"/>
            </w:pPr>
            <w:r>
              <w:rPr>
                <w:rFonts w:ascii="Times New Roman"/>
                <w:b w:val="false"/>
                <w:i w:val="false"/>
                <w:color w:val="000000"/>
                <w:sz w:val="20"/>
              </w:rPr>
              <w:t>
Ұйымшылдық.</w:t>
            </w:r>
          </w:p>
          <w:p>
            <w:pPr>
              <w:spacing w:after="20"/>
              <w:ind w:left="20"/>
              <w:jc w:val="both"/>
            </w:pPr>
            <w:r>
              <w:rPr>
                <w:rFonts w:ascii="Times New Roman"/>
                <w:b w:val="false"/>
                <w:i w:val="false"/>
                <w:color w:val="000000"/>
                <w:sz w:val="20"/>
              </w:rPr>
              <w:t>
Тәртіптілік.</w:t>
            </w:r>
          </w:p>
          <w:p>
            <w:pPr>
              <w:spacing w:after="20"/>
              <w:ind w:left="20"/>
              <w:jc w:val="both"/>
            </w:pPr>
            <w:r>
              <w:rPr>
                <w:rFonts w:ascii="Times New Roman"/>
                <w:b w:val="false"/>
                <w:i w:val="false"/>
                <w:color w:val="000000"/>
                <w:sz w:val="20"/>
              </w:rPr>
              <w:t>
Өзін-өзі бақылау.</w:t>
            </w:r>
          </w:p>
          <w:p>
            <w:pPr>
              <w:spacing w:after="20"/>
              <w:ind w:left="20"/>
              <w:jc w:val="both"/>
            </w:pPr>
            <w:r>
              <w:rPr>
                <w:rFonts w:ascii="Times New Roman"/>
                <w:b w:val="false"/>
                <w:i w:val="false"/>
                <w:color w:val="000000"/>
                <w:sz w:val="20"/>
              </w:rPr>
              <w:t>
Орындаушылық, талдау қабілеттіліктері.</w:t>
            </w:r>
          </w:p>
          <w:p>
            <w:pPr>
              <w:spacing w:after="20"/>
              <w:ind w:left="20"/>
              <w:jc w:val="both"/>
            </w:pPr>
            <w:r>
              <w:rPr>
                <w:rFonts w:ascii="Times New Roman"/>
                <w:b w:val="false"/>
                <w:i w:val="false"/>
                <w:color w:val="000000"/>
                <w:sz w:val="20"/>
              </w:rPr>
              <w:t>
Белсенділік.</w:t>
            </w:r>
          </w:p>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Командада жұмыс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практикалық тәжірибе. Жоғары оқу орнынан кейінгі білім. Біліктілікті арттыру курстары.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ЖҒИ мен ЗҒТ объектілерінің дұрыс техникалық күйін қолдауды жоспарлау, ұйымдастыру және бақылау. Бөлімшенің жүйелері мен агрегаттарын түзу техникалық қалпында ұстауды жоспарлау, ұйымдастыру және бақылау, ПҚ ұйымдастырушылық-жарлықшы құжаттарына сәйкес техникалық қызмет көрсетулерін (регламенттерді) жоспарлау. Сондай-ақ құрылымның пайдаланушылық персоналын (объектіні) дайындауды ұйымдастыру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және дағдылары:</w:t>
            </w:r>
          </w:p>
          <w:p>
            <w:pPr>
              <w:spacing w:after="20"/>
              <w:ind w:left="20"/>
              <w:jc w:val="both"/>
            </w:pPr>
            <w:r>
              <w:rPr>
                <w:rFonts w:ascii="Times New Roman"/>
                <w:b w:val="false"/>
                <w:i w:val="false"/>
                <w:color w:val="000000"/>
                <w:sz w:val="20"/>
              </w:rPr>
              <w:t>
1. ЗҒТ, ЖҒИ объектілерінің техникалық және технологиялық жүйелер тобын пайдалану және сынақтауды ұйымдастыру.</w:t>
            </w:r>
          </w:p>
          <w:p>
            <w:pPr>
              <w:spacing w:after="20"/>
              <w:ind w:left="20"/>
              <w:jc w:val="both"/>
            </w:pPr>
            <w:r>
              <w:rPr>
                <w:rFonts w:ascii="Times New Roman"/>
                <w:b w:val="false"/>
                <w:i w:val="false"/>
                <w:color w:val="000000"/>
                <w:sz w:val="20"/>
              </w:rPr>
              <w:t>
2. ТКЖ шарттары бойынша есептік техникалық материалдарын қабылдау.</w:t>
            </w:r>
          </w:p>
          <w:p>
            <w:pPr>
              <w:spacing w:after="20"/>
              <w:ind w:left="20"/>
              <w:jc w:val="both"/>
            </w:pPr>
            <w:r>
              <w:rPr>
                <w:rFonts w:ascii="Times New Roman"/>
                <w:b w:val="false"/>
                <w:i w:val="false"/>
                <w:color w:val="000000"/>
                <w:sz w:val="20"/>
              </w:rPr>
              <w:t>
3. Бағдарламалықәдістемелік құжаттарының орындалуын келісу және ұйымдастыру.</w:t>
            </w:r>
          </w:p>
          <w:p>
            <w:pPr>
              <w:spacing w:after="20"/>
              <w:ind w:left="20"/>
              <w:jc w:val="both"/>
            </w:pPr>
            <w:r>
              <w:rPr>
                <w:rFonts w:ascii="Times New Roman"/>
                <w:b w:val="false"/>
                <w:i w:val="false"/>
                <w:color w:val="000000"/>
                <w:sz w:val="20"/>
              </w:rPr>
              <w:t>
4. Сынақ нәтижелерін талдау және сынақ нәтижелерін жалпылау.</w:t>
            </w:r>
          </w:p>
          <w:p>
            <w:pPr>
              <w:spacing w:after="20"/>
              <w:ind w:left="20"/>
              <w:jc w:val="both"/>
            </w:pPr>
            <w:r>
              <w:rPr>
                <w:rFonts w:ascii="Times New Roman"/>
                <w:b w:val="false"/>
                <w:i w:val="false"/>
                <w:color w:val="000000"/>
                <w:sz w:val="20"/>
              </w:rPr>
              <w:t>
5. Өнеркәсіптік (технологиялық, пайдалану) процестерді орындауды оңтайландыру.</w:t>
            </w:r>
          </w:p>
          <w:p>
            <w:pPr>
              <w:spacing w:after="20"/>
              <w:ind w:left="20"/>
              <w:jc w:val="both"/>
            </w:pPr>
            <w:r>
              <w:rPr>
                <w:rFonts w:ascii="Times New Roman"/>
                <w:b w:val="false"/>
                <w:i w:val="false"/>
                <w:color w:val="000000"/>
                <w:sz w:val="20"/>
              </w:rPr>
              <w:t>
6. Ғарыш қызметі саласында ағымдағы және ұзақ мерзімді бағдарламаларды әзірлеуге және іске асыруға қатысу.</w:t>
            </w:r>
          </w:p>
          <w:p>
            <w:pPr>
              <w:spacing w:after="20"/>
              <w:ind w:left="20"/>
              <w:jc w:val="both"/>
            </w:pPr>
            <w:r>
              <w:rPr>
                <w:rFonts w:ascii="Times New Roman"/>
                <w:b w:val="false"/>
                <w:i w:val="false"/>
                <w:color w:val="000000"/>
                <w:sz w:val="20"/>
              </w:rPr>
              <w:t>
7. Ғарыш жүйелері мен кешендерін құру бойынша тәжірибе-конструкторлық жұмыстарға қатысу.</w:t>
            </w:r>
          </w:p>
          <w:p>
            <w:pPr>
              <w:spacing w:after="20"/>
              <w:ind w:left="20"/>
              <w:jc w:val="both"/>
            </w:pPr>
            <w:r>
              <w:rPr>
                <w:rFonts w:ascii="Times New Roman"/>
                <w:b w:val="false"/>
                <w:i w:val="false"/>
                <w:color w:val="000000"/>
                <w:sz w:val="20"/>
              </w:rPr>
              <w:t>
8. Сынақ қызметі мәселелерін шешуде жүйелік ыңғай ұйымдастыра білу.</w:t>
            </w:r>
          </w:p>
          <w:p>
            <w:pPr>
              <w:spacing w:after="20"/>
              <w:ind w:left="20"/>
              <w:jc w:val="both"/>
            </w:pPr>
            <w:r>
              <w:rPr>
                <w:rFonts w:ascii="Times New Roman"/>
                <w:b w:val="false"/>
                <w:i w:val="false"/>
                <w:color w:val="000000"/>
                <w:sz w:val="20"/>
              </w:rPr>
              <w:t>
9. ҒЗК объектілерін өндіруді (қолдануды) пайданатын бөлімшелерді басқару дағдылары.</w:t>
            </w:r>
          </w:p>
          <w:p>
            <w:pPr>
              <w:spacing w:after="20"/>
              <w:ind w:left="20"/>
              <w:jc w:val="both"/>
            </w:pPr>
            <w:r>
              <w:rPr>
                <w:rFonts w:ascii="Times New Roman"/>
                <w:b w:val="false"/>
                <w:i w:val="false"/>
                <w:color w:val="000000"/>
                <w:sz w:val="20"/>
              </w:rPr>
              <w:t>
10. ПҚ-ға, ұйымдастырушылықбасқарушы және нормативтік құжаттарына сәйкес штаттық ЖҒИ объектілері мен ЗҒТ объектілерін пайдалану бойынша құрылымның (құрылымдардың, объектінің тұтасымен) қызметін жоспарлау, ұйымдастыру мен бақылау.</w:t>
            </w:r>
          </w:p>
          <w:p>
            <w:pPr>
              <w:spacing w:after="20"/>
              <w:ind w:left="20"/>
              <w:jc w:val="both"/>
            </w:pPr>
            <w:r>
              <w:rPr>
                <w:rFonts w:ascii="Times New Roman"/>
                <w:b w:val="false"/>
                <w:i w:val="false"/>
                <w:color w:val="000000"/>
                <w:sz w:val="20"/>
              </w:rPr>
              <w:t>
11. Материалдық-техникалық қамтамасыз ету, ҚБКЖ толтыруын қамтамасыз ету, ЖҒИ объектілері мен ЗҒТ объектілерінің өлшеу құралдарын тексеру.</w:t>
            </w:r>
          </w:p>
          <w:p>
            <w:pPr>
              <w:spacing w:after="20"/>
              <w:ind w:left="20"/>
              <w:jc w:val="both"/>
            </w:pPr>
            <w:r>
              <w:rPr>
                <w:rFonts w:ascii="Times New Roman"/>
                <w:b w:val="false"/>
                <w:i w:val="false"/>
                <w:color w:val="000000"/>
                <w:sz w:val="20"/>
              </w:rPr>
              <w:t>
12. Еңбекті қорғау және өнеркәсіптік қауіпсіздік талаптарына сәйкес, ПҚ-мен қарастырылған жұмыс орындарын ұйымдастыруды бақылау.</w:t>
            </w:r>
          </w:p>
          <w:p>
            <w:pPr>
              <w:spacing w:after="20"/>
              <w:ind w:left="20"/>
              <w:jc w:val="both"/>
            </w:pPr>
            <w:r>
              <w:rPr>
                <w:rFonts w:ascii="Times New Roman"/>
                <w:b w:val="false"/>
                <w:i w:val="false"/>
                <w:color w:val="000000"/>
                <w:sz w:val="20"/>
              </w:rPr>
              <w:t>
13. Құрылымның пайдаланушылық персоналын (объектілерін) дайындауды ұйымдастыру және бақылау.</w:t>
            </w:r>
          </w:p>
          <w:p>
            <w:pPr>
              <w:spacing w:after="20"/>
              <w:ind w:left="20"/>
              <w:jc w:val="both"/>
            </w:pPr>
            <w:r>
              <w:rPr>
                <w:rFonts w:ascii="Times New Roman"/>
                <w:b w:val="false"/>
                <w:i w:val="false"/>
                <w:color w:val="000000"/>
                <w:sz w:val="20"/>
              </w:rPr>
              <w:t>
14. Құрылым (объектінің) персоналының бекітілген техникада өзіндік жұмысқа рұқсатнамасын дайындауды және коммиссиялық жүзеге асыруды ұйымдастыру.</w:t>
            </w:r>
          </w:p>
          <w:p>
            <w:pPr>
              <w:spacing w:after="20"/>
              <w:ind w:left="20"/>
              <w:jc w:val="both"/>
            </w:pPr>
            <w:r>
              <w:rPr>
                <w:rFonts w:ascii="Times New Roman"/>
                <w:b w:val="false"/>
                <w:i w:val="false"/>
                <w:color w:val="000000"/>
                <w:sz w:val="20"/>
              </w:rPr>
              <w:t>
15. Құрылымның (объектінің) персоналымен ПҚға, қауіпсіздік, еңбекті қорғау және нормативтік құжаттарына сәйкес жұмыстарын орындауды қамтамасыз ету.</w:t>
            </w:r>
          </w:p>
          <w:p>
            <w:pPr>
              <w:spacing w:after="20"/>
              <w:ind w:left="20"/>
              <w:jc w:val="both"/>
            </w:pPr>
            <w:r>
              <w:rPr>
                <w:rFonts w:ascii="Times New Roman"/>
                <w:b w:val="false"/>
                <w:i w:val="false"/>
                <w:color w:val="000000"/>
                <w:sz w:val="20"/>
              </w:rPr>
              <w:t>
16. Құрылымның (объектінің) жұмыс орындарына аттестаттау өткізуді ұйымдастыру және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Конструкция, іс-қимыл қағидаттары, ҒЗТ және ЖҒИ объектілерін пайдалану және сынауды ұйымдастыру, технологиялық процестердің физикалық негіздері бойынша ғарыш қызметінің аясындағы кәсіптік білім.</w:t>
            </w:r>
          </w:p>
          <w:p>
            <w:pPr>
              <w:spacing w:after="20"/>
              <w:ind w:left="20"/>
              <w:jc w:val="both"/>
            </w:pPr>
            <w:r>
              <w:rPr>
                <w:rFonts w:ascii="Times New Roman"/>
                <w:b w:val="false"/>
                <w:i w:val="false"/>
                <w:color w:val="000000"/>
                <w:sz w:val="20"/>
              </w:rPr>
              <w:t>
2. ЖҒИ құрамында қауіпті өндірістік объектілерін (ӨҚО) қауіпсіз пайдалануды ұйымдастырудың негіздерін білу.</w:t>
            </w:r>
          </w:p>
          <w:p>
            <w:pPr>
              <w:spacing w:after="20"/>
              <w:ind w:left="20"/>
              <w:jc w:val="both"/>
            </w:pPr>
            <w:r>
              <w:rPr>
                <w:rFonts w:ascii="Times New Roman"/>
                <w:b w:val="false"/>
                <w:i w:val="false"/>
                <w:color w:val="000000"/>
                <w:sz w:val="20"/>
              </w:rPr>
              <w:t>
3. "Ғарыш қызметі туралы" 2012 жылғы 6 қаңтардағы Қазақстан Республикасының Заңы.</w:t>
            </w:r>
          </w:p>
          <w:p>
            <w:pPr>
              <w:spacing w:after="20"/>
              <w:ind w:left="20"/>
              <w:jc w:val="both"/>
            </w:pPr>
            <w:r>
              <w:rPr>
                <w:rFonts w:ascii="Times New Roman"/>
                <w:b w:val="false"/>
                <w:i w:val="false"/>
                <w:color w:val="000000"/>
                <w:sz w:val="20"/>
              </w:rPr>
              <w:t>
4. "Қазақстан Республикасының аумағынан ғарыш объектілерін ұшыру, сондай-ақ оны одан тыс жерлерде ғарыш қызметіне қазақстандық қатысушылар жүзеге асыратын жағдайда ұшыру туралы шешімдерді келісу және қабылдау қағидаларын бекіту туралы" Қазақстан Республикасы Үкіметінің 2012 жылғы 26 маусымдағы № 838 Қаулысы.</w:t>
            </w:r>
          </w:p>
          <w:p>
            <w:pPr>
              <w:spacing w:after="20"/>
              <w:ind w:left="20"/>
              <w:jc w:val="both"/>
            </w:pPr>
            <w:r>
              <w:rPr>
                <w:rFonts w:ascii="Times New Roman"/>
                <w:b w:val="false"/>
                <w:i w:val="false"/>
                <w:color w:val="000000"/>
                <w:sz w:val="20"/>
              </w:rPr>
              <w:t>
5. "Қазақстан Республикасының аумағында ғарыш зымыран кешендерін құру және пайдалану (қолдану) қағидаларын бекіту туралы" Қазақстан Республикасы Инвестиция және даму министрінің м.а. 2015 жылғы 29 сәуірдегі № 523 бұйрығы (Нормативтік құқықтық актілерді мемлекеттік тіркеу тізілімінде № 12129 болып тіркелген).</w:t>
            </w:r>
          </w:p>
          <w:p>
            <w:pPr>
              <w:spacing w:after="20"/>
              <w:ind w:left="20"/>
              <w:jc w:val="both"/>
            </w:pPr>
            <w:r>
              <w:rPr>
                <w:rFonts w:ascii="Times New Roman"/>
                <w:b w:val="false"/>
                <w:i w:val="false"/>
                <w:color w:val="000000"/>
                <w:sz w:val="20"/>
              </w:rPr>
              <w:t>
6. "Қазақстан Республикасының аумағында, сондай-ақ ғарыш кеңістігінде ғарыш жүйелерін құру және пайдалану (қолдану) қағидаларын бекіту туралы" Қазақстан Республикасы Инвестициялар және даму министрінің м.а. 2015 жылғы 29 сәуірдегі № 525 бұйрығы (Нормативтік құқықтық актілерді мемлекеттік тіркеу тізілімінде № 12090 болып тіркелген).</w:t>
            </w:r>
          </w:p>
          <w:p>
            <w:pPr>
              <w:spacing w:after="20"/>
              <w:ind w:left="20"/>
              <w:jc w:val="both"/>
            </w:pPr>
            <w:r>
              <w:rPr>
                <w:rFonts w:ascii="Times New Roman"/>
                <w:b w:val="false"/>
                <w:i w:val="false"/>
                <w:color w:val="000000"/>
                <w:sz w:val="20"/>
              </w:rPr>
              <w:t>
7. "Пайдаланудан шығарылған ғарыш объектiлерi мен техникалық құралдарды кәдеге жарату қағидаларын бекіту туралы" Қазақстан Республикасы Инвестициялар және даму министрінің 2015 жылғы 28 сәуірдегі № 506 бұйрығы (Нормативтік құқықтық актілерді мемлекеттік тіркеу тізілімінде № 11892 болып тіркелген).</w:t>
            </w:r>
          </w:p>
          <w:p>
            <w:pPr>
              <w:spacing w:after="20"/>
              <w:ind w:left="20"/>
              <w:jc w:val="both"/>
            </w:pPr>
            <w:r>
              <w:rPr>
                <w:rFonts w:ascii="Times New Roman"/>
                <w:b w:val="false"/>
                <w:i w:val="false"/>
                <w:color w:val="000000"/>
                <w:sz w:val="20"/>
              </w:rPr>
              <w:t>
8. Жұмыс тақырыбы бойынша анықтамалық материалдары.</w:t>
            </w:r>
          </w:p>
          <w:p>
            <w:pPr>
              <w:spacing w:after="20"/>
              <w:ind w:left="20"/>
              <w:jc w:val="both"/>
            </w:pPr>
            <w:r>
              <w:rPr>
                <w:rFonts w:ascii="Times New Roman"/>
                <w:b w:val="false"/>
                <w:i w:val="false"/>
                <w:color w:val="000000"/>
                <w:sz w:val="20"/>
              </w:rPr>
              <w:t>
9. Жұмыстарды орындаудың негізгі әдістері, арнайы және анықтамалық әдебиетінде, жұмыс нұсқамаларында қолданылатын терминологиясы.</w:t>
            </w:r>
          </w:p>
          <w:p>
            <w:pPr>
              <w:spacing w:after="20"/>
              <w:ind w:left="20"/>
              <w:jc w:val="both"/>
            </w:pPr>
            <w:r>
              <w:rPr>
                <w:rFonts w:ascii="Times New Roman"/>
                <w:b w:val="false"/>
                <w:i w:val="false"/>
                <w:color w:val="000000"/>
                <w:sz w:val="20"/>
              </w:rPr>
              <w:t>
10. Қызмет бағыты бойынша қолданыстағы салалық стандарттары мен техникалық талаптары.</w:t>
            </w:r>
          </w:p>
          <w:p>
            <w:pPr>
              <w:spacing w:after="20"/>
              <w:ind w:left="20"/>
              <w:jc w:val="both"/>
            </w:pPr>
            <w:r>
              <w:rPr>
                <w:rFonts w:ascii="Times New Roman"/>
                <w:b w:val="false"/>
                <w:i w:val="false"/>
                <w:color w:val="000000"/>
                <w:sz w:val="20"/>
              </w:rPr>
              <w:t>
11. Өндірісті (пайдалануды) басқарудың теориясы мен практикасы.</w:t>
            </w:r>
          </w:p>
          <w:p>
            <w:pPr>
              <w:spacing w:after="20"/>
              <w:ind w:left="20"/>
              <w:jc w:val="both"/>
            </w:pPr>
            <w:r>
              <w:rPr>
                <w:rFonts w:ascii="Times New Roman"/>
                <w:b w:val="false"/>
                <w:i w:val="false"/>
                <w:color w:val="000000"/>
                <w:sz w:val="20"/>
              </w:rPr>
              <w:t>
12. Басқарушылық қызметі қағидаттарының теориясы мен практикасы.</w:t>
            </w:r>
          </w:p>
          <w:p>
            <w:pPr>
              <w:spacing w:after="20"/>
              <w:ind w:left="20"/>
              <w:jc w:val="both"/>
            </w:pPr>
            <w:r>
              <w:rPr>
                <w:rFonts w:ascii="Times New Roman"/>
                <w:b w:val="false"/>
                <w:i w:val="false"/>
                <w:color w:val="000000"/>
                <w:sz w:val="20"/>
              </w:rPr>
              <w:t>
13. Пайдалану жабдығы қолданысының физикалық негіздері мен қағидаттарын білу.</w:t>
            </w:r>
          </w:p>
          <w:p>
            <w:pPr>
              <w:spacing w:after="20"/>
              <w:ind w:left="20"/>
              <w:jc w:val="both"/>
            </w:pPr>
            <w:r>
              <w:rPr>
                <w:rFonts w:ascii="Times New Roman"/>
                <w:b w:val="false"/>
                <w:i w:val="false"/>
                <w:color w:val="000000"/>
                <w:sz w:val="20"/>
              </w:rPr>
              <w:t>
14. Қауіпті өндірістік объектілері мен еңбекті қорғаудың қауіпсіз пайдалануын ұйымдастыру тәртібін білу.</w:t>
            </w:r>
          </w:p>
          <w:p>
            <w:pPr>
              <w:spacing w:after="20"/>
              <w:ind w:left="20"/>
              <w:jc w:val="both"/>
            </w:pPr>
            <w:r>
              <w:rPr>
                <w:rFonts w:ascii="Times New Roman"/>
                <w:b w:val="false"/>
                <w:i w:val="false"/>
                <w:color w:val="000000"/>
                <w:sz w:val="20"/>
              </w:rPr>
              <w:t>
15. Өндірістік (басқарушылық) қызметінің экономикалық негіздерін білу.</w:t>
            </w:r>
          </w:p>
          <w:p>
            <w:pPr>
              <w:spacing w:after="20"/>
              <w:ind w:left="20"/>
              <w:jc w:val="both"/>
            </w:pPr>
            <w:r>
              <w:rPr>
                <w:rFonts w:ascii="Times New Roman"/>
                <w:b w:val="false"/>
                <w:i w:val="false"/>
                <w:color w:val="000000"/>
                <w:sz w:val="20"/>
              </w:rPr>
              <w:t>
16. ЖҒИ және ЗҒТ объектілерінің бекітілген жүйелер мен агрегаттарындағы штаттық жұмыстарының негіздері.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ЖҒИ объектілері мен ЗҒТ объектілерінің әзірлеуші-ұйымдар және өндіруші-ұйымдармен жарнамалық жұмыстарын жүргізу барысын жоспарлау және өзара әрекеттесу, бөлімшеге бекітілген жабдықтарда пысықтау (жетілдіруді), сынақтарды жүргізу. Әзірлеуші-кәсіпорындармен, даярлаушылармен, сондай-ақ мамандандырылған ұйымдармен авторлық және техникалық қадағалау бағыты бойынша өзара әрекеттесу. Өнеркәсіптік ұйымдар орындайтын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және дағдылары:</w:t>
            </w:r>
          </w:p>
          <w:p>
            <w:pPr>
              <w:spacing w:after="20"/>
              <w:ind w:left="20"/>
              <w:jc w:val="both"/>
            </w:pPr>
            <w:r>
              <w:rPr>
                <w:rFonts w:ascii="Times New Roman"/>
                <w:b w:val="false"/>
                <w:i w:val="false"/>
                <w:color w:val="000000"/>
                <w:sz w:val="20"/>
              </w:rPr>
              <w:t>
1. ЗҒТ, ЖҒИ объектілерінің техникалық және технологиялық жүйелер тобын пайдалану және сынақтауды ұйымдастыру.</w:t>
            </w:r>
          </w:p>
          <w:p>
            <w:pPr>
              <w:spacing w:after="20"/>
              <w:ind w:left="20"/>
              <w:jc w:val="both"/>
            </w:pPr>
            <w:r>
              <w:rPr>
                <w:rFonts w:ascii="Times New Roman"/>
                <w:b w:val="false"/>
                <w:i w:val="false"/>
                <w:color w:val="000000"/>
                <w:sz w:val="20"/>
              </w:rPr>
              <w:t>
2. ЗҒТ, ЖҒИ объектілері, ҒЗК құрама бөліктерін пайдалану және сынақтауды басқару.</w:t>
            </w:r>
          </w:p>
          <w:p>
            <w:pPr>
              <w:spacing w:after="20"/>
              <w:ind w:left="20"/>
              <w:jc w:val="both"/>
            </w:pPr>
            <w:r>
              <w:rPr>
                <w:rFonts w:ascii="Times New Roman"/>
                <w:b w:val="false"/>
                <w:i w:val="false"/>
                <w:color w:val="000000"/>
                <w:sz w:val="20"/>
              </w:rPr>
              <w:t>
3. ТКЖ шарттары бойынша есептік материалдарды қабылдау.</w:t>
            </w:r>
          </w:p>
          <w:p>
            <w:pPr>
              <w:spacing w:after="20"/>
              <w:ind w:left="20"/>
              <w:jc w:val="both"/>
            </w:pPr>
            <w:r>
              <w:rPr>
                <w:rFonts w:ascii="Times New Roman"/>
                <w:b w:val="false"/>
                <w:i w:val="false"/>
                <w:color w:val="000000"/>
                <w:sz w:val="20"/>
              </w:rPr>
              <w:t>
4. Бағдарламалықәдістемелік құжаттарының орындалуын келісу және ұйымдастыру.</w:t>
            </w:r>
          </w:p>
          <w:p>
            <w:pPr>
              <w:spacing w:after="20"/>
              <w:ind w:left="20"/>
              <w:jc w:val="both"/>
            </w:pPr>
            <w:r>
              <w:rPr>
                <w:rFonts w:ascii="Times New Roman"/>
                <w:b w:val="false"/>
                <w:i w:val="false"/>
                <w:color w:val="000000"/>
                <w:sz w:val="20"/>
              </w:rPr>
              <w:t>
4. Сынақ нәтижелерін талдау және сынақ нәтижелерін жалпылау.</w:t>
            </w:r>
          </w:p>
          <w:p>
            <w:pPr>
              <w:spacing w:after="20"/>
              <w:ind w:left="20"/>
              <w:jc w:val="both"/>
            </w:pPr>
            <w:r>
              <w:rPr>
                <w:rFonts w:ascii="Times New Roman"/>
                <w:b w:val="false"/>
                <w:i w:val="false"/>
                <w:color w:val="000000"/>
                <w:sz w:val="20"/>
              </w:rPr>
              <w:t>
6. Өндірістік (технологиялық, пайдаланушылық) процестерінің орындалуын оңтайландыру.</w:t>
            </w:r>
          </w:p>
          <w:p>
            <w:pPr>
              <w:spacing w:after="20"/>
              <w:ind w:left="20"/>
              <w:jc w:val="both"/>
            </w:pPr>
            <w:r>
              <w:rPr>
                <w:rFonts w:ascii="Times New Roman"/>
                <w:b w:val="false"/>
                <w:i w:val="false"/>
                <w:color w:val="000000"/>
                <w:sz w:val="20"/>
              </w:rPr>
              <w:t>
7. Ғарыш қызметі саласында ағымдағы және ұзақ мерзімді бағдарламаларды әзірлеуге және іске асыруға қатысу.</w:t>
            </w:r>
          </w:p>
          <w:p>
            <w:pPr>
              <w:spacing w:after="20"/>
              <w:ind w:left="20"/>
              <w:jc w:val="both"/>
            </w:pPr>
            <w:r>
              <w:rPr>
                <w:rFonts w:ascii="Times New Roman"/>
                <w:b w:val="false"/>
                <w:i w:val="false"/>
                <w:color w:val="000000"/>
                <w:sz w:val="20"/>
              </w:rPr>
              <w:t>
8. Ғарыштық жүйелері мен кешендерін құру бойынша тәжірибеконструкторлық жұмыстарына қатысу.</w:t>
            </w:r>
          </w:p>
          <w:p>
            <w:pPr>
              <w:spacing w:after="20"/>
              <w:ind w:left="20"/>
              <w:jc w:val="both"/>
            </w:pPr>
            <w:r>
              <w:rPr>
                <w:rFonts w:ascii="Times New Roman"/>
                <w:b w:val="false"/>
                <w:i w:val="false"/>
                <w:color w:val="000000"/>
                <w:sz w:val="20"/>
              </w:rPr>
              <w:t>
9. Сынақ қызметі мәселелерін шешуде жүйелік ыңғай ұйымдастыра білу.</w:t>
            </w:r>
          </w:p>
          <w:p>
            <w:pPr>
              <w:spacing w:after="20"/>
              <w:ind w:left="20"/>
              <w:jc w:val="both"/>
            </w:pPr>
            <w:r>
              <w:rPr>
                <w:rFonts w:ascii="Times New Roman"/>
                <w:b w:val="false"/>
                <w:i w:val="false"/>
                <w:color w:val="000000"/>
                <w:sz w:val="20"/>
              </w:rPr>
              <w:t>
10. ҒЗК объектілерін өндіруді (қолджануды) пайданатын бөлімшелерді басқару дағдылары.</w:t>
            </w:r>
          </w:p>
          <w:p>
            <w:pPr>
              <w:spacing w:after="20"/>
              <w:ind w:left="20"/>
              <w:jc w:val="both"/>
            </w:pPr>
            <w:r>
              <w:rPr>
                <w:rFonts w:ascii="Times New Roman"/>
                <w:b w:val="false"/>
                <w:i w:val="false"/>
                <w:color w:val="000000"/>
                <w:sz w:val="20"/>
              </w:rPr>
              <w:t>
11. Сынақтау және пайдалануға енгізу жөніндегі комиссиясына қатысу. Сынақтау нәтижелері бойынша шешімдер жобаларын жасап шығару.</w:t>
            </w:r>
          </w:p>
          <w:p>
            <w:pPr>
              <w:spacing w:after="20"/>
              <w:ind w:left="20"/>
              <w:jc w:val="both"/>
            </w:pPr>
            <w:r>
              <w:rPr>
                <w:rFonts w:ascii="Times New Roman"/>
                <w:b w:val="false"/>
                <w:i w:val="false"/>
                <w:color w:val="000000"/>
                <w:sz w:val="20"/>
              </w:rPr>
              <w:t>
12. Техникалық шешімдерді, техникалық тапсырмаларды рәсімдеу, хат алмасуларды келісу. Шеткі ұйымдармен орындалған жұмыстардың нәтижелері бойынша актілерді (техникалық құжаттарды) жүргізу және келіссөздер жүргізу.</w:t>
            </w:r>
          </w:p>
          <w:p>
            <w:pPr>
              <w:spacing w:after="20"/>
              <w:ind w:left="20"/>
              <w:jc w:val="both"/>
            </w:pPr>
            <w:r>
              <w:rPr>
                <w:rFonts w:ascii="Times New Roman"/>
                <w:b w:val="false"/>
                <w:i w:val="false"/>
                <w:color w:val="000000"/>
                <w:sz w:val="20"/>
              </w:rPr>
              <w:t>
13. Ұйымның және/немесе шеткі ұйымдардың шектес бөлімшелерімен (объектілерімен) өзара әрекеттесуін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"Ғарыш қызметі туралы" 2012 жылғы 6 қаңтардағы Қазақстан Республикасының Заңы.</w:t>
            </w:r>
          </w:p>
          <w:p>
            <w:pPr>
              <w:spacing w:after="20"/>
              <w:ind w:left="20"/>
              <w:jc w:val="both"/>
            </w:pPr>
            <w:r>
              <w:rPr>
                <w:rFonts w:ascii="Times New Roman"/>
                <w:b w:val="false"/>
                <w:i w:val="false"/>
                <w:color w:val="000000"/>
                <w:sz w:val="20"/>
              </w:rPr>
              <w:t>
2. "Қазақстан Республикасының аумағынан ғарыш объектілерін ұшыру, сондай-ақ оны одан тыс жерлерде ғарыш қызметіне қазақстандық қатысушылар жүзеге асыратын жағдайда ұшыру туралы шешімдерді келісу және қабылдау қағидаларын бекіту туралы" Қазақстан Республикасы Үкіметінің 2012 жылғы 26 маусымдағы № 838 Қаулысы.</w:t>
            </w:r>
          </w:p>
          <w:p>
            <w:pPr>
              <w:spacing w:after="20"/>
              <w:ind w:left="20"/>
              <w:jc w:val="both"/>
            </w:pPr>
            <w:r>
              <w:rPr>
                <w:rFonts w:ascii="Times New Roman"/>
                <w:b w:val="false"/>
                <w:i w:val="false"/>
                <w:color w:val="000000"/>
                <w:sz w:val="20"/>
              </w:rPr>
              <w:t>
3. "Қазақстан Республикасының аумағында ғарыш зымыран кешендерін құру және пайдалану (қолдану) қағидаларын бекіту туралы" Қазақстан Республикасы Инвестиция және даму министрінің м.а. 2015 жылғы 29 сәуірдегі № 523 бұйрығы (Нормативтік құқықтық актілерді мемлекеттік тіркеу тізілімінде № 12129 болып тіркелген).</w:t>
            </w:r>
          </w:p>
          <w:p>
            <w:pPr>
              <w:spacing w:after="20"/>
              <w:ind w:left="20"/>
              <w:jc w:val="both"/>
            </w:pPr>
            <w:r>
              <w:rPr>
                <w:rFonts w:ascii="Times New Roman"/>
                <w:b w:val="false"/>
                <w:i w:val="false"/>
                <w:color w:val="000000"/>
                <w:sz w:val="20"/>
              </w:rPr>
              <w:t>
4. "Қазақстан Республикасының аумағында, сондай-ақ ғарыш кеңістігінде ғарыш жүйелерін құру және пайдалану (қолдану) қағидаларын бекіту туралы" Қазақстан Республикасы Инвестициялар және даму министрінің м.а. 2015 жылғы 29 сәуірдегі № 525 бұйрығы (Нормативтік құқықтық актілерді мемлекеттік тіркеу тізілімінде № 12090 болып тіркелген).</w:t>
            </w:r>
          </w:p>
          <w:p>
            <w:pPr>
              <w:spacing w:after="20"/>
              <w:ind w:left="20"/>
              <w:jc w:val="both"/>
            </w:pPr>
            <w:r>
              <w:rPr>
                <w:rFonts w:ascii="Times New Roman"/>
                <w:b w:val="false"/>
                <w:i w:val="false"/>
                <w:color w:val="000000"/>
                <w:sz w:val="20"/>
              </w:rPr>
              <w:t>
5. "Пайдаланудан шығарылған ғарыш объектiлерi мен техникалық құралдарды кәдеге жарату қағидаларын бекіту туралы" Қазақстан Республикасы Инвестициялар және даму министрінің 2015 жылғы 28 сәуірдегі № 506 бұйрығы (Нормативтік құқықтық актілерді мемлекеттік тіркеу тізілімінде № 11892 болып тіркелген).</w:t>
            </w:r>
          </w:p>
          <w:p>
            <w:pPr>
              <w:spacing w:after="20"/>
              <w:ind w:left="20"/>
              <w:jc w:val="both"/>
            </w:pPr>
            <w:r>
              <w:rPr>
                <w:rFonts w:ascii="Times New Roman"/>
                <w:b w:val="false"/>
                <w:i w:val="false"/>
                <w:color w:val="000000"/>
                <w:sz w:val="20"/>
              </w:rPr>
              <w:t>
6. Жұмыс тақырыбы бойынша анықтамалық материалдары.</w:t>
            </w:r>
          </w:p>
          <w:p>
            <w:pPr>
              <w:spacing w:after="20"/>
              <w:ind w:left="20"/>
              <w:jc w:val="both"/>
            </w:pPr>
            <w:r>
              <w:rPr>
                <w:rFonts w:ascii="Times New Roman"/>
                <w:b w:val="false"/>
                <w:i w:val="false"/>
                <w:color w:val="000000"/>
                <w:sz w:val="20"/>
              </w:rPr>
              <w:t>
7. Арнайы және анықтамалық әдебиетінде қолданылатын терминология.</w:t>
            </w:r>
          </w:p>
          <w:p>
            <w:pPr>
              <w:spacing w:after="20"/>
              <w:ind w:left="20"/>
              <w:jc w:val="both"/>
            </w:pPr>
            <w:r>
              <w:rPr>
                <w:rFonts w:ascii="Times New Roman"/>
                <w:b w:val="false"/>
                <w:i w:val="false"/>
                <w:color w:val="000000"/>
                <w:sz w:val="20"/>
              </w:rPr>
              <w:t>
8. Қызмет бағыты бойынша қолданыстағы салалық стандарттары мен техникалық талаптары.</w:t>
            </w:r>
          </w:p>
          <w:p>
            <w:pPr>
              <w:spacing w:after="20"/>
              <w:ind w:left="20"/>
              <w:jc w:val="both"/>
            </w:pPr>
            <w:r>
              <w:rPr>
                <w:rFonts w:ascii="Times New Roman"/>
                <w:b w:val="false"/>
                <w:i w:val="false"/>
                <w:color w:val="000000"/>
                <w:sz w:val="20"/>
              </w:rPr>
              <w:t>
9. Өндірісті (пайдалануды) басқарудың теориясы мен практикасы.</w:t>
            </w:r>
          </w:p>
          <w:p>
            <w:pPr>
              <w:spacing w:after="20"/>
              <w:ind w:left="20"/>
              <w:jc w:val="both"/>
            </w:pPr>
            <w:r>
              <w:rPr>
                <w:rFonts w:ascii="Times New Roman"/>
                <w:b w:val="false"/>
                <w:i w:val="false"/>
                <w:color w:val="000000"/>
                <w:sz w:val="20"/>
              </w:rPr>
              <w:t>
10. Басқарушылық қызметі қағидаттарының теориясы мен практикасы.</w:t>
            </w:r>
          </w:p>
          <w:p>
            <w:pPr>
              <w:spacing w:after="20"/>
              <w:ind w:left="20"/>
              <w:jc w:val="both"/>
            </w:pPr>
            <w:r>
              <w:rPr>
                <w:rFonts w:ascii="Times New Roman"/>
                <w:b w:val="false"/>
                <w:i w:val="false"/>
                <w:color w:val="000000"/>
                <w:sz w:val="20"/>
              </w:rPr>
              <w:t>
11. Пайдалану жабдығы қолданысының физикалық негіздері мен қағидаттарын білу.</w:t>
            </w:r>
          </w:p>
          <w:p>
            <w:pPr>
              <w:spacing w:after="20"/>
              <w:ind w:left="20"/>
              <w:jc w:val="both"/>
            </w:pPr>
            <w:r>
              <w:rPr>
                <w:rFonts w:ascii="Times New Roman"/>
                <w:b w:val="false"/>
                <w:i w:val="false"/>
                <w:color w:val="000000"/>
                <w:sz w:val="20"/>
              </w:rPr>
              <w:t>
12. Қауіпті өндірістік объектілері мен еңбекті қорғаудың қауіпсіз пайдалануын ұйымдастыру тәртібін білу.</w:t>
            </w:r>
          </w:p>
          <w:p>
            <w:pPr>
              <w:spacing w:after="20"/>
              <w:ind w:left="20"/>
              <w:jc w:val="both"/>
            </w:pPr>
            <w:r>
              <w:rPr>
                <w:rFonts w:ascii="Times New Roman"/>
                <w:b w:val="false"/>
                <w:i w:val="false"/>
                <w:color w:val="000000"/>
                <w:sz w:val="20"/>
              </w:rPr>
              <w:t>
13. Өндірістік (басқарушылық) қызметінің экономикалық негіздерін білу.</w:t>
            </w:r>
          </w:p>
          <w:p>
            <w:pPr>
              <w:spacing w:after="20"/>
              <w:ind w:left="20"/>
              <w:jc w:val="both"/>
            </w:pPr>
            <w:r>
              <w:rPr>
                <w:rFonts w:ascii="Times New Roman"/>
                <w:b w:val="false"/>
                <w:i w:val="false"/>
                <w:color w:val="000000"/>
                <w:sz w:val="20"/>
              </w:rPr>
              <w:t>
14. Бөлімшелер/кәсіпорындар масштабында ҒЗТ және ЖҒИ объектілерін пайдалану және сынауды ұйымдастыру бойынша нормативтік құжаттардың негізгі талаптарын білу.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Шарттар бойынша техникалық есептік материалдарды, ТКЖ бойынша есептік материалдарды қабылдауды ұйымдастыру. Жоғарғы басшылыққа, Ескертулер мен ұсыныстарды талдау, жинақтау, шешімді қалыптастыру. Өз қызметінің бағыты бойынша ұйымдастырушылық-басқарушы құжаттары мен жұмыс берушінің жергілікті актілерінің жобаларын әзірлеу, келісуге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және дағдылары:</w:t>
            </w:r>
          </w:p>
          <w:p>
            <w:pPr>
              <w:spacing w:after="20"/>
              <w:ind w:left="20"/>
              <w:jc w:val="both"/>
            </w:pPr>
            <w:r>
              <w:rPr>
                <w:rFonts w:ascii="Times New Roman"/>
                <w:b w:val="false"/>
                <w:i w:val="false"/>
                <w:color w:val="000000"/>
                <w:sz w:val="20"/>
              </w:rPr>
              <w:t>
1. Бағдарламалықәдістемелік құжаттарының орындалуын келісу және ұйымдастыру.</w:t>
            </w:r>
          </w:p>
          <w:p>
            <w:pPr>
              <w:spacing w:after="20"/>
              <w:ind w:left="20"/>
              <w:jc w:val="both"/>
            </w:pPr>
            <w:r>
              <w:rPr>
                <w:rFonts w:ascii="Times New Roman"/>
                <w:b w:val="false"/>
                <w:i w:val="false"/>
                <w:color w:val="000000"/>
                <w:sz w:val="20"/>
              </w:rPr>
              <w:t>
2. ЗҒТ, ЖҒИ объектілері, ҒЗК құрама бөліктерін пайдалану және сынақтауды басқару.</w:t>
            </w:r>
          </w:p>
          <w:p>
            <w:pPr>
              <w:spacing w:after="20"/>
              <w:ind w:left="20"/>
              <w:jc w:val="both"/>
            </w:pPr>
            <w:r>
              <w:rPr>
                <w:rFonts w:ascii="Times New Roman"/>
                <w:b w:val="false"/>
                <w:i w:val="false"/>
                <w:color w:val="000000"/>
                <w:sz w:val="20"/>
              </w:rPr>
              <w:t>
3. ТКЖ шарттары бойынша есептік материалдарын қабылдау.</w:t>
            </w:r>
          </w:p>
          <w:p>
            <w:pPr>
              <w:spacing w:after="20"/>
              <w:ind w:left="20"/>
              <w:jc w:val="both"/>
            </w:pPr>
            <w:r>
              <w:rPr>
                <w:rFonts w:ascii="Times New Roman"/>
                <w:b w:val="false"/>
                <w:i w:val="false"/>
                <w:color w:val="000000"/>
                <w:sz w:val="20"/>
              </w:rPr>
              <w:t>
4. Сынақ нәтижелерін талдау және сынақ нәтижелерін жалпылау.</w:t>
            </w:r>
          </w:p>
          <w:p>
            <w:pPr>
              <w:spacing w:after="20"/>
              <w:ind w:left="20"/>
              <w:jc w:val="both"/>
            </w:pPr>
            <w:r>
              <w:rPr>
                <w:rFonts w:ascii="Times New Roman"/>
                <w:b w:val="false"/>
                <w:i w:val="false"/>
                <w:color w:val="000000"/>
                <w:sz w:val="20"/>
              </w:rPr>
              <w:t>
5. Өндірістік (технологиялық, пайдаланушылық) процестерінің орындалуын оңтайландыру.</w:t>
            </w:r>
          </w:p>
          <w:p>
            <w:pPr>
              <w:spacing w:after="20"/>
              <w:ind w:left="20"/>
              <w:jc w:val="both"/>
            </w:pPr>
            <w:r>
              <w:rPr>
                <w:rFonts w:ascii="Times New Roman"/>
                <w:b w:val="false"/>
                <w:i w:val="false"/>
                <w:color w:val="000000"/>
                <w:sz w:val="20"/>
              </w:rPr>
              <w:t>
6. Ғарыш қызметі саласында ағымдағы және ұзақ мерзімді бағдарламаларды әзірлеуге және іске асыруға қатысу.</w:t>
            </w:r>
          </w:p>
          <w:p>
            <w:pPr>
              <w:spacing w:after="20"/>
              <w:ind w:left="20"/>
              <w:jc w:val="both"/>
            </w:pPr>
            <w:r>
              <w:rPr>
                <w:rFonts w:ascii="Times New Roman"/>
                <w:b w:val="false"/>
                <w:i w:val="false"/>
                <w:color w:val="000000"/>
                <w:sz w:val="20"/>
              </w:rPr>
              <w:t>
7. Ғарыштық жүйелері мен кешендерін құру бойынша тәжірибеконструкторлық жұмыстарына қатысу.</w:t>
            </w:r>
          </w:p>
          <w:p>
            <w:pPr>
              <w:spacing w:after="20"/>
              <w:ind w:left="20"/>
              <w:jc w:val="both"/>
            </w:pPr>
            <w:r>
              <w:rPr>
                <w:rFonts w:ascii="Times New Roman"/>
                <w:b w:val="false"/>
                <w:i w:val="false"/>
                <w:color w:val="000000"/>
                <w:sz w:val="20"/>
              </w:rPr>
              <w:t>
8. Сынақ қызметі мәселелерін шешуде жүйелік ыңғай ұйымдастыра білу.</w:t>
            </w:r>
          </w:p>
          <w:p>
            <w:pPr>
              <w:spacing w:after="20"/>
              <w:ind w:left="20"/>
              <w:jc w:val="both"/>
            </w:pPr>
            <w:r>
              <w:rPr>
                <w:rFonts w:ascii="Times New Roman"/>
                <w:b w:val="false"/>
                <w:i w:val="false"/>
                <w:color w:val="000000"/>
                <w:sz w:val="20"/>
              </w:rPr>
              <w:t>
9. ҒЗК объектілерін өндіруді (қолджануды) пайданатын бөлімшелерді басқару дағдылары.</w:t>
            </w:r>
          </w:p>
          <w:p>
            <w:pPr>
              <w:spacing w:after="20"/>
              <w:ind w:left="20"/>
              <w:jc w:val="both"/>
            </w:pPr>
            <w:r>
              <w:rPr>
                <w:rFonts w:ascii="Times New Roman"/>
                <w:b w:val="false"/>
                <w:i w:val="false"/>
                <w:color w:val="000000"/>
                <w:sz w:val="20"/>
              </w:rPr>
              <w:t>
10. ЖҒИ объектілері мен ЗҒТ-ны пайдаланудың басқару жүйесін жетілдіру бойынша ұсыныстар беру (өз қызметі бағытына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Конструкция, іс-қимыл қағидаттары, ҒЗТ және ЖҒИ объектілерін пайдалану және сынауды ұйымдастыру, технологиялық процестердің физикалық негіздері бойынша ғарыш қызметінің аясындағы кәсіптік білім.</w:t>
            </w:r>
          </w:p>
          <w:p>
            <w:pPr>
              <w:spacing w:after="20"/>
              <w:ind w:left="20"/>
              <w:jc w:val="both"/>
            </w:pPr>
            <w:r>
              <w:rPr>
                <w:rFonts w:ascii="Times New Roman"/>
                <w:b w:val="false"/>
                <w:i w:val="false"/>
                <w:color w:val="000000"/>
                <w:sz w:val="20"/>
              </w:rPr>
              <w:t>
2. "Ғарыш қызметі туралы" 2012 жылғы 6 қаңтардағы Қазақстан Республикасының Заңы.</w:t>
            </w:r>
          </w:p>
          <w:p>
            <w:pPr>
              <w:spacing w:after="20"/>
              <w:ind w:left="20"/>
              <w:jc w:val="both"/>
            </w:pPr>
            <w:r>
              <w:rPr>
                <w:rFonts w:ascii="Times New Roman"/>
                <w:b w:val="false"/>
                <w:i w:val="false"/>
                <w:color w:val="000000"/>
                <w:sz w:val="20"/>
              </w:rPr>
              <w:t>
3. "Қазақстан Республикасының аумағынан ғарыш объектілерін ұшыру, сондай-ақ оны одан тыс жерлерде ғарыш қызметіне қазақстандық қатысушылар жүзеге асыратын жағдайда ұшыру туралы шешімдерді келісу және қабылдау қағидаларын бекіту туралы" Қазақстан Республикасы Үкіметінің 2012 жылғы 26 маусымдағы № 838 Қаулысы.</w:t>
            </w:r>
          </w:p>
          <w:p>
            <w:pPr>
              <w:spacing w:after="20"/>
              <w:ind w:left="20"/>
              <w:jc w:val="both"/>
            </w:pPr>
            <w:r>
              <w:rPr>
                <w:rFonts w:ascii="Times New Roman"/>
                <w:b w:val="false"/>
                <w:i w:val="false"/>
                <w:color w:val="000000"/>
                <w:sz w:val="20"/>
              </w:rPr>
              <w:t>
4. "Қазақстан Республикасының аумағында ғарыш зымыран кешендерін құру және пайдалану (қолдану) қағидаларын бекіту туралы" Қазақстан Республикасы Инвестиция және даму министрінің м.а. 2015 жылғы 29 сәуірдегі № 523 бұйрығы (Нормативтік құқықтық актілерді мемлекеттік тіркеу тізілімінде № 12129 болып тіркелген).</w:t>
            </w:r>
          </w:p>
          <w:p>
            <w:pPr>
              <w:spacing w:after="20"/>
              <w:ind w:left="20"/>
              <w:jc w:val="both"/>
            </w:pPr>
            <w:r>
              <w:rPr>
                <w:rFonts w:ascii="Times New Roman"/>
                <w:b w:val="false"/>
                <w:i w:val="false"/>
                <w:color w:val="000000"/>
                <w:sz w:val="20"/>
              </w:rPr>
              <w:t>
5. "Қазақстан Республикасының аумағында, сондай-ақ ғарыш кеңістігінде ғарыш жүйелерін құру және пайдалану (қолдану) қағидаларын бекіту туралы" Қазақстан Республикасы Инвестициялар және даму министрінің м.а. 2015 жылғы 29 сәуірдегі № 525 бұйрығы (Нормативтік құқықтық актілерді мемлекеттік тіркеу тізілімінде № 12090 болып тіркелген).</w:t>
            </w:r>
          </w:p>
          <w:p>
            <w:pPr>
              <w:spacing w:after="20"/>
              <w:ind w:left="20"/>
              <w:jc w:val="both"/>
            </w:pPr>
            <w:r>
              <w:rPr>
                <w:rFonts w:ascii="Times New Roman"/>
                <w:b w:val="false"/>
                <w:i w:val="false"/>
                <w:color w:val="000000"/>
                <w:sz w:val="20"/>
              </w:rPr>
              <w:t>
6. "Пайдаланудан шығарылған ғарыш объектiлерi мен техникалық құралдарды кәдеге жарату қағидаларын бекіту туралы" Қазақстан Республикасы Инвестициялар және даму министрінің 2015 жылғы 28 сәуірдегі № 506 бұйрығы (Нормативтік құқықтық актілерді мемлекеттік тіркеу тізілімінде № 11892 болып тіркелген).</w:t>
            </w:r>
          </w:p>
          <w:p>
            <w:pPr>
              <w:spacing w:after="20"/>
              <w:ind w:left="20"/>
              <w:jc w:val="both"/>
            </w:pPr>
            <w:r>
              <w:rPr>
                <w:rFonts w:ascii="Times New Roman"/>
                <w:b w:val="false"/>
                <w:i w:val="false"/>
                <w:color w:val="000000"/>
                <w:sz w:val="20"/>
              </w:rPr>
              <w:t>
7. Жұмыс тақырыбы бойынша анықтамалық материалдары.</w:t>
            </w:r>
          </w:p>
          <w:p>
            <w:pPr>
              <w:spacing w:after="20"/>
              <w:ind w:left="20"/>
              <w:jc w:val="both"/>
            </w:pPr>
            <w:r>
              <w:rPr>
                <w:rFonts w:ascii="Times New Roman"/>
                <w:b w:val="false"/>
                <w:i w:val="false"/>
                <w:color w:val="000000"/>
                <w:sz w:val="20"/>
              </w:rPr>
              <w:t>
8. Арнайы және анықтамалық әдебиетінде қолданылатын терминологиясы.</w:t>
            </w:r>
          </w:p>
          <w:p>
            <w:pPr>
              <w:spacing w:after="20"/>
              <w:ind w:left="20"/>
              <w:jc w:val="both"/>
            </w:pPr>
            <w:r>
              <w:rPr>
                <w:rFonts w:ascii="Times New Roman"/>
                <w:b w:val="false"/>
                <w:i w:val="false"/>
                <w:color w:val="000000"/>
                <w:sz w:val="20"/>
              </w:rPr>
              <w:t>
9. Қызмет бағыты бойынша қолданыстағы салалық стандарттары мен техникалық талаптары.</w:t>
            </w:r>
          </w:p>
          <w:p>
            <w:pPr>
              <w:spacing w:after="20"/>
              <w:ind w:left="20"/>
              <w:jc w:val="both"/>
            </w:pPr>
            <w:r>
              <w:rPr>
                <w:rFonts w:ascii="Times New Roman"/>
                <w:b w:val="false"/>
                <w:i w:val="false"/>
                <w:color w:val="000000"/>
                <w:sz w:val="20"/>
              </w:rPr>
              <w:t>
10. Өндірісті (пайдалануды) басқарудың теориясы мен практикасы.</w:t>
            </w:r>
          </w:p>
          <w:p>
            <w:pPr>
              <w:spacing w:after="20"/>
              <w:ind w:left="20"/>
              <w:jc w:val="both"/>
            </w:pPr>
            <w:r>
              <w:rPr>
                <w:rFonts w:ascii="Times New Roman"/>
                <w:b w:val="false"/>
                <w:i w:val="false"/>
                <w:color w:val="000000"/>
                <w:sz w:val="20"/>
              </w:rPr>
              <w:t>
11. Басқарушылық қызметінің теориясы мен практикасы.</w:t>
            </w:r>
          </w:p>
          <w:p>
            <w:pPr>
              <w:spacing w:after="20"/>
              <w:ind w:left="20"/>
              <w:jc w:val="both"/>
            </w:pPr>
            <w:r>
              <w:rPr>
                <w:rFonts w:ascii="Times New Roman"/>
                <w:b w:val="false"/>
                <w:i w:val="false"/>
                <w:color w:val="000000"/>
                <w:sz w:val="20"/>
              </w:rPr>
              <w:t>
12. Пайдалану жабдығы қолданысының физикалық негіздері мен қағидаттарын білу.</w:t>
            </w:r>
          </w:p>
          <w:p>
            <w:pPr>
              <w:spacing w:after="20"/>
              <w:ind w:left="20"/>
              <w:jc w:val="both"/>
            </w:pPr>
            <w:r>
              <w:rPr>
                <w:rFonts w:ascii="Times New Roman"/>
                <w:b w:val="false"/>
                <w:i w:val="false"/>
                <w:color w:val="000000"/>
                <w:sz w:val="20"/>
              </w:rPr>
              <w:t>
13. Қауіпті өндірістік объектілері мен еңбекті қорғаудың қауіпсіз пайдалануын ұйымдастыру тәртібін білу.</w:t>
            </w:r>
          </w:p>
          <w:p>
            <w:pPr>
              <w:spacing w:after="20"/>
              <w:ind w:left="20"/>
              <w:jc w:val="both"/>
            </w:pPr>
            <w:r>
              <w:rPr>
                <w:rFonts w:ascii="Times New Roman"/>
                <w:b w:val="false"/>
                <w:i w:val="false"/>
                <w:color w:val="000000"/>
                <w:sz w:val="20"/>
              </w:rPr>
              <w:t>
14. Өндірістік (басқарушылық) қызметінің экономикалық негіздерін білу.</w:t>
            </w:r>
          </w:p>
          <w:p>
            <w:pPr>
              <w:spacing w:after="20"/>
              <w:ind w:left="20"/>
              <w:jc w:val="both"/>
            </w:pPr>
            <w:r>
              <w:rPr>
                <w:rFonts w:ascii="Times New Roman"/>
                <w:b w:val="false"/>
                <w:i w:val="false"/>
                <w:color w:val="000000"/>
                <w:sz w:val="20"/>
              </w:rPr>
              <w:t>
15. Бөлімшелер, кәсіпорындар, ҒЗК жұмысы технологиялары масштабында бекітілген жабдықтар жұмыс істеу және өзара әрекеттесу физикалық қағидаттарын білу.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қабілеттіліктері.</w:t>
            </w:r>
          </w:p>
          <w:p>
            <w:pPr>
              <w:spacing w:after="20"/>
              <w:ind w:left="20"/>
              <w:jc w:val="both"/>
            </w:pPr>
            <w:r>
              <w:rPr>
                <w:rFonts w:ascii="Times New Roman"/>
                <w:b w:val="false"/>
                <w:i w:val="false"/>
                <w:color w:val="000000"/>
                <w:sz w:val="20"/>
              </w:rPr>
              <w:t>
Белсенділік.</w:t>
            </w:r>
          </w:p>
          <w:p>
            <w:pPr>
              <w:spacing w:after="20"/>
              <w:ind w:left="20"/>
              <w:jc w:val="both"/>
            </w:pPr>
            <w:r>
              <w:rPr>
                <w:rFonts w:ascii="Times New Roman"/>
                <w:b w:val="false"/>
                <w:i w:val="false"/>
                <w:color w:val="000000"/>
                <w:sz w:val="20"/>
              </w:rPr>
              <w:t>
Корпоративтік көшбасшылық.</w:t>
            </w:r>
          </w:p>
          <w:p>
            <w:pPr>
              <w:spacing w:after="20"/>
              <w:ind w:left="20"/>
              <w:jc w:val="both"/>
            </w:pPr>
            <w:r>
              <w:rPr>
                <w:rFonts w:ascii="Times New Roman"/>
                <w:b w:val="false"/>
                <w:i w:val="false"/>
                <w:color w:val="000000"/>
                <w:sz w:val="20"/>
              </w:rPr>
              <w:t>
Командада жұмыс жасау.</w:t>
            </w:r>
          </w:p>
          <w:p>
            <w:pPr>
              <w:spacing w:after="20"/>
              <w:ind w:left="20"/>
              <w:jc w:val="both"/>
            </w:pPr>
            <w:r>
              <w:rPr>
                <w:rFonts w:ascii="Times New Roman"/>
                <w:b w:val="false"/>
                <w:i w:val="false"/>
                <w:color w:val="000000"/>
                <w:sz w:val="20"/>
              </w:rPr>
              <w:t>
Өзін-өзі ұйымдастыра білу.</w:t>
            </w:r>
          </w:p>
          <w:p>
            <w:pPr>
              <w:spacing w:after="20"/>
              <w:ind w:left="20"/>
              <w:jc w:val="both"/>
            </w:pPr>
            <w:r>
              <w:rPr>
                <w:rFonts w:ascii="Times New Roman"/>
                <w:b w:val="false"/>
                <w:i w:val="false"/>
                <w:color w:val="000000"/>
                <w:sz w:val="20"/>
              </w:rPr>
              <w:t>
Стратегиялық ойлау.</w:t>
            </w:r>
          </w:p>
          <w:p>
            <w:pPr>
              <w:spacing w:after="20"/>
              <w:ind w:left="20"/>
              <w:jc w:val="both"/>
            </w:pPr>
            <w:r>
              <w:rPr>
                <w:rFonts w:ascii="Times New Roman"/>
                <w:b w:val="false"/>
                <w:i w:val="false"/>
                <w:color w:val="000000"/>
                <w:sz w:val="20"/>
              </w:rPr>
              <w:t>
Стратегиялық жоспарлау.</w:t>
            </w:r>
          </w:p>
          <w:p>
            <w:pPr>
              <w:spacing w:after="20"/>
              <w:ind w:left="20"/>
              <w:jc w:val="both"/>
            </w:pPr>
            <w:r>
              <w:rPr>
                <w:rFonts w:ascii="Times New Roman"/>
                <w:b w:val="false"/>
                <w:i w:val="false"/>
                <w:color w:val="000000"/>
                <w:sz w:val="20"/>
              </w:rPr>
              <w:t>
Бөлімшеде тәртіптің сақталуын қамтамасыз ете білу.</w:t>
            </w:r>
          </w:p>
          <w:p>
            <w:pPr>
              <w:spacing w:after="20"/>
              <w:ind w:left="20"/>
              <w:jc w:val="both"/>
            </w:pPr>
            <w:r>
              <w:rPr>
                <w:rFonts w:ascii="Times New Roman"/>
                <w:b w:val="false"/>
                <w:i w:val="false"/>
                <w:color w:val="000000"/>
                <w:sz w:val="20"/>
              </w:rPr>
              <w:t>
Басқарушылық қабілеттіліктері.</w:t>
            </w:r>
          </w:p>
          <w:p>
            <w:pPr>
              <w:spacing w:after="20"/>
              <w:ind w:left="20"/>
              <w:jc w:val="both"/>
            </w:pPr>
            <w:r>
              <w:rPr>
                <w:rFonts w:ascii="Times New Roman"/>
                <w:b w:val="false"/>
                <w:i w:val="false"/>
                <w:color w:val="000000"/>
                <w:sz w:val="20"/>
              </w:rPr>
              <w:t>
Тиімді коммуникация.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конструктор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конструктор"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конструктор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практикалық тәжірибе. Жоғары оқу орнынан кейінгі білім, практикалық тәжірибе. Біліктілікті арттыру курстары.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ПҚ-ға, ұйымдастырушылықбасқарушы және нормативтік құжаттарына сәйкес ЗҒТ-ны және ЖҒИ объектілерін пайдалану және сынау бойынша кәсіпорынның (ЖҒИ ірі объектісінің, соның ішінде қауіпті өндірістік объектілерінің) өндірістік, шаруашылық және қаржылықэкономикалық қызметін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және дағдылары:</w:t>
            </w:r>
          </w:p>
          <w:p>
            <w:pPr>
              <w:spacing w:after="20"/>
              <w:ind w:left="20"/>
              <w:jc w:val="both"/>
            </w:pPr>
            <w:r>
              <w:rPr>
                <w:rFonts w:ascii="Times New Roman"/>
                <w:b w:val="false"/>
                <w:i w:val="false"/>
                <w:color w:val="000000"/>
                <w:sz w:val="20"/>
              </w:rPr>
              <w:t>
1. Сынақтар нәтижелері бойынша шешімдер қабылдау.</w:t>
            </w:r>
          </w:p>
          <w:p>
            <w:pPr>
              <w:spacing w:after="20"/>
              <w:ind w:left="20"/>
              <w:jc w:val="both"/>
            </w:pPr>
            <w:r>
              <w:rPr>
                <w:rFonts w:ascii="Times New Roman"/>
                <w:b w:val="false"/>
                <w:i w:val="false"/>
                <w:color w:val="000000"/>
                <w:sz w:val="20"/>
              </w:rPr>
              <w:t>
2. Кәсіпорынның (ҒЗК, ЖҒИ объектісінің) даму стратегиясын анықтау, күрделі өндірістік, ғылыми процестерін басқару.</w:t>
            </w:r>
          </w:p>
          <w:p>
            <w:pPr>
              <w:spacing w:after="20"/>
              <w:ind w:left="20"/>
              <w:jc w:val="both"/>
            </w:pPr>
            <w:r>
              <w:rPr>
                <w:rFonts w:ascii="Times New Roman"/>
                <w:b w:val="false"/>
                <w:i w:val="false"/>
                <w:color w:val="000000"/>
                <w:sz w:val="20"/>
              </w:rPr>
              <w:t>
3. Шектес кәсіпорындармен және кооперация кәсіпорындары және саланың басқа да ұйымдармен өзара әрекеттесу.</w:t>
            </w:r>
          </w:p>
          <w:p>
            <w:pPr>
              <w:spacing w:after="20"/>
              <w:ind w:left="20"/>
              <w:jc w:val="both"/>
            </w:pPr>
            <w:r>
              <w:rPr>
                <w:rFonts w:ascii="Times New Roman"/>
                <w:b w:val="false"/>
                <w:i w:val="false"/>
                <w:color w:val="000000"/>
                <w:sz w:val="20"/>
              </w:rPr>
              <w:t>
4. ЖҒИ, ЗҒТ (ҒЗК тұтасымен, СК, ТК, ҚББ) объектілерін пайдалану мен сынақтауын ұйымдастыру.</w:t>
            </w:r>
          </w:p>
          <w:p>
            <w:pPr>
              <w:spacing w:after="20"/>
              <w:ind w:left="20"/>
              <w:jc w:val="both"/>
            </w:pPr>
            <w:r>
              <w:rPr>
                <w:rFonts w:ascii="Times New Roman"/>
                <w:b w:val="false"/>
                <w:i w:val="false"/>
                <w:color w:val="000000"/>
                <w:sz w:val="20"/>
              </w:rPr>
              <w:t>
5. Қазақстан Республикасының ғарыш қызметі саласындағы ағымдағы және ұзақ мерзімді бағдарламаларын әзірлеуге және іске асыруға қатысу.</w:t>
            </w:r>
          </w:p>
          <w:p>
            <w:pPr>
              <w:spacing w:after="20"/>
              <w:ind w:left="20"/>
              <w:jc w:val="both"/>
            </w:pPr>
            <w:r>
              <w:rPr>
                <w:rFonts w:ascii="Times New Roman"/>
                <w:b w:val="false"/>
                <w:i w:val="false"/>
                <w:color w:val="000000"/>
                <w:sz w:val="20"/>
              </w:rPr>
              <w:t>
6. Ғарыш жүйелері мен кешендерін құру бойынша тәжірибеконструкторлық жұмыстарын жоспарлау және ұйымдастыру.</w:t>
            </w:r>
          </w:p>
          <w:p>
            <w:pPr>
              <w:spacing w:after="20"/>
              <w:ind w:left="20"/>
              <w:jc w:val="both"/>
            </w:pPr>
            <w:r>
              <w:rPr>
                <w:rFonts w:ascii="Times New Roman"/>
                <w:b w:val="false"/>
                <w:i w:val="false"/>
                <w:color w:val="000000"/>
                <w:sz w:val="20"/>
              </w:rPr>
              <w:t>
7. Кәсіпорынның техникалық саясатын және оны іске асыруын анықтау.</w:t>
            </w:r>
          </w:p>
          <w:p>
            <w:pPr>
              <w:spacing w:after="20"/>
              <w:ind w:left="20"/>
              <w:jc w:val="both"/>
            </w:pPr>
            <w:r>
              <w:rPr>
                <w:rFonts w:ascii="Times New Roman"/>
                <w:b w:val="false"/>
                <w:i w:val="false"/>
                <w:color w:val="000000"/>
                <w:sz w:val="20"/>
              </w:rPr>
              <w:t>
8. ЖҒИ объектілерін және ЗҒТ түзу техникалық қалпында ұстауды басқару.</w:t>
            </w:r>
          </w:p>
          <w:p>
            <w:pPr>
              <w:spacing w:after="20"/>
              <w:ind w:left="20"/>
              <w:jc w:val="both"/>
            </w:pPr>
            <w:r>
              <w:rPr>
                <w:rFonts w:ascii="Times New Roman"/>
                <w:b w:val="false"/>
                <w:i w:val="false"/>
                <w:color w:val="000000"/>
                <w:sz w:val="20"/>
              </w:rPr>
              <w:t>
9. ҒЗК (ЖҒИ объектілерін) ғарыш аппараттарын жіберуді қамтамасыз ету бойынша штаттық жұмыстарын өткізуге дайындауды жоспарлау.</w:t>
            </w:r>
          </w:p>
          <w:p>
            <w:pPr>
              <w:spacing w:after="20"/>
              <w:ind w:left="20"/>
              <w:jc w:val="both"/>
            </w:pPr>
            <w:r>
              <w:rPr>
                <w:rFonts w:ascii="Times New Roman"/>
                <w:b w:val="false"/>
                <w:i w:val="false"/>
                <w:color w:val="000000"/>
                <w:sz w:val="20"/>
              </w:rPr>
              <w:t>
10. Ұйымды білікті мамандармен қамтамасыз ету бойынша шаралар қабылдау іскерлігі.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Сала масштабында ҒЗТ өнімдерін және ЖҒИ объектілерін пайдалану және сынауды ұйымдастыру бойынша нормативтік құжаттарды білу.</w:t>
            </w:r>
          </w:p>
          <w:p>
            <w:pPr>
              <w:spacing w:after="20"/>
              <w:ind w:left="20"/>
              <w:jc w:val="both"/>
            </w:pPr>
            <w:r>
              <w:rPr>
                <w:rFonts w:ascii="Times New Roman"/>
                <w:b w:val="false"/>
                <w:i w:val="false"/>
                <w:color w:val="000000"/>
                <w:sz w:val="20"/>
              </w:rPr>
              <w:t>
2. "Ғарыш қызметі туралы" 2012 жылғы 6 қаңтардағы Қазақстан Республикасының Заңы.</w:t>
            </w:r>
          </w:p>
          <w:p>
            <w:pPr>
              <w:spacing w:after="20"/>
              <w:ind w:left="20"/>
              <w:jc w:val="both"/>
            </w:pPr>
            <w:r>
              <w:rPr>
                <w:rFonts w:ascii="Times New Roman"/>
                <w:b w:val="false"/>
                <w:i w:val="false"/>
                <w:color w:val="000000"/>
                <w:sz w:val="20"/>
              </w:rPr>
              <w:t>
3. "Қазақстан Республикасының аумағынан ғарыш объектілерін ұшыру, сондай-ақ оны одан тыс жерлерде ғарыш қызметіне қазақстандық қатысушылар жүзеге асыратын жағдайда ұшыру туралы шешімдерді келісу және қабылдау қағидаларын бекіту туралы" Қазақстан Республикасы Үкіметінің 2012 жылғы 26 маусымдағы № 838 Қаулысы.</w:t>
            </w:r>
          </w:p>
          <w:p>
            <w:pPr>
              <w:spacing w:after="20"/>
              <w:ind w:left="20"/>
              <w:jc w:val="both"/>
            </w:pPr>
            <w:r>
              <w:rPr>
                <w:rFonts w:ascii="Times New Roman"/>
                <w:b w:val="false"/>
                <w:i w:val="false"/>
                <w:color w:val="000000"/>
                <w:sz w:val="20"/>
              </w:rPr>
              <w:t>
4. "Қазақстан Республикасының аумағында ғарыш зымыран кешендерін құру және пайдалану (қолдану) қағидаларын бекіту туралы" Қазақстан Республикасы Инвестиция және даму министрінің м.а. 2015 жылғы 29 сәуірдегі № 523 бұйрығы (Нормативтік құқықтық актілерді мемлекеттік тіркеу тізілімінде № 12129 болып тіркелген).</w:t>
            </w:r>
          </w:p>
          <w:p>
            <w:pPr>
              <w:spacing w:after="20"/>
              <w:ind w:left="20"/>
              <w:jc w:val="both"/>
            </w:pPr>
            <w:r>
              <w:rPr>
                <w:rFonts w:ascii="Times New Roman"/>
                <w:b w:val="false"/>
                <w:i w:val="false"/>
                <w:color w:val="000000"/>
                <w:sz w:val="20"/>
              </w:rPr>
              <w:t>
5. "Қазақстан Республикасының аумағында, сондай-ақ ғарыш кеңістігінде ғарыш жүйелерін құру және пайдалану (қолдану) қағидаларын бекіту туралы" Қазақстан Республикасы Инвестициялар және даму министрінің м.а. 2015 жылғы 29 сәуірдегі № 525 бұйрығы (Нормативтік құқықтық актілерді мемлекеттік тіркеу тізілімінде № 12090 болып тіркелген).</w:t>
            </w:r>
          </w:p>
          <w:p>
            <w:pPr>
              <w:spacing w:after="20"/>
              <w:ind w:left="20"/>
              <w:jc w:val="both"/>
            </w:pPr>
            <w:r>
              <w:rPr>
                <w:rFonts w:ascii="Times New Roman"/>
                <w:b w:val="false"/>
                <w:i w:val="false"/>
                <w:color w:val="000000"/>
                <w:sz w:val="20"/>
              </w:rPr>
              <w:t>
6. "Пайдаланудан шығарылған ғарыш объектiлерi мен техникалық құралдарды кәдеге жарату қағидаларын бекіту туралы" Қазақстан Республикасы Инвестициялар және даму министрінің 2015 жылғы 28 сәуірдегі № 506 бұйрығы (Нормативтік құқықтық актілерді мемлекеттік тіркеу тізілімінде № 11892 болып тіркелген).</w:t>
            </w:r>
          </w:p>
          <w:p>
            <w:pPr>
              <w:spacing w:after="20"/>
              <w:ind w:left="20"/>
              <w:jc w:val="both"/>
            </w:pPr>
            <w:r>
              <w:rPr>
                <w:rFonts w:ascii="Times New Roman"/>
                <w:b w:val="false"/>
                <w:i w:val="false"/>
                <w:color w:val="000000"/>
                <w:sz w:val="20"/>
              </w:rPr>
              <w:t>
7. Ғарыш саласында және анықтамалық әдебиетінде қолданылатын терминология.</w:t>
            </w:r>
          </w:p>
          <w:p>
            <w:pPr>
              <w:spacing w:after="20"/>
              <w:ind w:left="20"/>
              <w:jc w:val="both"/>
            </w:pPr>
            <w:r>
              <w:rPr>
                <w:rFonts w:ascii="Times New Roman"/>
                <w:b w:val="false"/>
                <w:i w:val="false"/>
                <w:color w:val="000000"/>
                <w:sz w:val="20"/>
              </w:rPr>
              <w:t>
8. Қолданыстағы салалық стандарттары, қызмет бағыты бойынша техникалық регламенттері мен техникалық жағдайлары.</w:t>
            </w:r>
          </w:p>
          <w:p>
            <w:pPr>
              <w:spacing w:after="20"/>
              <w:ind w:left="20"/>
              <w:jc w:val="both"/>
            </w:pPr>
            <w:r>
              <w:rPr>
                <w:rFonts w:ascii="Times New Roman"/>
                <w:b w:val="false"/>
                <w:i w:val="false"/>
                <w:color w:val="000000"/>
                <w:sz w:val="20"/>
              </w:rPr>
              <w:t>
9.Ұйымды (кәсіпорынды) басқару теориясы мен практикасы.</w:t>
            </w:r>
          </w:p>
          <w:p>
            <w:pPr>
              <w:spacing w:after="20"/>
              <w:ind w:left="20"/>
              <w:jc w:val="both"/>
            </w:pPr>
            <w:r>
              <w:rPr>
                <w:rFonts w:ascii="Times New Roman"/>
                <w:b w:val="false"/>
                <w:i w:val="false"/>
                <w:color w:val="000000"/>
                <w:sz w:val="20"/>
              </w:rPr>
              <w:t>
10. Басқарушылық қызметінің теориясы мен практикасы.</w:t>
            </w:r>
          </w:p>
          <w:p>
            <w:pPr>
              <w:spacing w:after="20"/>
              <w:ind w:left="20"/>
              <w:jc w:val="both"/>
            </w:pPr>
            <w:r>
              <w:rPr>
                <w:rFonts w:ascii="Times New Roman"/>
                <w:b w:val="false"/>
                <w:i w:val="false"/>
                <w:color w:val="000000"/>
                <w:sz w:val="20"/>
              </w:rPr>
              <w:t>
11. Қауіпті өндірістік объектілері мен еңбекті қорғаудың қауіпсіз пайдалануын ұйымдастыру тәртібін білу.</w:t>
            </w:r>
          </w:p>
          <w:p>
            <w:pPr>
              <w:spacing w:after="20"/>
              <w:ind w:left="20"/>
              <w:jc w:val="both"/>
            </w:pPr>
            <w:r>
              <w:rPr>
                <w:rFonts w:ascii="Times New Roman"/>
                <w:b w:val="false"/>
                <w:i w:val="false"/>
                <w:color w:val="000000"/>
                <w:sz w:val="20"/>
              </w:rPr>
              <w:t>
12. Экономикалық қызметінің теориясы мен практикасы.</w:t>
            </w:r>
          </w:p>
          <w:p>
            <w:pPr>
              <w:spacing w:after="20"/>
              <w:ind w:left="20"/>
              <w:jc w:val="both"/>
            </w:pPr>
            <w:r>
              <w:rPr>
                <w:rFonts w:ascii="Times New Roman"/>
                <w:b w:val="false"/>
                <w:i w:val="false"/>
                <w:color w:val="000000"/>
                <w:sz w:val="20"/>
              </w:rPr>
              <w:t>
13. Маман (бакалавр, магистр, PhD докторы) , жоғары (толық) білімінің игерілген бағдарламасы негізінде.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Автономдық (кешенді) сынақтар, ҒЗК (ЗҒТ, ЖҒИ) объектілерін пайдалануға қабылдау және енгізу бойынша комиссиясын басқарады (қатысады). Сондай-ақ пайдалану және сынақтау кәсіпорындарын ҒЗК (ЖҒИ объектісін) дамытудың стратегиялық бағыттары бойынша ЖҒИ объектілері мен ЗҒТ объектілерінің әзірлеуші-ұйымы және өндіруші-ұйымымен өзара әрекеттесу.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және дағдылары:</w:t>
            </w:r>
          </w:p>
          <w:p>
            <w:pPr>
              <w:spacing w:after="20"/>
              <w:ind w:left="20"/>
              <w:jc w:val="both"/>
            </w:pPr>
            <w:r>
              <w:rPr>
                <w:rFonts w:ascii="Times New Roman"/>
                <w:b w:val="false"/>
                <w:i w:val="false"/>
                <w:color w:val="000000"/>
                <w:sz w:val="20"/>
              </w:rPr>
              <w:t>
1. Өмір сүру және денсаулық үшін қауіпсіз және қолайлы еңбек жағдайын жасау бойынша шаралар қолдану және қамтамасыз ету.</w:t>
            </w:r>
          </w:p>
          <w:p>
            <w:pPr>
              <w:spacing w:after="20"/>
              <w:ind w:left="20"/>
              <w:jc w:val="both"/>
            </w:pPr>
            <w:r>
              <w:rPr>
                <w:rFonts w:ascii="Times New Roman"/>
                <w:b w:val="false"/>
                <w:i w:val="false"/>
                <w:color w:val="000000"/>
                <w:sz w:val="20"/>
              </w:rPr>
              <w:t>
2. Сынақтар нәтижелері бойынша шешімдер қабылдау.</w:t>
            </w:r>
          </w:p>
          <w:p>
            <w:pPr>
              <w:spacing w:after="20"/>
              <w:ind w:left="20"/>
              <w:jc w:val="both"/>
            </w:pPr>
            <w:r>
              <w:rPr>
                <w:rFonts w:ascii="Times New Roman"/>
                <w:b w:val="false"/>
                <w:i w:val="false"/>
                <w:color w:val="000000"/>
                <w:sz w:val="20"/>
              </w:rPr>
              <w:t>
3. Кәсіпорынның (ҒЗК, ЖҒИ объектісінің) даму стратегиясын анықтау, күрделі өндірістік, ғылыми процестерін басқару.</w:t>
            </w:r>
          </w:p>
          <w:p>
            <w:pPr>
              <w:spacing w:after="20"/>
              <w:ind w:left="20"/>
              <w:jc w:val="both"/>
            </w:pPr>
            <w:r>
              <w:rPr>
                <w:rFonts w:ascii="Times New Roman"/>
                <w:b w:val="false"/>
                <w:i w:val="false"/>
                <w:color w:val="000000"/>
                <w:sz w:val="20"/>
              </w:rPr>
              <w:t>
4. Шектес кәсіпорындармен және кооперация кәсіпорындары және саланың басқа да ұйымдармен өзара әрекеттесу.</w:t>
            </w:r>
          </w:p>
          <w:p>
            <w:pPr>
              <w:spacing w:after="20"/>
              <w:ind w:left="20"/>
              <w:jc w:val="both"/>
            </w:pPr>
            <w:r>
              <w:rPr>
                <w:rFonts w:ascii="Times New Roman"/>
                <w:b w:val="false"/>
                <w:i w:val="false"/>
                <w:color w:val="000000"/>
                <w:sz w:val="20"/>
              </w:rPr>
              <w:t>
5. ЖҒИ, ЗҒТ (ҒЗК тұтасымен, СК, ТК, ҚББ) объектілерін пайдалану мен сынақтауын ұйымдастыру.</w:t>
            </w:r>
          </w:p>
          <w:p>
            <w:pPr>
              <w:spacing w:after="20"/>
              <w:ind w:left="20"/>
              <w:jc w:val="both"/>
            </w:pPr>
            <w:r>
              <w:rPr>
                <w:rFonts w:ascii="Times New Roman"/>
                <w:b w:val="false"/>
                <w:i w:val="false"/>
                <w:color w:val="000000"/>
                <w:sz w:val="20"/>
              </w:rPr>
              <w:t>
6. Қазақстан Республикасының ғарыш қызметі саласындағы ағымдағы және ұзақ мерзімді бағдарламаларын әзірлеуге және іске асыруға қатысу.</w:t>
            </w:r>
          </w:p>
          <w:p>
            <w:pPr>
              <w:spacing w:after="20"/>
              <w:ind w:left="20"/>
              <w:jc w:val="both"/>
            </w:pPr>
            <w:r>
              <w:rPr>
                <w:rFonts w:ascii="Times New Roman"/>
                <w:b w:val="false"/>
                <w:i w:val="false"/>
                <w:color w:val="000000"/>
                <w:sz w:val="20"/>
              </w:rPr>
              <w:t>
7. Ғарыш жүйелері мен кешендерін құру бойынша тәжірибеконструкторлық жұмыстарын жоспарлау және ұйымдастыру.</w:t>
            </w:r>
          </w:p>
          <w:p>
            <w:pPr>
              <w:spacing w:after="20"/>
              <w:ind w:left="20"/>
              <w:jc w:val="both"/>
            </w:pPr>
            <w:r>
              <w:rPr>
                <w:rFonts w:ascii="Times New Roman"/>
                <w:b w:val="false"/>
                <w:i w:val="false"/>
                <w:color w:val="000000"/>
                <w:sz w:val="20"/>
              </w:rPr>
              <w:t>
8. ҒЗК (ЖҒИ объектісімен) ұсынылатын қызмет көрсетулердің тапсырыс берушілермен өзара әрекеттесе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ҒЗК технологиялық жұмыс масштабында бекітілген жабдықтардың жұмыс істеуі және әрекеттесуі физикалық қағидаттарын білу.</w:t>
            </w:r>
          </w:p>
          <w:p>
            <w:pPr>
              <w:spacing w:after="20"/>
              <w:ind w:left="20"/>
              <w:jc w:val="both"/>
            </w:pPr>
            <w:r>
              <w:rPr>
                <w:rFonts w:ascii="Times New Roman"/>
                <w:b w:val="false"/>
                <w:i w:val="false"/>
                <w:color w:val="000000"/>
                <w:sz w:val="20"/>
              </w:rPr>
              <w:t>
2. "Ғарыш қызметі туралы" 2012 жылғы 6 қаңтардағы Қазақстан Республикасының Заңы.</w:t>
            </w:r>
          </w:p>
          <w:p>
            <w:pPr>
              <w:spacing w:after="20"/>
              <w:ind w:left="20"/>
              <w:jc w:val="both"/>
            </w:pPr>
            <w:r>
              <w:rPr>
                <w:rFonts w:ascii="Times New Roman"/>
                <w:b w:val="false"/>
                <w:i w:val="false"/>
                <w:color w:val="000000"/>
                <w:sz w:val="20"/>
              </w:rPr>
              <w:t>
3. "Қазақстан Республикасының аумағынан ғарыш объектілерін ұшыру, сондай-ақ оны одан тыс жерлерде ғарыш қызметіне қазақстандық қатысушылар жүзеге асыратын жағдайда ұшыру туралы шешімдерді келісу және қабылдау қағидаларын бекіту туралы" Қазақстан Республикасы Үкіметінің 2012 жылғы 26 маусымдағы № 838 Қаулысы.</w:t>
            </w:r>
          </w:p>
          <w:p>
            <w:pPr>
              <w:spacing w:after="20"/>
              <w:ind w:left="20"/>
              <w:jc w:val="both"/>
            </w:pPr>
            <w:r>
              <w:rPr>
                <w:rFonts w:ascii="Times New Roman"/>
                <w:b w:val="false"/>
                <w:i w:val="false"/>
                <w:color w:val="000000"/>
                <w:sz w:val="20"/>
              </w:rPr>
              <w:t>
4. "Қазақстан Республикасының аумағында ғарыш зымыран кешендерін құру және пайдалану (қолдану) қағидаларын бекіту туралы" Қазақстан Республикасы Инвестиция және даму министрінің м.а. 2015 жылғы 29 сәуірдегі № 523 бұйрығы (Нормативтік құқықтық актілерді мемлекеттік тіркеу тізілімінде № 12129 болып тіркелген).</w:t>
            </w:r>
          </w:p>
          <w:p>
            <w:pPr>
              <w:spacing w:after="20"/>
              <w:ind w:left="20"/>
              <w:jc w:val="both"/>
            </w:pPr>
            <w:r>
              <w:rPr>
                <w:rFonts w:ascii="Times New Roman"/>
                <w:b w:val="false"/>
                <w:i w:val="false"/>
                <w:color w:val="000000"/>
                <w:sz w:val="20"/>
              </w:rPr>
              <w:t>
5. "Қазақстан Республикасының аумағында, сондай-ақ ғарыш кеңістігінде ғарыш жүйелерін құру және пайдалану (қолдану) қағидаларын бекіту туралы" Қазақстан Республикасы Инвестициялар және даму министрінің м.а. 2015 жылғы 29 сәуірдегі № 525 бұйрығы (Нормативтік құқықтық актілерді мемлекеттік тіркеу тізілімінде № 12090 болып тіркелген).</w:t>
            </w:r>
          </w:p>
          <w:p>
            <w:pPr>
              <w:spacing w:after="20"/>
              <w:ind w:left="20"/>
              <w:jc w:val="both"/>
            </w:pPr>
            <w:r>
              <w:rPr>
                <w:rFonts w:ascii="Times New Roman"/>
                <w:b w:val="false"/>
                <w:i w:val="false"/>
                <w:color w:val="000000"/>
                <w:sz w:val="20"/>
              </w:rPr>
              <w:t>
6. "Пайдаланудан шығарылған ғарыш объектiлерi мен техникалық құралдарды кәдеге жарату қағидаларын бекіту туралы" Қазақстан Республикасы Инвестициялар және даму министрінің 2015 жылғы 28 сәуірдегі № 506 бұйрығы (Нормативтік құқықтық актілерді мемлекеттік тіркеу тізілімінде № 11892 болып тіркелген).</w:t>
            </w:r>
          </w:p>
          <w:p>
            <w:pPr>
              <w:spacing w:after="20"/>
              <w:ind w:left="20"/>
              <w:jc w:val="both"/>
            </w:pPr>
            <w:r>
              <w:rPr>
                <w:rFonts w:ascii="Times New Roman"/>
                <w:b w:val="false"/>
                <w:i w:val="false"/>
                <w:color w:val="000000"/>
                <w:sz w:val="20"/>
              </w:rPr>
              <w:t>
7. Ғарыш саласында және анықтамалық әдебиетінде қолданылатын терминология.</w:t>
            </w:r>
          </w:p>
          <w:p>
            <w:pPr>
              <w:spacing w:after="20"/>
              <w:ind w:left="20"/>
              <w:jc w:val="both"/>
            </w:pPr>
            <w:r>
              <w:rPr>
                <w:rFonts w:ascii="Times New Roman"/>
                <w:b w:val="false"/>
                <w:i w:val="false"/>
                <w:color w:val="000000"/>
                <w:sz w:val="20"/>
              </w:rPr>
              <w:t>
8. Қолданыстағы салалық стандарттары, қызмет бағыты бойынша техникалық регламенттері мен техникалық жағдайлары.</w:t>
            </w:r>
          </w:p>
          <w:p>
            <w:pPr>
              <w:spacing w:after="20"/>
              <w:ind w:left="20"/>
              <w:jc w:val="both"/>
            </w:pPr>
            <w:r>
              <w:rPr>
                <w:rFonts w:ascii="Times New Roman"/>
                <w:b w:val="false"/>
                <w:i w:val="false"/>
                <w:color w:val="000000"/>
                <w:sz w:val="20"/>
              </w:rPr>
              <w:t>
9. Ұйымды (кәсіпорында) басқару теориясы мен практикасы.</w:t>
            </w:r>
          </w:p>
          <w:p>
            <w:pPr>
              <w:spacing w:after="20"/>
              <w:ind w:left="20"/>
              <w:jc w:val="both"/>
            </w:pPr>
            <w:r>
              <w:rPr>
                <w:rFonts w:ascii="Times New Roman"/>
                <w:b w:val="false"/>
                <w:i w:val="false"/>
                <w:color w:val="000000"/>
                <w:sz w:val="20"/>
              </w:rPr>
              <w:t>
10. Басқарушылық қызметінің теориясы мени практикасы.</w:t>
            </w:r>
          </w:p>
          <w:p>
            <w:pPr>
              <w:spacing w:after="20"/>
              <w:ind w:left="20"/>
              <w:jc w:val="both"/>
            </w:pPr>
            <w:r>
              <w:rPr>
                <w:rFonts w:ascii="Times New Roman"/>
                <w:b w:val="false"/>
                <w:i w:val="false"/>
                <w:color w:val="000000"/>
                <w:sz w:val="20"/>
              </w:rPr>
              <w:t>
11. Қауіпті өндірістік объектілері мен еңбекті қорғаудың қауіпсіз пайдалануын ұйымдастыру тәртібін білу.</w:t>
            </w:r>
          </w:p>
          <w:p>
            <w:pPr>
              <w:spacing w:after="20"/>
              <w:ind w:left="20"/>
              <w:jc w:val="both"/>
            </w:pPr>
            <w:r>
              <w:rPr>
                <w:rFonts w:ascii="Times New Roman"/>
                <w:b w:val="false"/>
                <w:i w:val="false"/>
                <w:color w:val="000000"/>
                <w:sz w:val="20"/>
              </w:rPr>
              <w:t>
12. Экономикалық қызметінің теориясы мен практикасы.</w:t>
            </w:r>
          </w:p>
          <w:p>
            <w:pPr>
              <w:spacing w:after="20"/>
              <w:ind w:left="20"/>
              <w:jc w:val="both"/>
            </w:pPr>
            <w:r>
              <w:rPr>
                <w:rFonts w:ascii="Times New Roman"/>
                <w:b w:val="false"/>
                <w:i w:val="false"/>
                <w:color w:val="000000"/>
                <w:sz w:val="20"/>
              </w:rPr>
              <w:t>
13. Маман (бакалавр, магистр, PhD докторы) , жоғары (толық) білімінің игерілген бағдарламасы негізінде.</w:t>
            </w:r>
          </w:p>
          <w:p>
            <w:pPr>
              <w:spacing w:after="20"/>
              <w:ind w:left="20"/>
              <w:jc w:val="both"/>
            </w:pPr>
            <w:r>
              <w:rPr>
                <w:rFonts w:ascii="Times New Roman"/>
                <w:b w:val="false"/>
                <w:i w:val="false"/>
                <w:color w:val="000000"/>
                <w:sz w:val="20"/>
              </w:rPr>
              <w:t>
14. Ғарыш саласы қызметінде және ұқсас салада кәсіптік білім мен тәжірибе синтезі.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Өз қызметі бағытына сәйкес Қазақстан Республикасының ғарыш қызметі саласындағы ағымдағы және ұзақ мерзімді бағдарламаларды жоспарлауға, әзірлеуге және іске асыруға қатысу. Кәсіпорынның/ұйымның даму жоспарларын бекіту. ЖҒИ объектілері мен ЗҒТ объектілерінің арнаулы тиімді пайдалануға бағытталған ұйымдастырушылық-басқарушы құжаттары мен жұмыс берушінің жергілікті актілерінің жобаларын әзірлеуді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және дағдылары:</w:t>
            </w:r>
          </w:p>
          <w:p>
            <w:pPr>
              <w:spacing w:after="20"/>
              <w:ind w:left="20"/>
              <w:jc w:val="both"/>
            </w:pPr>
            <w:r>
              <w:rPr>
                <w:rFonts w:ascii="Times New Roman"/>
                <w:b w:val="false"/>
                <w:i w:val="false"/>
                <w:color w:val="000000"/>
                <w:sz w:val="20"/>
              </w:rPr>
              <w:t>
1. ЖҒИ объектілері мен ЗҒТ объектілерінің бәсекелес сипаттамаларын арттыру, жетілдіру бағыттарын анықтау.</w:t>
            </w:r>
          </w:p>
          <w:p>
            <w:pPr>
              <w:spacing w:after="20"/>
              <w:ind w:left="20"/>
              <w:jc w:val="both"/>
            </w:pPr>
            <w:r>
              <w:rPr>
                <w:rFonts w:ascii="Times New Roman"/>
                <w:b w:val="false"/>
                <w:i w:val="false"/>
                <w:color w:val="000000"/>
                <w:sz w:val="20"/>
              </w:rPr>
              <w:t>
2. Сынақтар нәтижелері бойынша шешімдер қабылдау.</w:t>
            </w:r>
          </w:p>
          <w:p>
            <w:pPr>
              <w:spacing w:after="20"/>
              <w:ind w:left="20"/>
              <w:jc w:val="both"/>
            </w:pPr>
            <w:r>
              <w:rPr>
                <w:rFonts w:ascii="Times New Roman"/>
                <w:b w:val="false"/>
                <w:i w:val="false"/>
                <w:color w:val="000000"/>
                <w:sz w:val="20"/>
              </w:rPr>
              <w:t>
3. Кәсіпорынның (ҒЗК, ЖҒИ объектісінің) даму стратегиясын анықтау, күрделі өндірістік, ғылыми процестерін басқару.</w:t>
            </w:r>
          </w:p>
          <w:p>
            <w:pPr>
              <w:spacing w:after="20"/>
              <w:ind w:left="20"/>
              <w:jc w:val="both"/>
            </w:pPr>
            <w:r>
              <w:rPr>
                <w:rFonts w:ascii="Times New Roman"/>
                <w:b w:val="false"/>
                <w:i w:val="false"/>
                <w:color w:val="000000"/>
                <w:sz w:val="20"/>
              </w:rPr>
              <w:t>
4. Шектес кәсіпорындармен және кооперация кәсіпорындары және саланың басқа да ұйымдармен өзара әрекеттесу.</w:t>
            </w:r>
          </w:p>
          <w:p>
            <w:pPr>
              <w:spacing w:after="20"/>
              <w:ind w:left="20"/>
              <w:jc w:val="both"/>
            </w:pPr>
            <w:r>
              <w:rPr>
                <w:rFonts w:ascii="Times New Roman"/>
                <w:b w:val="false"/>
                <w:i w:val="false"/>
                <w:color w:val="000000"/>
                <w:sz w:val="20"/>
              </w:rPr>
              <w:t>
5. ЖҒИ, ЗҒТ (ҒЗК тұтасымен, СК, ТК, ҚББ) объектілерін пайдалану мен сынақтауын ұйымдастыру.</w:t>
            </w:r>
          </w:p>
          <w:p>
            <w:pPr>
              <w:spacing w:after="20"/>
              <w:ind w:left="20"/>
              <w:jc w:val="both"/>
            </w:pPr>
            <w:r>
              <w:rPr>
                <w:rFonts w:ascii="Times New Roman"/>
                <w:b w:val="false"/>
                <w:i w:val="false"/>
                <w:color w:val="000000"/>
                <w:sz w:val="20"/>
              </w:rPr>
              <w:t>
6. Қазақстан Республикасының ғарыш қызметі саласындағы ағымдағы және ұзақ мерзімді бағдарламаларын әзірлеуге және іске асыруға қатысу.</w:t>
            </w:r>
          </w:p>
          <w:p>
            <w:pPr>
              <w:spacing w:after="20"/>
              <w:ind w:left="20"/>
              <w:jc w:val="both"/>
            </w:pPr>
            <w:r>
              <w:rPr>
                <w:rFonts w:ascii="Times New Roman"/>
                <w:b w:val="false"/>
                <w:i w:val="false"/>
                <w:color w:val="000000"/>
                <w:sz w:val="20"/>
              </w:rPr>
              <w:t>
7. Ғарыш жүйелері мен кешендерін құру бойынша тәжірибеконструкторлық жұмыстарын жоспарлау және ұйымдастыру.</w:t>
            </w:r>
          </w:p>
          <w:p>
            <w:pPr>
              <w:spacing w:after="20"/>
              <w:ind w:left="20"/>
              <w:jc w:val="both"/>
            </w:pPr>
            <w:r>
              <w:rPr>
                <w:rFonts w:ascii="Times New Roman"/>
                <w:b w:val="false"/>
                <w:i w:val="false"/>
                <w:color w:val="000000"/>
                <w:sz w:val="20"/>
              </w:rPr>
              <w:t>
8. ЖҒИ мен ЗҒТ объектілерінің арнаулы тиімді пайдалануға бағытталған ұйымдастырушылық-басқарушы құжаттары мен жұмыс берушінің жергілікті актілерінің жобаларын әзірлеуді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Қызметте кооперативті жүйелерді құру мен өзара әрекеттестіру қабілеті және макроэкономикалық пен макроәлеуметтік жүйелерді басқару әдіснамасы.</w:t>
            </w:r>
          </w:p>
          <w:p>
            <w:pPr>
              <w:spacing w:after="20"/>
              <w:ind w:left="20"/>
              <w:jc w:val="both"/>
            </w:pPr>
            <w:r>
              <w:rPr>
                <w:rFonts w:ascii="Times New Roman"/>
                <w:b w:val="false"/>
                <w:i w:val="false"/>
                <w:color w:val="000000"/>
                <w:sz w:val="20"/>
              </w:rPr>
              <w:t>
2. "Ғарыш қызметі туралы" 2012 жылғы 6 қаңтардағы Қазақстан Республикасының Заңы.</w:t>
            </w:r>
          </w:p>
          <w:p>
            <w:pPr>
              <w:spacing w:after="20"/>
              <w:ind w:left="20"/>
              <w:jc w:val="both"/>
            </w:pPr>
            <w:r>
              <w:rPr>
                <w:rFonts w:ascii="Times New Roman"/>
                <w:b w:val="false"/>
                <w:i w:val="false"/>
                <w:color w:val="000000"/>
                <w:sz w:val="20"/>
              </w:rPr>
              <w:t>
3. "Қазақстан Республикасының аумағынан ғарыш объектілерін ұшыру, сондай-ақ оны одан тыс жерлерде ғарыш қызметіне қазақстандық қатысушылар жүзеге асыратын жағдайда ұшыру туралы шешімдерді келісу және қабылдау қағидаларын бекіту туралы" Қазақстан Республикасы Үкіметінің 2012 жылғы 26 маусымдағы № 838 Қаулысы.</w:t>
            </w:r>
          </w:p>
          <w:p>
            <w:pPr>
              <w:spacing w:after="20"/>
              <w:ind w:left="20"/>
              <w:jc w:val="both"/>
            </w:pPr>
            <w:r>
              <w:rPr>
                <w:rFonts w:ascii="Times New Roman"/>
                <w:b w:val="false"/>
                <w:i w:val="false"/>
                <w:color w:val="000000"/>
                <w:sz w:val="20"/>
              </w:rPr>
              <w:t>
4. "Қазақстан Республикасының аумағында ғарыш зымыран кешендерін құру және пайдалану (қолдану) қағидаларын бекіту туралы" Қазақстан Республикасы Инвестиция және даму министрінің м.а. 2015 жылғы 29 сәуірдегі № 523 бұйрығы (Нормативтік құқықтық актілерді мемлекеттік тіркеу тізілімінде № 12129 болып тіркелген).</w:t>
            </w:r>
          </w:p>
          <w:p>
            <w:pPr>
              <w:spacing w:after="20"/>
              <w:ind w:left="20"/>
              <w:jc w:val="both"/>
            </w:pPr>
            <w:r>
              <w:rPr>
                <w:rFonts w:ascii="Times New Roman"/>
                <w:b w:val="false"/>
                <w:i w:val="false"/>
                <w:color w:val="000000"/>
                <w:sz w:val="20"/>
              </w:rPr>
              <w:t>
5. "Қазақстан Республикасының аумағында, сондай-ақ ғарыш кеңістігінде ғарыш жүйелерін құру және пайдалану (қолдану) қағидаларын бекіту туралы" Қазақстан Республикасы Инвестициялар және даму министрінің м.а. 2015 жылғы 29 сәуірдегі № 525 бұйрығы (Нормативтік құқықтық актілерді мемлекеттік тіркеу тізілімінде № 12090 болып тіркелген).</w:t>
            </w:r>
          </w:p>
          <w:p>
            <w:pPr>
              <w:spacing w:after="20"/>
              <w:ind w:left="20"/>
              <w:jc w:val="both"/>
            </w:pPr>
            <w:r>
              <w:rPr>
                <w:rFonts w:ascii="Times New Roman"/>
                <w:b w:val="false"/>
                <w:i w:val="false"/>
                <w:color w:val="000000"/>
                <w:sz w:val="20"/>
              </w:rPr>
              <w:t>
6. "Пайдаланудан шығарылған ғарыш объектiлерi мен техникалық құралдарды кәдеге жарату қағидаларын бекіту туралы" Қазақстан Республикасы Инвестициялар және даму министрінің 2015 жылғы 28 сәуірдегі № 506 бұйрығы (Нормативтік құқықтық актілерді мемлекеттік тіркеу тізілімінде № 11892 болып тіркелген).</w:t>
            </w:r>
          </w:p>
          <w:p>
            <w:pPr>
              <w:spacing w:after="20"/>
              <w:ind w:left="20"/>
              <w:jc w:val="both"/>
            </w:pPr>
            <w:r>
              <w:rPr>
                <w:rFonts w:ascii="Times New Roman"/>
                <w:b w:val="false"/>
                <w:i w:val="false"/>
                <w:color w:val="000000"/>
                <w:sz w:val="20"/>
              </w:rPr>
              <w:t>
7. Ғарыш саласында және анықтамалық әдебиетінде қолданылатын терминология.</w:t>
            </w:r>
          </w:p>
          <w:p>
            <w:pPr>
              <w:spacing w:after="20"/>
              <w:ind w:left="20"/>
              <w:jc w:val="both"/>
            </w:pPr>
            <w:r>
              <w:rPr>
                <w:rFonts w:ascii="Times New Roman"/>
                <w:b w:val="false"/>
                <w:i w:val="false"/>
                <w:color w:val="000000"/>
                <w:sz w:val="20"/>
              </w:rPr>
              <w:t>
8. Қолданыстағы салалық стандарттары, қызмет бағыты бойынша техникалық регламенттері мен техникалық жағдайлары.</w:t>
            </w:r>
          </w:p>
          <w:p>
            <w:pPr>
              <w:spacing w:after="20"/>
              <w:ind w:left="20"/>
              <w:jc w:val="both"/>
            </w:pPr>
            <w:r>
              <w:rPr>
                <w:rFonts w:ascii="Times New Roman"/>
                <w:b w:val="false"/>
                <w:i w:val="false"/>
                <w:color w:val="000000"/>
                <w:sz w:val="20"/>
              </w:rPr>
              <w:t>
9.Ұйымды (кәсіпорында) басқару теориясы мен практикасы.</w:t>
            </w:r>
          </w:p>
          <w:p>
            <w:pPr>
              <w:spacing w:after="20"/>
              <w:ind w:left="20"/>
              <w:jc w:val="both"/>
            </w:pPr>
            <w:r>
              <w:rPr>
                <w:rFonts w:ascii="Times New Roman"/>
                <w:b w:val="false"/>
                <w:i w:val="false"/>
                <w:color w:val="000000"/>
                <w:sz w:val="20"/>
              </w:rPr>
              <w:t>
10. Басқарушылық қызметінің теориясы мени практикасы.</w:t>
            </w:r>
          </w:p>
          <w:p>
            <w:pPr>
              <w:spacing w:after="20"/>
              <w:ind w:left="20"/>
              <w:jc w:val="both"/>
            </w:pPr>
            <w:r>
              <w:rPr>
                <w:rFonts w:ascii="Times New Roman"/>
                <w:b w:val="false"/>
                <w:i w:val="false"/>
                <w:color w:val="000000"/>
                <w:sz w:val="20"/>
              </w:rPr>
              <w:t>
11. Қауіпті өндірістік объектілері мен еңбекті қорғаудың қауіпсіз пайдалануын ұйымдастыру тәртібін білу.</w:t>
            </w:r>
          </w:p>
          <w:p>
            <w:pPr>
              <w:spacing w:after="20"/>
              <w:ind w:left="20"/>
              <w:jc w:val="both"/>
            </w:pPr>
            <w:r>
              <w:rPr>
                <w:rFonts w:ascii="Times New Roman"/>
                <w:b w:val="false"/>
                <w:i w:val="false"/>
                <w:color w:val="000000"/>
                <w:sz w:val="20"/>
              </w:rPr>
              <w:t>
12. Экономикалық қызметінің теориясы мен практикасы.</w:t>
            </w:r>
          </w:p>
          <w:p>
            <w:pPr>
              <w:spacing w:after="20"/>
              <w:ind w:left="20"/>
              <w:jc w:val="both"/>
            </w:pPr>
            <w:r>
              <w:rPr>
                <w:rFonts w:ascii="Times New Roman"/>
                <w:b w:val="false"/>
                <w:i w:val="false"/>
                <w:color w:val="000000"/>
                <w:sz w:val="20"/>
              </w:rPr>
              <w:t>
13. Маман (бакалавр, магистр, PhD докторы) , жоғары (толық) білімінің игерілген бағдарламасы негізінде.</w:t>
            </w:r>
          </w:p>
          <w:p>
            <w:pPr>
              <w:spacing w:after="20"/>
              <w:ind w:left="20"/>
              <w:jc w:val="both"/>
            </w:pPr>
            <w:r>
              <w:rPr>
                <w:rFonts w:ascii="Times New Roman"/>
                <w:b w:val="false"/>
                <w:i w:val="false"/>
                <w:color w:val="000000"/>
                <w:sz w:val="20"/>
              </w:rPr>
              <w:t>
14. Өндірістік қызметтің экономикалық негіздерін білу және персоналды басқару.</w:t>
            </w:r>
          </w:p>
          <w:p>
            <w:pPr>
              <w:spacing w:after="20"/>
              <w:ind w:left="20"/>
              <w:jc w:val="both"/>
            </w:pPr>
            <w:r>
              <w:rPr>
                <w:rFonts w:ascii="Times New Roman"/>
                <w:b w:val="false"/>
                <w:i w:val="false"/>
                <w:color w:val="000000"/>
                <w:sz w:val="20"/>
              </w:rPr>
              <w:t>
15. Ақпаратты талдау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қабілеттіліктері.</w:t>
            </w:r>
          </w:p>
          <w:p>
            <w:pPr>
              <w:spacing w:after="20"/>
              <w:ind w:left="20"/>
              <w:jc w:val="both"/>
            </w:pPr>
            <w:r>
              <w:rPr>
                <w:rFonts w:ascii="Times New Roman"/>
                <w:b w:val="false"/>
                <w:i w:val="false"/>
                <w:color w:val="000000"/>
                <w:sz w:val="20"/>
              </w:rPr>
              <w:t>
Белсенділік.</w:t>
            </w:r>
          </w:p>
          <w:p>
            <w:pPr>
              <w:spacing w:after="20"/>
              <w:ind w:left="20"/>
              <w:jc w:val="both"/>
            </w:pPr>
            <w:r>
              <w:rPr>
                <w:rFonts w:ascii="Times New Roman"/>
                <w:b w:val="false"/>
                <w:i w:val="false"/>
                <w:color w:val="000000"/>
                <w:sz w:val="20"/>
              </w:rPr>
              <w:t>
Корпоративтік көшбасшылық.</w:t>
            </w:r>
          </w:p>
          <w:p>
            <w:pPr>
              <w:spacing w:after="20"/>
              <w:ind w:left="20"/>
              <w:jc w:val="both"/>
            </w:pPr>
            <w:r>
              <w:rPr>
                <w:rFonts w:ascii="Times New Roman"/>
                <w:b w:val="false"/>
                <w:i w:val="false"/>
                <w:color w:val="000000"/>
                <w:sz w:val="20"/>
              </w:rPr>
              <w:t>
Командада жұмыс жасау.</w:t>
            </w:r>
          </w:p>
          <w:p>
            <w:pPr>
              <w:spacing w:after="20"/>
              <w:ind w:left="20"/>
              <w:jc w:val="both"/>
            </w:pPr>
            <w:r>
              <w:rPr>
                <w:rFonts w:ascii="Times New Roman"/>
                <w:b w:val="false"/>
                <w:i w:val="false"/>
                <w:color w:val="000000"/>
                <w:sz w:val="20"/>
              </w:rPr>
              <w:t>
Өзін-өзі ұйымдастыра білу.</w:t>
            </w:r>
          </w:p>
          <w:p>
            <w:pPr>
              <w:spacing w:after="20"/>
              <w:ind w:left="20"/>
              <w:jc w:val="both"/>
            </w:pPr>
            <w:r>
              <w:rPr>
                <w:rFonts w:ascii="Times New Roman"/>
                <w:b w:val="false"/>
                <w:i w:val="false"/>
                <w:color w:val="000000"/>
                <w:sz w:val="20"/>
              </w:rPr>
              <w:t>
Стратегиялық ойлау.</w:t>
            </w:r>
          </w:p>
          <w:p>
            <w:pPr>
              <w:spacing w:after="20"/>
              <w:ind w:left="20"/>
              <w:jc w:val="both"/>
            </w:pPr>
            <w:r>
              <w:rPr>
                <w:rFonts w:ascii="Times New Roman"/>
                <w:b w:val="false"/>
                <w:i w:val="false"/>
                <w:color w:val="000000"/>
                <w:sz w:val="20"/>
              </w:rPr>
              <w:t>
Стратегиялық жоспарлау.</w:t>
            </w:r>
          </w:p>
          <w:p>
            <w:pPr>
              <w:spacing w:after="20"/>
              <w:ind w:left="20"/>
              <w:jc w:val="both"/>
            </w:pPr>
            <w:r>
              <w:rPr>
                <w:rFonts w:ascii="Times New Roman"/>
                <w:b w:val="false"/>
                <w:i w:val="false"/>
                <w:color w:val="000000"/>
                <w:sz w:val="20"/>
              </w:rPr>
              <w:t>
Бөлімшеде тәртіптің сақталуын қамтамасыз ете білу.</w:t>
            </w:r>
          </w:p>
          <w:p>
            <w:pPr>
              <w:spacing w:after="20"/>
              <w:ind w:left="20"/>
              <w:jc w:val="both"/>
            </w:pPr>
            <w:r>
              <w:rPr>
                <w:rFonts w:ascii="Times New Roman"/>
                <w:b w:val="false"/>
                <w:i w:val="false"/>
                <w:color w:val="000000"/>
                <w:sz w:val="20"/>
              </w:rPr>
              <w:t>
Басқарушылық қабілеттіліктері.</w:t>
            </w:r>
          </w:p>
          <w:p>
            <w:pPr>
              <w:spacing w:after="20"/>
              <w:ind w:left="20"/>
              <w:jc w:val="both"/>
            </w:pPr>
            <w:r>
              <w:rPr>
                <w:rFonts w:ascii="Times New Roman"/>
                <w:b w:val="false"/>
                <w:i w:val="false"/>
                <w:color w:val="000000"/>
                <w:sz w:val="20"/>
              </w:rPr>
              <w:t>
Тиімді коммуникация.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Кәсіпби стандарттың техникалық деректері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Қазақстан-Ресей бірлескен кәсіпорны"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 нөмірі және шығарылған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нұсқа, 2017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болжалды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