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4a72a" w14:textId="ec4a7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"Улардың, қару-жарақтың, әскери техниканың және жекелеген қару түрлерінің, жарылғыш және пиротехникалық заттар мен олар қолданыла отырып жасалған бұйымдардың айналымы саласындағы тәуекел дәрежесін бағалау өлшемшарттарын және тексеру парағын бекіту туралы" Қазақстан Республикасы Инвестициялар және даму министрінің міндетін атқарушының 2015 жылғы 4 желтоқсандағы № 1160 және Қазақстан Республикасы Ұлттық экономика министрінің 2015 жылғы 25 желтоқсандағы № 790 бірлескен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16 қарашадағы № 800 және Қазақстан Республикасы Ұлттық экономика министрінің 2018 жылғы 19 қарашадағы № 73 бірлескен бұйрығы. Қазақстан Республикасының Әділет министрлігінде 2018 жылғы 26 қарашада № 17772 болып тіркелді. Күші жойылды - Қазақстан Республикасы Индустрия және инфрақұрылымдық даму министрінің м.а. 2023 жылғы 7 сәуірдегі № 230 және Қазақстан Республикасы Ұлттық экономика министрінің м.а. 2023 жылғы 12 сәуірдегі № 47 бірлескен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07.04.2023 </w:t>
      </w:r>
      <w:r>
        <w:rPr>
          <w:rFonts w:ascii="Times New Roman"/>
          <w:b w:val="false"/>
          <w:i w:val="false"/>
          <w:color w:val="ff0000"/>
          <w:sz w:val="28"/>
        </w:rPr>
        <w:t>№ 230</w:t>
      </w:r>
      <w:r>
        <w:rPr>
          <w:rFonts w:ascii="Times New Roman"/>
          <w:b w:val="false"/>
          <w:i w:val="false"/>
          <w:color w:val="ff0000"/>
          <w:sz w:val="28"/>
        </w:rPr>
        <w:t xml:space="preserve"> және ҚР Ұлттық экономика министрінің м.а. 12.04.2023 № 47 (алғашқы ресми жарияланған күнінен бастап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"Улардың, қару-жарақтың, әскери техниканың және жекелеген қару түрлерінің, жарылғыш және пиротехникалық заттар мен олар қолданыла отырып жасалған бұйымдардың айналымы саласындағы тәуекел дәрежесін бағалау өлшемшарттарын және тексеру парағын бекіту туралы" Қазақстан Республикасы Инвестициялар және даму министрінің міндетін атқарушының 2015 жылғы 4 желтоқсандағы № 1160 және Қазақстан Республикасы Ұлттық экономика министрінің 2015 жылғы 25 желтоқсандағы № 790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12662 болып тіркелген және 2016 жылғы 18 қаңтарда Қазақстан Республикасының Нормативтік құқықтық актілерінің эталондық бақылау банкінде электрондық түрде жарияланған) мынадай өзгеріс пен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"Улардың, жарылғыш және пиротехникалық заттар мен олар қолданылып жасалған бұйымдардың (азаматтықты қоспағанда) айналымы саласындағы тәуекел дәрежесін бағалау өлшемшарттарын және тексеру парағын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Мыналар:</w:t>
      </w:r>
    </w:p>
    <w:bookmarkEnd w:id="3"/>
    <w:bookmarkStart w:name="z7" w:id="4"/>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улардың, жарылғыш және пиротехникалық заттар мен олар қолданылып жасалған бұйымдардың (азаматтықты қоспағанда) айналымы саласындағы тәуекел дәрежесін бағалау өлшемшарттары;</w:t>
      </w:r>
    </w:p>
    <w:bookmarkEnd w:id="4"/>
    <w:bookmarkStart w:name="z8" w:id="5"/>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уларды өндіру, өңдеу, сақтау, өткізу, жою бойынша кіші қызмет түріне арналған улардың, жарылғыш және пиротехникалық заттар мен олар қолданылып жасалған бұйымдардың (азаматтықты қоспағанда) айналымы саласындағы тексеру парағы";</w:t>
      </w:r>
    </w:p>
    <w:bookmarkEnd w:id="5"/>
    <w:bookmarkStart w:name="z9" w:id="6"/>
    <w:p>
      <w:pPr>
        <w:spacing w:after="0"/>
        <w:ind w:left="0"/>
        <w:jc w:val="both"/>
      </w:pPr>
      <w:r>
        <w:rPr>
          <w:rFonts w:ascii="Times New Roman"/>
          <w:b w:val="false"/>
          <w:i w:val="false"/>
          <w:color w:val="000000"/>
          <w:sz w:val="28"/>
        </w:rPr>
        <w:t>
      3) осы бірлескен бұйрыққа 3-қосымшаға сәйкес, уларды сатып алу, сақтау, өткізу, қолдану бойынша кіші қызмет түріне арналған улардың, жарылғыш және пиротехникалық заттар мен олар қолданылып жасалған бұйымдардың (азаматтықты қоспағанда) айналымы саласындағы тексеру парағы";</w:t>
      </w:r>
    </w:p>
    <w:bookmarkEnd w:id="6"/>
    <w:bookmarkStart w:name="z10" w:id="7"/>
    <w:p>
      <w:pPr>
        <w:spacing w:after="0"/>
        <w:ind w:left="0"/>
        <w:jc w:val="both"/>
      </w:pPr>
      <w:r>
        <w:rPr>
          <w:rFonts w:ascii="Times New Roman"/>
          <w:b w:val="false"/>
          <w:i w:val="false"/>
          <w:color w:val="000000"/>
          <w:sz w:val="28"/>
        </w:rPr>
        <w:t xml:space="preserve">
      4) осы бірлескен бұйрыққа 4-қосымшаға сәйкес, уларды сатып алу, сақтау, өткізу бойынша кіші қызмет түріне арналған улардың, жарылғыш және пиротехникалық заттар мен олар қолданылып жасалған бұйымдардың (азаматтықты қоспағанда) айналымы саласындағы тексеру парағы; </w:t>
      </w:r>
    </w:p>
    <w:bookmarkEnd w:id="7"/>
    <w:bookmarkStart w:name="z11" w:id="8"/>
    <w:p>
      <w:pPr>
        <w:spacing w:after="0"/>
        <w:ind w:left="0"/>
        <w:jc w:val="both"/>
      </w:pPr>
      <w:r>
        <w:rPr>
          <w:rFonts w:ascii="Times New Roman"/>
          <w:b w:val="false"/>
          <w:i w:val="false"/>
          <w:color w:val="000000"/>
          <w:sz w:val="28"/>
        </w:rPr>
        <w:t xml:space="preserve">
      5) осы бірлескен бұйрыққа 5-қосымшаға сәйкес, жарылғыш және пиротехникалық заттар мен олар қолданылып жасалған бұйымдарды (азаматтықты қоспағанда) әзірлеу бойынша кіші қызмет түріне арналған улардың, жарылғыш және пиротехникалық заттар мен олар қолданылып жасалған бұйымдардың (азаматтықты қоспағанда) айналымы саласындағы тексеру парағы; </w:t>
      </w:r>
    </w:p>
    <w:bookmarkEnd w:id="8"/>
    <w:bookmarkStart w:name="z12" w:id="9"/>
    <w:p>
      <w:pPr>
        <w:spacing w:after="0"/>
        <w:ind w:left="0"/>
        <w:jc w:val="both"/>
      </w:pPr>
      <w:r>
        <w:rPr>
          <w:rFonts w:ascii="Times New Roman"/>
          <w:b w:val="false"/>
          <w:i w:val="false"/>
          <w:color w:val="000000"/>
          <w:sz w:val="28"/>
        </w:rPr>
        <w:t xml:space="preserve">
      6) осы бірлескен бұйрыққа 6-қосымшаға сәйкес, жарылғыш және пиротехникалық заттар мен олар қолданылып жасалған бұйымдарды (азаматтықты қоспағанда) өндіру бойынша кіші қызмет түріне арналған улардың, жарылғыш және пиротехникалық заттар мен олар қолданылып жасалған бұйымдардың (азаматтықты қоспағанда) айналымы саласындағы тексеру парағы; </w:t>
      </w:r>
    </w:p>
    <w:bookmarkEnd w:id="9"/>
    <w:bookmarkStart w:name="z13" w:id="10"/>
    <w:p>
      <w:pPr>
        <w:spacing w:after="0"/>
        <w:ind w:left="0"/>
        <w:jc w:val="both"/>
      </w:pPr>
      <w:r>
        <w:rPr>
          <w:rFonts w:ascii="Times New Roman"/>
          <w:b w:val="false"/>
          <w:i w:val="false"/>
          <w:color w:val="000000"/>
          <w:sz w:val="28"/>
        </w:rPr>
        <w:t xml:space="preserve">
      7) осы бірлескен бұйрыққа 7-қосымшаға сәйкес, жарылғыш және пиротехникалық заттар мен олар қолданылып жасалған бұйымдарды (азаматтықты қоспағанда) сатып алу және өткізу бойынша кіші қызмет түріне арналған улардың, жарылғыш және пиротехникалық заттар мен олар қолданылып жасалған бұйымдардың (азаматтықты қоспағанда) айналымы саласындағы тексеру парағы; </w:t>
      </w:r>
    </w:p>
    <w:bookmarkEnd w:id="10"/>
    <w:bookmarkStart w:name="z14" w:id="11"/>
    <w:p>
      <w:pPr>
        <w:spacing w:after="0"/>
        <w:ind w:left="0"/>
        <w:jc w:val="both"/>
      </w:pPr>
      <w:r>
        <w:rPr>
          <w:rFonts w:ascii="Times New Roman"/>
          <w:b w:val="false"/>
          <w:i w:val="false"/>
          <w:color w:val="000000"/>
          <w:sz w:val="28"/>
        </w:rPr>
        <w:t xml:space="preserve">
      8) осы бірлескен бұйрыққа 8-қосымшаға сәйкес, жарылғыш және пиротехникалық заттар мен олар қолданылып жасалған бұйымдарды (азаматтықты қоспағанда) өзінің өндірістік қажеттілігі үшін сатып алу бойынша кіші қызмет түріне арналған улардың, жарылғыш және пиротехникалық заттар мен олар қолданылып жасалған бұйымдардың (азаматтықты қоспағанда) айналымы саласындағы тексеру парағы; </w:t>
      </w:r>
    </w:p>
    <w:bookmarkEnd w:id="11"/>
    <w:bookmarkStart w:name="z15" w:id="12"/>
    <w:p>
      <w:pPr>
        <w:spacing w:after="0"/>
        <w:ind w:left="0"/>
        <w:jc w:val="both"/>
      </w:pPr>
      <w:r>
        <w:rPr>
          <w:rFonts w:ascii="Times New Roman"/>
          <w:b w:val="false"/>
          <w:i w:val="false"/>
          <w:color w:val="000000"/>
          <w:sz w:val="28"/>
        </w:rPr>
        <w:t xml:space="preserve">
      9) осы бірлескен бұйрыққа 9-қосымшаға сәйкес, жарылғыш және пиротехникалық заттар мен олар қолданылып жасалған бұйымдарды (азаматтықты қоспағанда) сақтау бойынша кіші қызмет түріне арналған улардың, жарылғыш және пиротехникалық заттар мен олар қолданылып жасалған бұйымдардың (азаматтықты қоспағанда) айналымы саласындағы тексеру парағы; </w:t>
      </w:r>
    </w:p>
    <w:bookmarkEnd w:id="12"/>
    <w:bookmarkStart w:name="z16" w:id="13"/>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End w:id="13"/>
    <w:bookmarkStart w:name="z17" w:id="14"/>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 қосымшаларға</w:t>
      </w:r>
      <w:r>
        <w:rPr>
          <w:rFonts w:ascii="Times New Roman"/>
          <w:b w:val="false"/>
          <w:i w:val="false"/>
          <w:color w:val="000000"/>
          <w:sz w:val="28"/>
        </w:rPr>
        <w:t xml:space="preserve"> сәйкес 3, 4, 5, 6, 7, 8, 9 - қосымшалармен толықтырылсын.</w:t>
      </w:r>
    </w:p>
    <w:bookmarkEnd w:id="14"/>
    <w:bookmarkStart w:name="z18" w:id="15"/>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заңнамада белгіленген тәртіппен:</w:t>
      </w:r>
    </w:p>
    <w:bookmarkEnd w:id="15"/>
    <w:bookmarkStart w:name="z19" w:id="16"/>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16"/>
    <w:bookmarkStart w:name="z20" w:id="17"/>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7"/>
    <w:bookmarkStart w:name="z21" w:id="18"/>
    <w:p>
      <w:pPr>
        <w:spacing w:after="0"/>
        <w:ind w:left="0"/>
        <w:jc w:val="both"/>
      </w:pPr>
      <w:r>
        <w:rPr>
          <w:rFonts w:ascii="Times New Roman"/>
          <w:b w:val="false"/>
          <w:i w:val="false"/>
          <w:color w:val="000000"/>
          <w:sz w:val="28"/>
        </w:rPr>
        <w:t>
      3) осы бірлескен бұйрықты Қазақстан Республикасы Инвестициялар және даму министрлігінің ресми интернет-ресурсында орналастыруды;</w:t>
      </w:r>
    </w:p>
    <w:bookmarkEnd w:id="18"/>
    <w:bookmarkStart w:name="z22" w:id="19"/>
    <w:p>
      <w:pPr>
        <w:spacing w:after="0"/>
        <w:ind w:left="0"/>
        <w:jc w:val="both"/>
      </w:pP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19"/>
    <w:bookmarkStart w:name="z23" w:id="2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Инвестициялар және даму вице-министріне жүктелсін.</w:t>
      </w:r>
    </w:p>
    <w:bookmarkEnd w:id="20"/>
    <w:bookmarkStart w:name="z24" w:id="21"/>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Инвестициялар және даму министрі</w:t>
            </w:r>
          </w:p>
          <w:p>
            <w:pPr>
              <w:spacing w:after="20"/>
              <w:ind w:left="20"/>
              <w:jc w:val="both"/>
            </w:pPr>
            <w:r>
              <w:rPr>
                <w:rFonts w:ascii="Times New Roman"/>
                <w:b w:val="false"/>
                <w:i w:val="false"/>
                <w:color w:val="000000"/>
                <w:sz w:val="20"/>
              </w:rPr>
              <w:t>
Ж. Қасымбек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Ұлттық экономика министрі</w:t>
            </w:r>
          </w:p>
          <w:p>
            <w:pPr>
              <w:spacing w:after="20"/>
              <w:ind w:left="20"/>
              <w:jc w:val="both"/>
            </w:pPr>
            <w:r>
              <w:rPr>
                <w:rFonts w:ascii="Times New Roman"/>
                <w:b w:val="false"/>
                <w:i w:val="false"/>
                <w:color w:val="000000"/>
                <w:sz w:val="20"/>
              </w:rPr>
              <w:t>
Т. Сүлейменов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2018 жылғы 16 қарашадағы</w:t>
            </w:r>
            <w:r>
              <w:br/>
            </w:r>
            <w:r>
              <w:rPr>
                <w:rFonts w:ascii="Times New Roman"/>
                <w:b w:val="false"/>
                <w:i w:val="false"/>
                <w:color w:val="000000"/>
                <w:sz w:val="20"/>
              </w:rPr>
              <w:t>№ 800</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73</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4 желтоқсандағы</w:t>
            </w:r>
            <w:r>
              <w:br/>
            </w:r>
            <w:r>
              <w:rPr>
                <w:rFonts w:ascii="Times New Roman"/>
                <w:b w:val="false"/>
                <w:i w:val="false"/>
                <w:color w:val="000000"/>
                <w:sz w:val="20"/>
              </w:rPr>
              <w:t>№ 1160</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790</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p>
        </w:tc>
      </w:tr>
    </w:tbl>
    <w:bookmarkStart w:name="z26" w:id="22"/>
    <w:p>
      <w:pPr>
        <w:spacing w:after="0"/>
        <w:ind w:left="0"/>
        <w:jc w:val="left"/>
      </w:pPr>
      <w:r>
        <w:rPr>
          <w:rFonts w:ascii="Times New Roman"/>
          <w:b/>
          <w:i w:val="false"/>
          <w:color w:val="000000"/>
        </w:rPr>
        <w:t xml:space="preserve"> Улардың, жарылғыш және пиротехникалық заттар мен олар қолданылып жасалған бұйымдардың (азаматтықты қоспағанда) айналымы саласындағы тәуекел дәрежесін бағалау өлшемшарттары </w:t>
      </w:r>
    </w:p>
    <w:bookmarkEnd w:id="22"/>
    <w:bookmarkStart w:name="z27" w:id="23"/>
    <w:p>
      <w:pPr>
        <w:spacing w:after="0"/>
        <w:ind w:left="0"/>
        <w:jc w:val="left"/>
      </w:pPr>
      <w:r>
        <w:rPr>
          <w:rFonts w:ascii="Times New Roman"/>
          <w:b/>
          <w:i w:val="false"/>
          <w:color w:val="000000"/>
        </w:rPr>
        <w:t xml:space="preserve"> 1-тарау. Жалпы ережелер</w:t>
      </w:r>
    </w:p>
    <w:bookmarkEnd w:id="23"/>
    <w:bookmarkStart w:name="z28" w:id="24"/>
    <w:p>
      <w:pPr>
        <w:spacing w:after="0"/>
        <w:ind w:left="0"/>
        <w:jc w:val="both"/>
      </w:pPr>
      <w:r>
        <w:rPr>
          <w:rFonts w:ascii="Times New Roman"/>
          <w:b w:val="false"/>
          <w:i w:val="false"/>
          <w:color w:val="000000"/>
          <w:sz w:val="28"/>
        </w:rPr>
        <w:t xml:space="preserve">
      1. Осы Улардың, жарылғыш және пиротехникалық заттар мен олар қолданылып жасалған бұйымдардың (азаматтықты қоспағанда) айналымы саласындағы тәуекелдер дәрежесін бағалау өлшемшарттары (бұдан әрі - Өлшемшарттар) 2015 жылғы 29 қазандағы Қазақстан Республикасының Кәсіпкерлік кодексі 141-бабының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және 2018 жылғы 31 шілдедегі № 3 Мемлекеттік органдардың тәуекелдіерді бағалау жүйесін қалыптастыру </w:t>
      </w:r>
      <w:r>
        <w:rPr>
          <w:rFonts w:ascii="Times New Roman"/>
          <w:b w:val="false"/>
          <w:i w:val="false"/>
          <w:color w:val="000000"/>
          <w:sz w:val="28"/>
        </w:rPr>
        <w:t>қағидаларын</w:t>
      </w:r>
      <w:r>
        <w:rPr>
          <w:rFonts w:ascii="Times New Roman"/>
          <w:b w:val="false"/>
          <w:i w:val="false"/>
          <w:color w:val="000000"/>
          <w:sz w:val="28"/>
        </w:rPr>
        <w:t xml:space="preserve"> және тесеру парақтарының нысанына сәйкес (Нормативтік құқықтық актілерінің тізімінде № 17371 болып тіркелген) әзірленген.</w:t>
      </w:r>
    </w:p>
    <w:bookmarkEnd w:id="24"/>
    <w:bookmarkStart w:name="z29" w:id="25"/>
    <w:p>
      <w:pPr>
        <w:spacing w:after="0"/>
        <w:ind w:left="0"/>
        <w:jc w:val="both"/>
      </w:pPr>
      <w:r>
        <w:rPr>
          <w:rFonts w:ascii="Times New Roman"/>
          <w:b w:val="false"/>
          <w:i w:val="false"/>
          <w:color w:val="000000"/>
          <w:sz w:val="28"/>
        </w:rPr>
        <w:t>
      2. Өлшемшарттар объективті және субъективті өлшемшарттар арқылы қалыптасады.</w:t>
      </w:r>
    </w:p>
    <w:bookmarkEnd w:id="25"/>
    <w:bookmarkStart w:name="z30" w:id="26"/>
    <w:p>
      <w:pPr>
        <w:spacing w:after="0"/>
        <w:ind w:left="0"/>
        <w:jc w:val="both"/>
      </w:pPr>
      <w:r>
        <w:rPr>
          <w:rFonts w:ascii="Times New Roman"/>
          <w:b w:val="false"/>
          <w:i w:val="false"/>
          <w:color w:val="000000"/>
          <w:sz w:val="28"/>
        </w:rPr>
        <w:t>
      3. Осы Өлшемшарттарда пайдаланылатын ұғымдар мен анықтамалар Қазақстан Республикасының мемлекеттік бақылау саласындағы заңнамаға сәйкес қолданылады.</w:t>
      </w:r>
    </w:p>
    <w:bookmarkEnd w:id="26"/>
    <w:bookmarkStart w:name="z31" w:id="27"/>
    <w:p>
      <w:pPr>
        <w:spacing w:after="0"/>
        <w:ind w:left="0"/>
        <w:jc w:val="both"/>
      </w:pPr>
      <w:r>
        <w:rPr>
          <w:rFonts w:ascii="Times New Roman"/>
          <w:b w:val="false"/>
          <w:i w:val="false"/>
          <w:color w:val="000000"/>
          <w:sz w:val="28"/>
        </w:rPr>
        <w:t>
      1) тәуекел - тексерілетін субъектінің улардың, жарылғыш және пиротехникалық заттар мен олар қолданылып жасалған бұйымдардың (азаматтықты қоспағанда) айналымы саласындағы қызметі нәтижесінде адам өмірі немесе денсаулығына, қоршаған ортаға, мемлекеттің мүліктік мүдделеріне салдарларының ауырлық дәрежесін ескере отырып зиян келтіру ықтималдылығы;</w:t>
      </w:r>
    </w:p>
    <w:bookmarkEnd w:id="27"/>
    <w:bookmarkStart w:name="z32" w:id="28"/>
    <w:p>
      <w:pPr>
        <w:spacing w:after="0"/>
        <w:ind w:left="0"/>
        <w:jc w:val="both"/>
      </w:pPr>
      <w:r>
        <w:rPr>
          <w:rFonts w:ascii="Times New Roman"/>
          <w:b w:val="false"/>
          <w:i w:val="false"/>
          <w:color w:val="000000"/>
          <w:sz w:val="28"/>
        </w:rPr>
        <w:t>
      2) тәуекелдерді бағалау жүйесі - тексерулер мен бақылау субъектісіне (объектісіне) бару арқылы профилактикалық бақылауды белгілеу мақсатында бақылау органы жүргізетін іс-шаралар кешені;</w:t>
      </w:r>
    </w:p>
    <w:bookmarkEnd w:id="28"/>
    <w:bookmarkStart w:name="z33" w:id="29"/>
    <w:p>
      <w:pPr>
        <w:spacing w:after="0"/>
        <w:ind w:left="0"/>
        <w:jc w:val="both"/>
      </w:pPr>
      <w:r>
        <w:rPr>
          <w:rFonts w:ascii="Times New Roman"/>
          <w:b w:val="false"/>
          <w:i w:val="false"/>
          <w:color w:val="000000"/>
          <w:sz w:val="28"/>
        </w:rPr>
        <w:t>
      3)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тексерілетін субъектіге (объектіге) тікелей байланыссыз тексерілетін субъектілерді (объектілерді) іріктеу үшін пайдаланылатын тәуекел дәрежесін бағалау өлшемшарттары;</w:t>
      </w:r>
    </w:p>
    <w:bookmarkEnd w:id="29"/>
    <w:bookmarkStart w:name="z34" w:id="30"/>
    <w:p>
      <w:pPr>
        <w:spacing w:after="0"/>
        <w:ind w:left="0"/>
        <w:jc w:val="both"/>
      </w:pPr>
      <w:r>
        <w:rPr>
          <w:rFonts w:ascii="Times New Roman"/>
          <w:b w:val="false"/>
          <w:i w:val="false"/>
          <w:color w:val="000000"/>
          <w:sz w:val="28"/>
        </w:rPr>
        <w:t>
      4) тәуекел дәрежесін бағалаудың субъективті өлшемшарттары (бұдан әрі - субъективті өлшемшарттар) - нақты тексерілетін субъектінің (объектінің) қызмет нәтижелеріне байланысты тексерілетін субъектілерді (объектілерді) іріктеу үшін пайдаланылатын тәуекелдер дәрежесін бағалау өлшемшарттары;</w:t>
      </w:r>
    </w:p>
    <w:bookmarkEnd w:id="30"/>
    <w:bookmarkStart w:name="z35" w:id="31"/>
    <w:p>
      <w:pPr>
        <w:spacing w:after="0"/>
        <w:ind w:left="0"/>
        <w:jc w:val="both"/>
      </w:pPr>
      <w:r>
        <w:rPr>
          <w:rFonts w:ascii="Times New Roman"/>
          <w:b w:val="false"/>
          <w:i w:val="false"/>
          <w:color w:val="000000"/>
          <w:sz w:val="28"/>
        </w:rPr>
        <w:t xml:space="preserve">
      5)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талаптарды қамтитын талаптар тізбесі. </w:t>
      </w:r>
    </w:p>
    <w:bookmarkEnd w:id="31"/>
    <w:bookmarkStart w:name="z36" w:id="32"/>
    <w:p>
      <w:pPr>
        <w:spacing w:after="0"/>
        <w:ind w:left="0"/>
        <w:jc w:val="left"/>
      </w:pPr>
      <w:r>
        <w:rPr>
          <w:rFonts w:ascii="Times New Roman"/>
          <w:b/>
          <w:i w:val="false"/>
          <w:color w:val="000000"/>
        </w:rPr>
        <w:t xml:space="preserve"> 2-тарау. Тәуекел дәрежесін бағалаудың объективті өлшемшарттары</w:t>
      </w:r>
    </w:p>
    <w:bookmarkEnd w:id="32"/>
    <w:bookmarkStart w:name="z37" w:id="33"/>
    <w:p>
      <w:pPr>
        <w:spacing w:after="0"/>
        <w:ind w:left="0"/>
        <w:jc w:val="both"/>
      </w:pPr>
      <w:r>
        <w:rPr>
          <w:rFonts w:ascii="Times New Roman"/>
          <w:b w:val="false"/>
          <w:i w:val="false"/>
          <w:color w:val="000000"/>
          <w:sz w:val="28"/>
        </w:rPr>
        <w:t>
      4. Тәуекелді айқындау:</w:t>
      </w:r>
    </w:p>
    <w:bookmarkEnd w:id="33"/>
    <w:bookmarkStart w:name="z38" w:id="34"/>
    <w:p>
      <w:pPr>
        <w:spacing w:after="0"/>
        <w:ind w:left="0"/>
        <w:jc w:val="both"/>
      </w:pPr>
      <w:r>
        <w:rPr>
          <w:rFonts w:ascii="Times New Roman"/>
          <w:b w:val="false"/>
          <w:i w:val="false"/>
          <w:color w:val="000000"/>
          <w:sz w:val="28"/>
        </w:rPr>
        <w:t>
      1) объектінің қауіптілік (күрделілік) деңгейі;</w:t>
      </w:r>
    </w:p>
    <w:bookmarkEnd w:id="34"/>
    <w:bookmarkStart w:name="z39" w:id="35"/>
    <w:p>
      <w:pPr>
        <w:spacing w:after="0"/>
        <w:ind w:left="0"/>
        <w:jc w:val="both"/>
      </w:pPr>
      <w:r>
        <w:rPr>
          <w:rFonts w:ascii="Times New Roman"/>
          <w:b w:val="false"/>
          <w:i w:val="false"/>
          <w:color w:val="000000"/>
          <w:sz w:val="28"/>
        </w:rPr>
        <w:t>
      2) реттелетін салаға (аяға) келтірілетін зиянның ықтимал теріс салдарларының ауырлық ауқымы:</w:t>
      </w:r>
    </w:p>
    <w:bookmarkEnd w:id="35"/>
    <w:bookmarkStart w:name="z40" w:id="36"/>
    <w:p>
      <w:pPr>
        <w:spacing w:after="0"/>
        <w:ind w:left="0"/>
        <w:jc w:val="both"/>
      </w:pPr>
      <w:r>
        <w:rPr>
          <w:rFonts w:ascii="Times New Roman"/>
          <w:b w:val="false"/>
          <w:i w:val="false"/>
          <w:color w:val="000000"/>
          <w:sz w:val="28"/>
        </w:rPr>
        <w:t>
      3) адам өміріне немесе денсаулығына, қоршаған ортаға, жеке және заңды тұлғалардың заңды мүдделеріне, мемлекеттің мүдделеріне қолайсыз жағдайлардың туындау ықтималдығы өлшемшарттарының бірін ескере отырып, мемлекеттік бақылау жүзеге асырылатын саланың ерекшелігіне байланысты жүзеге асырылады.</w:t>
      </w:r>
    </w:p>
    <w:bookmarkEnd w:id="36"/>
    <w:bookmarkStart w:name="z41" w:id="37"/>
    <w:p>
      <w:pPr>
        <w:spacing w:after="0"/>
        <w:ind w:left="0"/>
        <w:jc w:val="both"/>
      </w:pPr>
      <w:r>
        <w:rPr>
          <w:rFonts w:ascii="Times New Roman"/>
          <w:b w:val="false"/>
          <w:i w:val="false"/>
          <w:color w:val="000000"/>
          <w:sz w:val="28"/>
        </w:rPr>
        <w:t>
      5. Жоғары тәуекел дәрежесіне мыналарды жүзеге асыратын мынадай бақылау және алдын ала бақылау субъектілері (объектілері) жатады:</w:t>
      </w:r>
    </w:p>
    <w:bookmarkEnd w:id="37"/>
    <w:bookmarkStart w:name="z42" w:id="38"/>
    <w:p>
      <w:pPr>
        <w:spacing w:after="0"/>
        <w:ind w:left="0"/>
        <w:jc w:val="both"/>
      </w:pPr>
      <w:r>
        <w:rPr>
          <w:rFonts w:ascii="Times New Roman"/>
          <w:b w:val="false"/>
          <w:i w:val="false"/>
          <w:color w:val="000000"/>
          <w:sz w:val="28"/>
        </w:rPr>
        <w:t>
      1) уларды өндіру, өңдеу, сақтау, өткізу, жою;</w:t>
      </w:r>
    </w:p>
    <w:bookmarkEnd w:id="38"/>
    <w:bookmarkStart w:name="z43" w:id="39"/>
    <w:p>
      <w:pPr>
        <w:spacing w:after="0"/>
        <w:ind w:left="0"/>
        <w:jc w:val="both"/>
      </w:pPr>
      <w:r>
        <w:rPr>
          <w:rFonts w:ascii="Times New Roman"/>
          <w:b w:val="false"/>
          <w:i w:val="false"/>
          <w:color w:val="000000"/>
          <w:sz w:val="28"/>
        </w:rPr>
        <w:t>
      2) уларды сатып алу, сақтау, өткізу, пайдалану;</w:t>
      </w:r>
    </w:p>
    <w:bookmarkEnd w:id="39"/>
    <w:bookmarkStart w:name="z44" w:id="40"/>
    <w:p>
      <w:pPr>
        <w:spacing w:after="0"/>
        <w:ind w:left="0"/>
        <w:jc w:val="both"/>
      </w:pPr>
      <w:r>
        <w:rPr>
          <w:rFonts w:ascii="Times New Roman"/>
          <w:b w:val="false"/>
          <w:i w:val="false"/>
          <w:color w:val="000000"/>
          <w:sz w:val="28"/>
        </w:rPr>
        <w:t>
      3) уларды сатып алу, сақтау, өткізу;</w:t>
      </w:r>
    </w:p>
    <w:bookmarkEnd w:id="40"/>
    <w:bookmarkStart w:name="z45" w:id="41"/>
    <w:p>
      <w:pPr>
        <w:spacing w:after="0"/>
        <w:ind w:left="0"/>
        <w:jc w:val="both"/>
      </w:pPr>
      <w:r>
        <w:rPr>
          <w:rFonts w:ascii="Times New Roman"/>
          <w:b w:val="false"/>
          <w:i w:val="false"/>
          <w:color w:val="000000"/>
          <w:sz w:val="28"/>
        </w:rPr>
        <w:t>
      4) жарылғыш және пиротехникалық заттар мен олар қолданылып жасалған бұйымдарды (азаматтықты қоспағанда) әзiрлеу;</w:t>
      </w:r>
    </w:p>
    <w:bookmarkEnd w:id="41"/>
    <w:bookmarkStart w:name="z46" w:id="42"/>
    <w:p>
      <w:pPr>
        <w:spacing w:after="0"/>
        <w:ind w:left="0"/>
        <w:jc w:val="both"/>
      </w:pPr>
      <w:r>
        <w:rPr>
          <w:rFonts w:ascii="Times New Roman"/>
          <w:b w:val="false"/>
          <w:i w:val="false"/>
          <w:color w:val="000000"/>
          <w:sz w:val="28"/>
        </w:rPr>
        <w:t>
      5) жарылғыш және пиротехникалық заттар мен олар қолданылып жасалған бұйымдарды (азаматтықты қоспағанда) өндiру;</w:t>
      </w:r>
    </w:p>
    <w:bookmarkEnd w:id="42"/>
    <w:bookmarkStart w:name="z47" w:id="43"/>
    <w:p>
      <w:pPr>
        <w:spacing w:after="0"/>
        <w:ind w:left="0"/>
        <w:jc w:val="both"/>
      </w:pPr>
      <w:r>
        <w:rPr>
          <w:rFonts w:ascii="Times New Roman"/>
          <w:b w:val="false"/>
          <w:i w:val="false"/>
          <w:color w:val="000000"/>
          <w:sz w:val="28"/>
        </w:rPr>
        <w:t>
      6) жарылғыш және пиротехникалық заттар мен мен олар қолданылып жасалған бұйымдарды (азаматтықты қоспағанда) сатып алу және өткізу;</w:t>
      </w:r>
    </w:p>
    <w:bookmarkEnd w:id="43"/>
    <w:bookmarkStart w:name="z48" w:id="44"/>
    <w:p>
      <w:pPr>
        <w:spacing w:after="0"/>
        <w:ind w:left="0"/>
        <w:jc w:val="both"/>
      </w:pPr>
      <w:r>
        <w:rPr>
          <w:rFonts w:ascii="Times New Roman"/>
          <w:b w:val="false"/>
          <w:i w:val="false"/>
          <w:color w:val="000000"/>
          <w:sz w:val="28"/>
        </w:rPr>
        <w:t>
      7) жарылғыш және пиротехникалық заттар мен олар қолданылып жасалған бұйымдарды (азаматтықты қоспағанда) өзінің өндірістік қажеттілігі үшін сатып алу;</w:t>
      </w:r>
    </w:p>
    <w:bookmarkEnd w:id="44"/>
    <w:bookmarkStart w:name="z49" w:id="45"/>
    <w:p>
      <w:pPr>
        <w:spacing w:after="0"/>
        <w:ind w:left="0"/>
        <w:jc w:val="both"/>
      </w:pPr>
      <w:r>
        <w:rPr>
          <w:rFonts w:ascii="Times New Roman"/>
          <w:b w:val="false"/>
          <w:i w:val="false"/>
          <w:color w:val="000000"/>
          <w:sz w:val="28"/>
        </w:rPr>
        <w:t>
      8) жарылғыш және пиротехникалық заттар мен олар қолданылып жасалған бұйымдарды (азаматтықты қоспағанда) сақтау.</w:t>
      </w:r>
    </w:p>
    <w:bookmarkEnd w:id="45"/>
    <w:bookmarkStart w:name="z50" w:id="46"/>
    <w:p>
      <w:pPr>
        <w:spacing w:after="0"/>
        <w:ind w:left="0"/>
        <w:jc w:val="both"/>
      </w:pPr>
      <w:r>
        <w:rPr>
          <w:rFonts w:ascii="Times New Roman"/>
          <w:b w:val="false"/>
          <w:i w:val="false"/>
          <w:color w:val="000000"/>
          <w:sz w:val="28"/>
        </w:rPr>
        <w:t>
      6. Жоғары тәуекел дәрежесіне жатқызылған тексерілетін субъектілерге (объектілерге) қатысты, жартыжылдық кестелер негізінде тексерулер жүргізудің ерекше тәртібі қолданылады.</w:t>
      </w:r>
    </w:p>
    <w:bookmarkEnd w:id="46"/>
    <w:bookmarkStart w:name="z51" w:id="47"/>
    <w:p>
      <w:pPr>
        <w:spacing w:after="0"/>
        <w:ind w:left="0"/>
        <w:jc w:val="both"/>
      </w:pPr>
      <w:r>
        <w:rPr>
          <w:rFonts w:ascii="Times New Roman"/>
          <w:b w:val="false"/>
          <w:i w:val="false"/>
          <w:color w:val="000000"/>
          <w:sz w:val="28"/>
        </w:rPr>
        <w:t>
      7. Жоғары тәуекел дәрежесіндегі субъектілерге (объектілерге) қатысты тексеру жүргізудің кезеңділігі, күнтізбелік жылда бір реттен жиі еместі құрайды.</w:t>
      </w:r>
    </w:p>
    <w:bookmarkEnd w:id="47"/>
    <w:bookmarkStart w:name="z52" w:id="48"/>
    <w:p>
      <w:pPr>
        <w:spacing w:after="0"/>
        <w:ind w:left="0"/>
        <w:jc w:val="left"/>
      </w:pPr>
      <w:r>
        <w:rPr>
          <w:rFonts w:ascii="Times New Roman"/>
          <w:b/>
          <w:i w:val="false"/>
          <w:color w:val="000000"/>
        </w:rPr>
        <w:t xml:space="preserve"> 3-тарау. Тәуекел дәрежесін бағалаудың субъективті өлшемшарттары</w:t>
      </w:r>
    </w:p>
    <w:bookmarkEnd w:id="48"/>
    <w:bookmarkStart w:name="z53" w:id="49"/>
    <w:p>
      <w:pPr>
        <w:spacing w:after="0"/>
        <w:ind w:left="0"/>
        <w:jc w:val="both"/>
      </w:pPr>
      <w:r>
        <w:rPr>
          <w:rFonts w:ascii="Times New Roman"/>
          <w:b w:val="false"/>
          <w:i w:val="false"/>
          <w:color w:val="000000"/>
          <w:sz w:val="28"/>
        </w:rPr>
        <w:t xml:space="preserve">
      8. Субъективті өлшемшарттар сақталмауы тәуекел дәрежесін бағалау өлшемшарттарына сәйкес белгілі бір бұзушылықтар дәрежесіне сәйкес келетін тексеру парақтарының талаптары негізінде әзірленді. </w:t>
      </w:r>
    </w:p>
    <w:bookmarkEnd w:id="49"/>
    <w:p>
      <w:pPr>
        <w:spacing w:after="0"/>
        <w:ind w:left="0"/>
        <w:jc w:val="both"/>
      </w:pPr>
      <w:r>
        <w:rPr>
          <w:rFonts w:ascii="Times New Roman"/>
          <w:b w:val="false"/>
          <w:i w:val="false"/>
          <w:color w:val="000000"/>
          <w:sz w:val="28"/>
        </w:rPr>
        <w:t>
      Тексеру парақтарындағы әрбір талапқа қатысты бұзушылық дәрежесі - өрескел, елеулі және болмашы дәрежелер айқындалады.</w:t>
      </w:r>
    </w:p>
    <w:bookmarkStart w:name="z54" w:id="50"/>
    <w:p>
      <w:pPr>
        <w:spacing w:after="0"/>
        <w:ind w:left="0"/>
        <w:jc w:val="both"/>
      </w:pPr>
      <w:r>
        <w:rPr>
          <w:rFonts w:ascii="Times New Roman"/>
          <w:b w:val="false"/>
          <w:i w:val="false"/>
          <w:color w:val="000000"/>
          <w:sz w:val="28"/>
        </w:rPr>
        <w:t>
      9. Өрескел бұзушылықтар - лицензияланатын кіші қызмет түрін іске асыру үшін меншік құқығындағы немесе өзге де заңды негіздегі өндірістік-техникалық базаның, атап айтқанда технологиялық желіні, мамандандырылған өндірістік ғимараттың, арнайы жабдықталған қойманың, тиісті өнімнің айналымын есептеу, жарылғыш және пиротехникалық (азаматтықты қоспағанда) заттар мен олар қолданылып жасалған бұйымдарды сақтауға рұқсаттың жоқтығы бөлігінде тиісті кіші қызмет түрінің біліктілік талаптарын бұзу.</w:t>
      </w:r>
    </w:p>
    <w:bookmarkEnd w:id="50"/>
    <w:p>
      <w:pPr>
        <w:spacing w:after="0"/>
        <w:ind w:left="0"/>
        <w:jc w:val="both"/>
      </w:pPr>
      <w:r>
        <w:rPr>
          <w:rFonts w:ascii="Times New Roman"/>
          <w:b w:val="false"/>
          <w:i w:val="false"/>
          <w:color w:val="000000"/>
          <w:sz w:val="28"/>
        </w:rPr>
        <w:t xml:space="preserve">
      Елеулі бұзушылықтар - тиісті біліктілігі бар мамандар, өндiрiстiк-техникалық базаны және қаруланған күзетке шарттың болуы бөлігінде тиісті кіші қызмет түрінің біліктілік талаптарын бұзу. </w:t>
      </w:r>
    </w:p>
    <w:p>
      <w:pPr>
        <w:spacing w:after="0"/>
        <w:ind w:left="0"/>
        <w:jc w:val="both"/>
      </w:pPr>
      <w:r>
        <w:rPr>
          <w:rFonts w:ascii="Times New Roman"/>
          <w:b w:val="false"/>
          <w:i w:val="false"/>
          <w:color w:val="000000"/>
          <w:sz w:val="28"/>
        </w:rPr>
        <w:t>
      Болмашы бұзушылықтар - адамның өмірі мен денсаулығына тікелей қауіп әкелмейтін тиісті кіші қызмет түрінің біліктілік талаптарын бұзушылықтар, атап айтқанда, лицензиаттың ішкі құжаттарының, технологиялық регламенттің болмауы немесе сәйкес келмеуі (жоспарлардың, нұсқаулықтардың, бұйрықтардың), белгілі бір бақылаудың түрлерін (тиісті өнімнің айналымын есептеуден басқа) қамтамасыз ету бойынша жауапты қызметтердің немесе адамдардың болмауы.</w:t>
      </w:r>
    </w:p>
    <w:bookmarkStart w:name="z55" w:id="51"/>
    <w:p>
      <w:pPr>
        <w:spacing w:after="0"/>
        <w:ind w:left="0"/>
        <w:jc w:val="left"/>
      </w:pPr>
      <w:r>
        <w:rPr>
          <w:rFonts w:ascii="Times New Roman"/>
          <w:b/>
          <w:i w:val="false"/>
          <w:color w:val="000000"/>
        </w:rPr>
        <w:t xml:space="preserve"> 4-тарау. Субъективті өлшемшарттар бойынша тәуекел дәрежесінің жалпы көрсеткішін есептеу тәртібі</w:t>
      </w:r>
    </w:p>
    <w:bookmarkEnd w:id="51"/>
    <w:bookmarkStart w:name="z56" w:id="52"/>
    <w:p>
      <w:pPr>
        <w:spacing w:after="0"/>
        <w:ind w:left="0"/>
        <w:jc w:val="both"/>
      </w:pPr>
      <w:r>
        <w:rPr>
          <w:rFonts w:ascii="Times New Roman"/>
          <w:b w:val="false"/>
          <w:i w:val="false"/>
          <w:color w:val="000000"/>
          <w:sz w:val="28"/>
        </w:rPr>
        <w:t>
      10. Бір өрескел бұзушылықты тапқанда тәуекел дәрежесінің көрсеткіші 100-ге теңестіріледі.</w:t>
      </w:r>
    </w:p>
    <w:bookmarkEnd w:id="52"/>
    <w:p>
      <w:pPr>
        <w:spacing w:after="0"/>
        <w:ind w:left="0"/>
        <w:jc w:val="both"/>
      </w:pPr>
      <w:r>
        <w:rPr>
          <w:rFonts w:ascii="Times New Roman"/>
          <w:b w:val="false"/>
          <w:i w:val="false"/>
          <w:color w:val="000000"/>
          <w:sz w:val="28"/>
        </w:rPr>
        <w:t>
      Егер өрескел бұзушылығы анықталмаған жағдайда, онда тәуекел дәрежесінің көрсеткішін анықтау үшін елеулі және болмашы дәрежедегі бұзушылығы бойынша жиынтық көрсеткіш есептелінеді.</w:t>
      </w:r>
    </w:p>
    <w:bookmarkStart w:name="z57" w:id="53"/>
    <w:p>
      <w:pPr>
        <w:spacing w:after="0"/>
        <w:ind w:left="0"/>
        <w:jc w:val="both"/>
      </w:pPr>
      <w:r>
        <w:rPr>
          <w:rFonts w:ascii="Times New Roman"/>
          <w:b w:val="false"/>
          <w:i w:val="false"/>
          <w:color w:val="000000"/>
          <w:sz w:val="28"/>
        </w:rPr>
        <w:t>
      11. Елеулі бұзушылық көрсеткішін анықтау кезінде 0,7 коэффициенті қолданылады және осы көрсеткіш мынадай формуламен есептелінеді :</w:t>
      </w:r>
    </w:p>
    <w:bookmarkEnd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0,7</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елеулі бұзушылық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Р1 - елеулі талаптардың қажетті мөлшері;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бұзылған елеулі талаптардың саны.</w:t>
      </w:r>
    </w:p>
    <w:bookmarkStart w:name="z58" w:id="54"/>
    <w:p>
      <w:pPr>
        <w:spacing w:after="0"/>
        <w:ind w:left="0"/>
        <w:jc w:val="both"/>
      </w:pPr>
      <w:r>
        <w:rPr>
          <w:rFonts w:ascii="Times New Roman"/>
          <w:b w:val="false"/>
          <w:i w:val="false"/>
          <w:color w:val="000000"/>
          <w:sz w:val="28"/>
        </w:rPr>
        <w:t xml:space="preserve">
      12. Болмашы бұзушылық көрсеткішін анықтау кезінде 0,3 коэффициенті қолданылады және осы көрсеткіш мынадай формуламен есептелінеді: </w:t>
      </w:r>
    </w:p>
    <w:bookmarkEnd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болмашы бұзушылықтар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болмашы талаптардың қажетті мөлшері;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бұзылған елеусіз талаптардың саны.</w:t>
      </w:r>
    </w:p>
    <w:bookmarkStart w:name="z59" w:id="55"/>
    <w:p>
      <w:pPr>
        <w:spacing w:after="0"/>
        <w:ind w:left="0"/>
        <w:jc w:val="both"/>
      </w:pPr>
      <w:r>
        <w:rPr>
          <w:rFonts w:ascii="Times New Roman"/>
          <w:b w:val="false"/>
          <w:i w:val="false"/>
          <w:color w:val="000000"/>
          <w:sz w:val="28"/>
        </w:rPr>
        <w:t>
      13. Тәуекел дәрежесінің ортақ көрсеткіші (УР) 0-ден 100-ге дейінгі шәкілмен есептелінеді және көрсеткіштерді жинақтау арқылы мынадай формуламен анықталады:</w:t>
      </w:r>
    </w:p>
    <w:bookmarkEnd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 xml:space="preserve">Рз + </w:t>
      </w:r>
      <w:r>
        <w:rPr>
          <w:rFonts w:ascii="Times New Roman"/>
          <w:b w:val="false"/>
          <w:i w:val="false"/>
          <w:color w:val="000000"/>
          <w:sz w:val="28"/>
        </w:rPr>
        <w:t>S</w:t>
      </w:r>
      <w:r>
        <w:rPr>
          <w:rFonts w:ascii="Times New Roman"/>
          <w:b w:val="false"/>
          <w:i w:val="false"/>
          <w:color w:val="000000"/>
          <w:sz w:val="28"/>
        </w:rPr>
        <w:t>Рн</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тәуекел дәрежесінің жалпы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Рз - елеулі бұзушылық көрсеткіші;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болмашы бұзушылық көрсеткіші.</w:t>
      </w:r>
    </w:p>
    <w:bookmarkStart w:name="z60" w:id="56"/>
    <w:p>
      <w:pPr>
        <w:spacing w:after="0"/>
        <w:ind w:left="0"/>
        <w:jc w:val="both"/>
      </w:pPr>
      <w:r>
        <w:rPr>
          <w:rFonts w:ascii="Times New Roman"/>
          <w:b w:val="false"/>
          <w:i w:val="false"/>
          <w:color w:val="000000"/>
          <w:sz w:val="28"/>
        </w:rPr>
        <w:t>
      14. Тәуекел дәрежесі жоғары тексерілетін субъект (объект) тәуекелдік дәрежесінің жалпы көрсеткіші бойынша:</w:t>
      </w:r>
    </w:p>
    <w:bookmarkEnd w:id="56"/>
    <w:bookmarkStart w:name="z61" w:id="57"/>
    <w:p>
      <w:pPr>
        <w:spacing w:after="0"/>
        <w:ind w:left="0"/>
        <w:jc w:val="both"/>
      </w:pPr>
      <w:r>
        <w:rPr>
          <w:rFonts w:ascii="Times New Roman"/>
          <w:b w:val="false"/>
          <w:i w:val="false"/>
          <w:color w:val="000000"/>
          <w:sz w:val="28"/>
        </w:rPr>
        <w:t xml:space="preserve">
      1) тәуекел дәрежесінің 0-ден 60-қа қоса алғанға көрсеткіші кезінде осы Өлшемшарттардың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мерзімділікпен тексерулер жүргізудің ерекше тәртібінен босатылады;</w:t>
      </w:r>
    </w:p>
    <w:bookmarkEnd w:id="57"/>
    <w:bookmarkStart w:name="z62" w:id="58"/>
    <w:p>
      <w:pPr>
        <w:spacing w:after="0"/>
        <w:ind w:left="0"/>
        <w:jc w:val="both"/>
      </w:pPr>
      <w:r>
        <w:rPr>
          <w:rFonts w:ascii="Times New Roman"/>
          <w:b w:val="false"/>
          <w:i w:val="false"/>
          <w:color w:val="000000"/>
          <w:sz w:val="28"/>
        </w:rPr>
        <w:t>
      2) тәуекел дәрежесінің 61-ден 100-ді қоса алғанға көрсеткіші кезінде тексерулер жүргізудің ерекше тәртібінен босатылмайды</w:t>
      </w:r>
    </w:p>
    <w:bookmarkEnd w:id="58"/>
    <w:bookmarkStart w:name="z63" w:id="59"/>
    <w:p>
      <w:pPr>
        <w:spacing w:after="0"/>
        <w:ind w:left="0"/>
        <w:jc w:val="both"/>
      </w:pPr>
      <w:r>
        <w:rPr>
          <w:rFonts w:ascii="Times New Roman"/>
          <w:b w:val="false"/>
          <w:i w:val="false"/>
          <w:color w:val="000000"/>
          <w:sz w:val="28"/>
        </w:rPr>
        <w:t>
      15. Тексерулер жүргізудің ерекше тәртібінен босатылған, бұзушылықтармен 60 қоса алғанда тәуекелдік дәрежесінің көрсеткішін алған тексерілетін субъект (объект), егер субъект табылған бұзушылықтарды жою және (немесе) бұзушылықтарды жою жөнінде ақпаратты бір реттен артық ұсынбаған жағдайларда бұзушылықтарды жою мерзімдері өткен соң анықталған бұзушылықтарды жою туралы нұсқаманың орындалуын бақылау мақсатында жоспардан тыс тәртіппен тексеріледі.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Уларды, жарылғыш және</w:t>
            </w:r>
            <w:r>
              <w:br/>
            </w:r>
            <w:r>
              <w:rPr>
                <w:rFonts w:ascii="Times New Roman"/>
                <w:b w:val="false"/>
                <w:i w:val="false"/>
                <w:color w:val="000000"/>
                <w:sz w:val="20"/>
              </w:rPr>
              <w:t>пиротехникалық (азаматтықты</w:t>
            </w:r>
            <w:r>
              <w:br/>
            </w:r>
            <w:r>
              <w:rPr>
                <w:rFonts w:ascii="Times New Roman"/>
                <w:b w:val="false"/>
                <w:i w:val="false"/>
                <w:color w:val="000000"/>
                <w:sz w:val="20"/>
              </w:rPr>
              <w:t>қоспағанда) заттар мен</w:t>
            </w:r>
            <w:r>
              <w:br/>
            </w:r>
            <w:r>
              <w:rPr>
                <w:rFonts w:ascii="Times New Roman"/>
                <w:b w:val="false"/>
                <w:i w:val="false"/>
                <w:color w:val="000000"/>
                <w:sz w:val="20"/>
              </w:rPr>
              <w:t>олар қолданыла отырып</w:t>
            </w:r>
            <w:r>
              <w:br/>
            </w:r>
            <w:r>
              <w:rPr>
                <w:rFonts w:ascii="Times New Roman"/>
                <w:b w:val="false"/>
                <w:i w:val="false"/>
                <w:color w:val="000000"/>
                <w:sz w:val="20"/>
              </w:rPr>
              <w:t>жасалған бұйымдардың</w:t>
            </w:r>
            <w:r>
              <w:br/>
            </w:r>
            <w:r>
              <w:rPr>
                <w:rFonts w:ascii="Times New Roman"/>
                <w:b w:val="false"/>
                <w:i w:val="false"/>
                <w:color w:val="000000"/>
                <w:sz w:val="20"/>
              </w:rPr>
              <w:t>айналымы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65" w:id="60"/>
    <w:p>
      <w:pPr>
        <w:spacing w:after="0"/>
        <w:ind w:left="0"/>
        <w:jc w:val="left"/>
      </w:pPr>
      <w:r>
        <w:rPr>
          <w:rFonts w:ascii="Times New Roman"/>
          <w:b/>
          <w:i w:val="false"/>
          <w:color w:val="000000"/>
        </w:rPr>
        <w:t xml:space="preserve"> Субъекті тәуекел дәрежесін бағалау өлшемшарттары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(ауырлық дәрежесі төменде көрсетілген талаптарды орындамаған кезде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Уларды өндіру, өңдеу, сақтау, өткізу, жою жөніндегі кіші қызмет түрі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меншік құқығындағы өндірістік-техникалық базаның болуы:</w:t>
            </w:r>
          </w:p>
          <w:p>
            <w:pPr>
              <w:spacing w:after="20"/>
              <w:ind w:left="20"/>
              <w:jc w:val="both"/>
            </w:pPr>
            <w:r>
              <w:rPr>
                <w:rFonts w:ascii="Times New Roman"/>
                <w:b w:val="false"/>
                <w:i w:val="false"/>
                <w:color w:val="000000"/>
                <w:sz w:val="20"/>
              </w:rPr>
              <w:t>
технологиялық желіні;</w:t>
            </w:r>
          </w:p>
          <w:p>
            <w:pPr>
              <w:spacing w:after="20"/>
              <w:ind w:left="20"/>
              <w:jc w:val="both"/>
            </w:pPr>
            <w:r>
              <w:rPr>
                <w:rFonts w:ascii="Times New Roman"/>
                <w:b w:val="false"/>
                <w:i w:val="false"/>
                <w:color w:val="000000"/>
                <w:sz w:val="20"/>
              </w:rPr>
              <w:t>
мамандандырылған өндірістік ғимаратты;</w:t>
            </w:r>
          </w:p>
          <w:p>
            <w:pPr>
              <w:spacing w:after="20"/>
              <w:ind w:left="20"/>
              <w:jc w:val="both"/>
            </w:pPr>
            <w:r>
              <w:rPr>
                <w:rFonts w:ascii="Times New Roman"/>
                <w:b w:val="false"/>
                <w:i w:val="false"/>
                <w:color w:val="000000"/>
                <w:sz w:val="20"/>
              </w:rPr>
              <w:t>
арнайы жабдықталған қойманы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дайындауға және өңдеуге арналған технологиялық регламенттің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қызметтердің болуы: жабдықтарды, механизмдерді, технологиялық желілерді пайдалану мен техникалық қызмет көрсетуді; улардың есепке алынуын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арнайы білімі, мамандығы бойынша кемінде бір жыл практикалық жұмыс тәжірибесі бар, өнеркәсіптік қауіпсіздік саласындағы уәкілетті органда аттестатталған ұйымда өнеркәсіптік қауіпсіздік қағидаларын оқудан және білімінтексеруден өткен мамандардың, инженерлік- техникалық қызмткерлердің және улармен жұмыс істейтін жұмысшы персоналдың білікті құрамының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 күзетуге күзет қызметіне лицензиясы бар мамандандырылған ұйыммен шарттардыңболуы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уларды өндіру, өңдеу, сақтау, өткізу, жою жұмыстарын жүргізу кезінде аварияларды жою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уларды өндіру, өңдеу, сақтау, өткізу, жою жұмыстарын қауіпсіз жүргізу жөніндегі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Уларды сатып алу, сақтау, өткізу, пайдалану жөніндегі кіші қызмет түрі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меншік құқығындағы немесе өзге де заңды негіздегі өндірістік-техникалық базаның болуы: мамандандырылған өндірістік ғимаратты; өндірістің техникалық жобасына сай келетін уларды сақтауға арналған арнайы жабдықталған қойма (үй-жай) немесе мамандандырылған сыйымдылықты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қызметтердің болуы: жабдықтарды, механизмдерді пайдалану мен техникалық қызмет көрсетуді; улардың есепке алынуын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арнайы білімі, мамандығы бойынша кемінде бір жыл практикалық жұмыс тәжірибесі бар, өнеркәсіптік қауіпсіздік саласындағы уәкілетті орган аттестаттаған ұйымда өнеркәсіптік қауіпсіздік қағидаларын оқудан және білімін тексеруден өткен мамандардың, инженерлік- техникалық қызметкерлердің және улармен жұмыс істейтін жұмысшы персоналдың білікті құрамының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базаның иесі мен күзет қызметіне лицензиясы бар мамандандырылған ұйымның арасында күзетуге арналған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уларды сатып алу, сақтау, өткізу пайдалану жұмыстарын жүргізу кезінде аварияларды жою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уларды сатып алу, сақтау, өткізу, пайдалану жұмыстарын қауіпсіз жүргізу жөніндегі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Уларды сатып алу, сақтау, өткізу жөніндегі кіші қызмет түрі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сақтау үшін меншік құқығындағы арнайы жабдықталған қойманың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Улардың есепке алынуын қамтамасыз ететін қызметтің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арнайы білімі, мамандығы бойынша кемінде бір жыл практикалық жұмыс тәжірибесі бар, өнеркәсіптік қауіпсіздік саласындағы уәкілетті орган аттестаттаған ұйымда өнеркәсіптік қауіпсіздік қағидаларын оқудан және білімін тексеруден өткен мамандардың, инженерлік-техникалық қызметкерлердің және улармен жұмыс істейтін жұмысшы персоналдың білікті құрамының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қызметіне лицензиясы бар мамандандырылған ұйыммен арнайы жабдықталған қойманы күзетуге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уларды сатып алу, сақтау, өткізу, жұмыстарын қауіпсіз жүргізу жөніндегі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Жарылғыш және пиротехникалық заттар мен олар қолданылып жасалған бұйымдарды (азаматтықты қоспағанда) әзiрлеу жөнiндегi кiшi қызмет түрi үшiн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оның орынбасары, оның iшiнде оның филиалы басшысы немесе оның орынбасары, сондай-ақ лицензияланатын қызмет түрiн жүзеге асыратын жеке тұлға үшін жоғары техникалық бiлiмi, жарушының бiрыңғай кiтапшасының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сәйкес оқу ұйымында өнеркәсiптiк қауiпсiздiк қағидаларын оқудан және бiлiмiн тексеруден өткен бiлiктi мамандардың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меншiк құқығындағы немесе қоршалған, оқшауланған, тұрғын үйлер мен өндірістік объектілерден қолданыстағы нормативтерде көзделген қауіпсіз қашықтықта орналасқан және өзге заңды негiздегi өндiрiстiк-техникалық базасының болуы: мамандандырылған өндiрiстiк ғимаратты;</w:t>
            </w:r>
          </w:p>
          <w:p>
            <w:pPr>
              <w:spacing w:after="20"/>
              <w:ind w:left="20"/>
              <w:jc w:val="both"/>
            </w:pPr>
            <w:r>
              <w:rPr>
                <w:rFonts w:ascii="Times New Roman"/>
                <w:b w:val="false"/>
                <w:i w:val="false"/>
                <w:color w:val="000000"/>
                <w:sz w:val="20"/>
              </w:rPr>
              <w:t>
арнайы жабдықталған қойманы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бекiткен жарылғыш және пиротехникалық (азаматтықты қоспағанда) заттар мен олар қолданылып жасалған бұйымдардың тәжiрибелiк үлгiсiн әзiрлеу жөнiндегi жұмыстарды қауiпсiз жүргiзу жөнiндегi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қызметiнің субъектісімен өндiрiстiк-техникалық базаны оқ-дәрiмен атылатын қаруды пайдалана отырып күзетуге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Жарылғыш және пиротехникалық заттар мен олар қолданылып жасалған бұйымдарды (азаматтықты қоспағанда) өндiру жөнiндегi кiшi қызмет түрi үшiн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оның орынбасары, оның iшiнде оның филиалы басшысы немесе оның орынбасары, сондай-ақ лицензияланатын қызмет түрiн жүзеге асыратын жеке тұлға үшін жоғары техникалық бiлiмi, жарушының бiрыңғай кiтапшасының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сәйкес оқу ұйымында өнеркәсiптiк қауiпсiздiк қағидаларын оқудан және бiлiмiн тексеруден өткен мыналарды қамтамасыз ететiн бiлiктi мамандардың болуы: жабдықтарды, механизмдердi, құрылғыларды, жарақтарды, көлiктi, бақылау-өлшеу аспаптары мен автоматиканы пайдалануды және оларға техникалық қызмет көрсетудi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бекiткен жарылғыш және пиротехникалық (азаматтықты қоспағанда) заттарды дайындауға арналған технологиялық процестiң регламентi мен жұмыстарды қауiпсiз жүргiзу жөнiндегi нұсқаулықтың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меншiк құқығындағы немесе қоршалған, оқшауланған, тұрғын үйлер мен өндірістік объектілерден қолданыстағы нормативтерде көзделген қауіпсіз қашықтықта орналасқан және өзге заңды негiздегi өндiрiстiк-техникалық базасының болуы: мамандандырылған өндiрiстiк ғимаратты;</w:t>
            </w:r>
          </w:p>
          <w:p>
            <w:pPr>
              <w:spacing w:after="20"/>
              <w:ind w:left="20"/>
              <w:jc w:val="both"/>
            </w:pPr>
            <w:r>
              <w:rPr>
                <w:rFonts w:ascii="Times New Roman"/>
                <w:b w:val="false"/>
                <w:i w:val="false"/>
                <w:color w:val="000000"/>
                <w:sz w:val="20"/>
              </w:rPr>
              <w:t>
арнайы жабдықталған қойманы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қызметiнің субъектісімен өндiрiстiк-техникалық базаны оқ-дәрiмен атылатын қаруды пайдалана отырып күзетуге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Жарылғыш және пиротехникалық заттар мен олар қолданылып жасалған бұйымдарды (азаматтықты қоспағанда) сатып алу және өткізу жөнiндегi кiшi қызмет түрi үшiн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оның орынбасары, оның iшiнде оның филиалы басшысы немесе оның орынбасары, сондай-ақ лицензияланатын қызмет түрiн жүзеге асыратын жеке тұлға үшін жоғары техникалық бiлiмi, жарушының бiрыңғай кiтапшасының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сәйкес оқу ұйымында өнеркәсiптiк қауiпсiздiк қағидаларын оқудан және бiлiмiн тексеруден өткен мыналарды қамтамасыз ететiн бiлiктi мамандардың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 қолданылып жасалған бұйымдарды сақтау үшін меншiк құқығындағы немесе қоршалған, оқшауланған, тұрғын үйлер мен өндірістік объектілерден қолданыстағы нормативтерде көзделген қауіпсіз қашықтықта орналасқан және өзге заңды негiздегi арнайы жабдықталған қойманың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қызметiнің субъектісімен өндiрiстiк-техникалық базаны оқ-дәрiмен атылатын қаруды пайдалана отырып күзетуге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Жарылғыш және пиротехникалық заттар мен олар қолданылып жасалған бұйымдарды (азаматтықты қоспағанда) өзінің өндірістік қажеттілігі үшін сатып алу жөнiндегi кiшi қызмет түрi үшiн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оның орынбасары, оның iшiнде оның филиалы басшысы немесе оның орынбасары, сондай-ақ лицензияланатын қызмет түрiн жүзеге асыратын жеке тұлға үшін жоғары техникалық бiлiмi, жарушының бiрыңғай кiтапшасының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сәйкес оқу ұйымында өнеркәсiптiк қауiпсiздiк қағидаларын оқудан және бiлiмiн тексеруден өткен бiлiктi мамандардың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 қолданылып жасалған бұйымдарды сақтау үшін меншiк құқығындағы немесе қоршалған, оқшауланған, тұрғын үйлер мен өндірістік объектілерден қолданыстағы нормативтерде көзделген қауіпсіз қашықтықта орналасқан және өзге заңды негiздегi арнайы жабдықталған қойманың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қызметiнің субъектісімен өндiрiстiк-техникалық базаны оқ-дәрiмен атылатын қаруды пайдалана отырып күзетуге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Жарылғыш және пиротехникалық заттар мен олар қолданылып жасалған бұйымдарды (азаматтықты қоспағанда) сақтау жөнiндегi кiшi қызмет түрi үшiн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 құқығындағы немесе өзге заңды негiздегi жарылғыш материалдар қоймасының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қызметiнің субъектісімен жарылғыш материалдар қоймасын оқ-дәрiмен атылатын қаруды пайдалана отырып қарулы күзеттің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800</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73</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4 желтоқсандағы</w:t>
            </w:r>
            <w:r>
              <w:br/>
            </w:r>
            <w:r>
              <w:rPr>
                <w:rFonts w:ascii="Times New Roman"/>
                <w:b w:val="false"/>
                <w:i w:val="false"/>
                <w:color w:val="000000"/>
                <w:sz w:val="20"/>
              </w:rPr>
              <w:t>№ 1160</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790</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bl>
    <w:bookmarkStart w:name="z67" w:id="61"/>
    <w:p>
      <w:pPr>
        <w:spacing w:after="0"/>
        <w:ind w:left="0"/>
        <w:jc w:val="left"/>
      </w:pPr>
      <w:r>
        <w:rPr>
          <w:rFonts w:ascii="Times New Roman"/>
          <w:b/>
          <w:i w:val="false"/>
          <w:color w:val="000000"/>
        </w:rPr>
        <w:t xml:space="preserve"> Уларды өндіру, өңдеу, сақтау, өткізу, жою бойынша кіші қызмет түріне арналған улардың, жарылғыш және пиротехникалық заттар мен олар қолданыла отырып жасалынған бұйымдардың (азаматтықты қоспағанда) айналымы саласындағы тексеру парағы</w:t>
      </w:r>
    </w:p>
    <w:bookmarkEnd w:id="61"/>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бақылауды/ тексеруді</w:t>
      </w:r>
    </w:p>
    <w:p>
      <w:pPr>
        <w:spacing w:after="0"/>
        <w:ind w:left="0"/>
        <w:jc w:val="both"/>
      </w:pPr>
      <w:r>
        <w:rPr>
          <w:rFonts w:ascii="Times New Roman"/>
          <w:b w:val="false"/>
          <w:i w:val="false"/>
          <w:color w:val="000000"/>
          <w:sz w:val="28"/>
        </w:rPr>
        <w:t>
      тағайындау туралы акті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субъектісінің (объектінің)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w:t>
      </w:r>
    </w:p>
    <w:p>
      <w:pPr>
        <w:spacing w:after="0"/>
        <w:ind w:left="0"/>
        <w:jc w:val="both"/>
      </w:pPr>
      <w:r>
        <w:rPr>
          <w:rFonts w:ascii="Times New Roman"/>
          <w:b w:val="false"/>
          <w:i w:val="false"/>
          <w:color w:val="000000"/>
          <w:sz w:val="28"/>
        </w:rPr>
        <w:t>
      бизнес-сәйкестендіру нөмірі _______________________________________________________</w:t>
      </w:r>
    </w:p>
    <w:p>
      <w:pPr>
        <w:spacing w:after="0"/>
        <w:ind w:left="0"/>
        <w:jc w:val="both"/>
      </w:pPr>
      <w:r>
        <w:rPr>
          <w:rFonts w:ascii="Times New Roman"/>
          <w:b w:val="false"/>
          <w:i w:val="false"/>
          <w:color w:val="000000"/>
          <w:sz w:val="28"/>
        </w:rPr>
        <w:t>
      Орналасқан орнының мекенжайы___________________________________________________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меншік құқығындағы өндірістік-техникалық базаның болуы: технологиялық желіні;</w:t>
            </w:r>
          </w:p>
          <w:p>
            <w:pPr>
              <w:spacing w:after="20"/>
              <w:ind w:left="20"/>
              <w:jc w:val="both"/>
            </w:pPr>
            <w:r>
              <w:rPr>
                <w:rFonts w:ascii="Times New Roman"/>
                <w:b w:val="false"/>
                <w:i w:val="false"/>
                <w:color w:val="000000"/>
                <w:sz w:val="20"/>
              </w:rPr>
              <w:t>
мамандандырылған өндірістік ғимаратты; арнайы жабдықталған қойманы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дайындауға және өңдеуге арналған технологиялық регламенттің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қызметтердің болуы: жабдықтарды, механизмдерді, технологиялық желілерді пайдалану мен техникалық қызмет көрсетуді;</w:t>
            </w:r>
          </w:p>
          <w:p>
            <w:pPr>
              <w:spacing w:after="20"/>
              <w:ind w:left="20"/>
              <w:jc w:val="both"/>
            </w:pPr>
            <w:r>
              <w:rPr>
                <w:rFonts w:ascii="Times New Roman"/>
                <w:b w:val="false"/>
                <w:i w:val="false"/>
                <w:color w:val="000000"/>
                <w:sz w:val="20"/>
              </w:rPr>
              <w:t>
улардың есепке алынуын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арнайы білімі, мамандығы бойынша кемінде бір жыл практикалық жұмыс тәжірибесі бар, өнеркәсіптік қауіпсіздік саласындағы уәкілетті органда аттестатталған ұйымда өнеркәсіптік қауіпсіздік қағидаларын оқудан және білімін тексеруден өткен мамандардың, инженерлік-техникалық қызметкерлердің және улармен жұмыс істейтін жұмысшы персоналдың білікті құрамының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 күзетуге күзет қызметіне лицензиясы бар мамандандырылған ұйыммен шарттардың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уларды өндіру, өңдеу, сақтау, өткізу, жою жұмыстарын жүргізу кезінде аварияларды жою жоспарының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уларды өндіру, өңдеу, сақтау, өткізу, жою жұмыстарын қауіпсіз жүргізу жөніндегі нұсқаулықтардың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 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Бақылау және қадағалау</w:t>
      </w:r>
    </w:p>
    <w:p>
      <w:pPr>
        <w:spacing w:after="0"/>
        <w:ind w:left="0"/>
        <w:jc w:val="both"/>
      </w:pPr>
      <w:r>
        <w:rPr>
          <w:rFonts w:ascii="Times New Roman"/>
          <w:b w:val="false"/>
          <w:i w:val="false"/>
          <w:color w:val="000000"/>
          <w:sz w:val="28"/>
        </w:rPr>
        <w:t xml:space="preserve">
      субъектісінің басшысы ______________________________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(тегі, аты, әкесінің аты (ол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16 қарашадағы № 800</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73 бірлескен</w:t>
            </w:r>
            <w:r>
              <w:br/>
            </w:r>
            <w:r>
              <w:rPr>
                <w:rFonts w:ascii="Times New Roman"/>
                <w:b w:val="false"/>
                <w:i w:val="false"/>
                <w:color w:val="000000"/>
                <w:sz w:val="20"/>
              </w:rPr>
              <w:t>бұйрығына 3-қосымша</w:t>
            </w:r>
          </w:p>
        </w:tc>
      </w:tr>
    </w:tbl>
    <w:bookmarkStart w:name="z69" w:id="62"/>
    <w:p>
      <w:pPr>
        <w:spacing w:after="0"/>
        <w:ind w:left="0"/>
        <w:jc w:val="left"/>
      </w:pPr>
      <w:r>
        <w:rPr>
          <w:rFonts w:ascii="Times New Roman"/>
          <w:b/>
          <w:i w:val="false"/>
          <w:color w:val="000000"/>
        </w:rPr>
        <w:t xml:space="preserve"> Уларды сатып алу, сақтау, өткізу, қолдану бойынша кіші қызмет түріне арналған улардың, жарылғыш және пиротехникалық заттар мен олар қолданыла отырып жасалынған бұйымдардың (азаматтықты қоспағанда) айналымы саласындағы тексеру парағы</w:t>
      </w:r>
    </w:p>
    <w:bookmarkEnd w:id="62"/>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бақылауды/ тексеруді</w:t>
      </w:r>
    </w:p>
    <w:p>
      <w:pPr>
        <w:spacing w:after="0"/>
        <w:ind w:left="0"/>
        <w:jc w:val="both"/>
      </w:pPr>
      <w:r>
        <w:rPr>
          <w:rFonts w:ascii="Times New Roman"/>
          <w:b w:val="false"/>
          <w:i w:val="false"/>
          <w:color w:val="000000"/>
          <w:sz w:val="28"/>
        </w:rPr>
        <w:t>
      тағайындау туралы акті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субъектісінің (объектінің)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w:t>
      </w:r>
    </w:p>
    <w:p>
      <w:pPr>
        <w:spacing w:after="0"/>
        <w:ind w:left="0"/>
        <w:jc w:val="both"/>
      </w:pPr>
      <w:r>
        <w:rPr>
          <w:rFonts w:ascii="Times New Roman"/>
          <w:b w:val="false"/>
          <w:i w:val="false"/>
          <w:color w:val="000000"/>
          <w:sz w:val="28"/>
        </w:rPr>
        <w:t>
      бизнес-сәйкестендіру нөмірі _______________________________________________________</w:t>
      </w:r>
    </w:p>
    <w:p>
      <w:pPr>
        <w:spacing w:after="0"/>
        <w:ind w:left="0"/>
        <w:jc w:val="both"/>
      </w:pPr>
      <w:r>
        <w:rPr>
          <w:rFonts w:ascii="Times New Roman"/>
          <w:b w:val="false"/>
          <w:i w:val="false"/>
          <w:color w:val="000000"/>
          <w:sz w:val="28"/>
        </w:rPr>
        <w:t>
      Орналасқан орнының мекенжайы___________________________________________________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меншік құқығындағы немесе өзге де заңды негіздегі өндірістік-техникалық базаның болуы:</w:t>
            </w:r>
          </w:p>
          <w:p>
            <w:pPr>
              <w:spacing w:after="20"/>
              <w:ind w:left="20"/>
              <w:jc w:val="both"/>
            </w:pPr>
            <w:r>
              <w:rPr>
                <w:rFonts w:ascii="Times New Roman"/>
                <w:b w:val="false"/>
                <w:i w:val="false"/>
                <w:color w:val="000000"/>
                <w:sz w:val="20"/>
              </w:rPr>
              <w:t>
мамандандырылған өндірістік ғимаратты; өндірістің техникалық жобасына сай келетін уларды сақтауға арналған арнайы жабдықталған қойма (үй-жай) немесе мамандандырылған сыйымдылықты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қамтамасыз ететін қызметтердің болуы: жабдықтарды, механизмдерді пайдалану мен техникалық қызмет көрсетуді; улардың есепке алынуын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арнайы білімі, мамандығы бойынша кемінде бір жыл практикалық жұмыс тәжірибесі бар, өнеркәсіптік қауіпсіздік саласындағы уәкілетті орган аттестаттаған ұйымда өнеркәсіптік қауіпсіздік қағидаларын оқудан және білімін тексеруден өткен мамандардың, инженерлік-техникалық қызметкерлердің және улармен жұмыс істейтін жұмысшы персоналдың білікті құрамының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базаның иесі мен күзет қызметіне лицензиясы бар мамандандырылған ұйымның арасында күзетуге арналған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уларды сатып алу, сақтау, өткізу, пайдалану жұмыстарын жүргізу кезінде аварияларды жою жоспарының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уларды сатып алу, сақтау, өткізу, пайдалану жұмыстарын қауіпсіз жүргізу жөніндегі нұсқаулықтардың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 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Бақылау және қадағалау</w:t>
      </w:r>
    </w:p>
    <w:p>
      <w:pPr>
        <w:spacing w:after="0"/>
        <w:ind w:left="0"/>
        <w:jc w:val="both"/>
      </w:pPr>
      <w:r>
        <w:rPr>
          <w:rFonts w:ascii="Times New Roman"/>
          <w:b w:val="false"/>
          <w:i w:val="false"/>
          <w:color w:val="000000"/>
          <w:sz w:val="28"/>
        </w:rPr>
        <w:t xml:space="preserve">
      субъектісінің басшысы ______________________________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(тегі, аты, әкесінің аты (ол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800</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73 бірлескен бұйрығына</w:t>
            </w:r>
            <w:r>
              <w:br/>
            </w:r>
            <w:r>
              <w:rPr>
                <w:rFonts w:ascii="Times New Roman"/>
                <w:b w:val="false"/>
                <w:i w:val="false"/>
                <w:color w:val="000000"/>
                <w:sz w:val="20"/>
              </w:rPr>
              <w:t>4-қосымша</w:t>
            </w:r>
          </w:p>
        </w:tc>
      </w:tr>
    </w:tbl>
    <w:bookmarkStart w:name="z71" w:id="63"/>
    <w:p>
      <w:pPr>
        <w:spacing w:after="0"/>
        <w:ind w:left="0"/>
        <w:jc w:val="left"/>
      </w:pPr>
      <w:r>
        <w:rPr>
          <w:rFonts w:ascii="Times New Roman"/>
          <w:b/>
          <w:i w:val="false"/>
          <w:color w:val="000000"/>
        </w:rPr>
        <w:t xml:space="preserve"> Уларды сатып алу, сақтау, өткізу бойынша кіші қызмет түрі үшін арналған улардың, жарылғыш және пиротехникалық заттар мен олар қолданылып жасалған бұйымдардың (азаматтықты қоспағанда) айналымы саласындағы тексеру парағы</w:t>
      </w:r>
    </w:p>
    <w:bookmarkEnd w:id="63"/>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бақылауды/ тексеруді</w:t>
      </w:r>
    </w:p>
    <w:p>
      <w:pPr>
        <w:spacing w:after="0"/>
        <w:ind w:left="0"/>
        <w:jc w:val="both"/>
      </w:pPr>
      <w:r>
        <w:rPr>
          <w:rFonts w:ascii="Times New Roman"/>
          <w:b w:val="false"/>
          <w:i w:val="false"/>
          <w:color w:val="000000"/>
          <w:sz w:val="28"/>
        </w:rPr>
        <w:t>
      тағайындау туралы акті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субъектісінің (объектінің)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w:t>
      </w:r>
    </w:p>
    <w:p>
      <w:pPr>
        <w:spacing w:after="0"/>
        <w:ind w:left="0"/>
        <w:jc w:val="both"/>
      </w:pPr>
      <w:r>
        <w:rPr>
          <w:rFonts w:ascii="Times New Roman"/>
          <w:b w:val="false"/>
          <w:i w:val="false"/>
          <w:color w:val="000000"/>
          <w:sz w:val="28"/>
        </w:rPr>
        <w:t>
      бизнес-сәйкестендіру нөмірі _______________________________________________________</w:t>
      </w:r>
    </w:p>
    <w:p>
      <w:pPr>
        <w:spacing w:after="0"/>
        <w:ind w:left="0"/>
        <w:jc w:val="both"/>
      </w:pPr>
      <w:r>
        <w:rPr>
          <w:rFonts w:ascii="Times New Roman"/>
          <w:b w:val="false"/>
          <w:i w:val="false"/>
          <w:color w:val="000000"/>
          <w:sz w:val="28"/>
        </w:rPr>
        <w:t>
      Орналасқан орнының мекенжайы___________________________________________________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сақтауға арналған меншік құқығындағы арнайы жабдықталған қойманың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Улардың есепке алынуын қамтамасыз ететін қызметтің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арнайы білімі, мамандығы бойынша кемінде бір жыл практикалық жұмыс тәжірибесі бар, өнеркәсінтік қауіпсіздік саласындағы уәкілетті орган аттестаттаған ұйымда өнеркәсіптік қауіпсіздік қағидаларын оқудан және білімін тексеруден өткен мамандардың, инженерлік-техникалық қызметкерлердің және улармен жұмыс істейтін жұмысшы персоналдың білікті құрамының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жабдықталған қойманы күзетуге тиісті лицензиясы бар мамандандырылған ұйыммен күзет қызметіне арналған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уларды сатып алу, сақтау, өткізу жұмыстарын қауіпсіз жүргізу бойынша нұсқаулықтардың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 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Бақылау және қадағалау</w:t>
      </w:r>
    </w:p>
    <w:p>
      <w:pPr>
        <w:spacing w:after="0"/>
        <w:ind w:left="0"/>
        <w:jc w:val="both"/>
      </w:pPr>
      <w:r>
        <w:rPr>
          <w:rFonts w:ascii="Times New Roman"/>
          <w:b w:val="false"/>
          <w:i w:val="false"/>
          <w:color w:val="000000"/>
          <w:sz w:val="28"/>
        </w:rPr>
        <w:t xml:space="preserve">
      субъектісінің басшысы ______________________________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(тегі, аты, әкесінің аты (ол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800</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73 бірлескен бұйрығына</w:t>
            </w:r>
            <w:r>
              <w:br/>
            </w:r>
            <w:r>
              <w:rPr>
                <w:rFonts w:ascii="Times New Roman"/>
                <w:b w:val="false"/>
                <w:i w:val="false"/>
                <w:color w:val="000000"/>
                <w:sz w:val="20"/>
              </w:rPr>
              <w:t>5-қосымша</w:t>
            </w:r>
          </w:p>
        </w:tc>
      </w:tr>
    </w:tbl>
    <w:bookmarkStart w:name="z73" w:id="64"/>
    <w:p>
      <w:pPr>
        <w:spacing w:after="0"/>
        <w:ind w:left="0"/>
        <w:jc w:val="left"/>
      </w:pPr>
      <w:r>
        <w:rPr>
          <w:rFonts w:ascii="Times New Roman"/>
          <w:b/>
          <w:i w:val="false"/>
          <w:color w:val="000000"/>
        </w:rPr>
        <w:t xml:space="preserve"> Жарылғыш және пиротехникалық заттар мен олар қолданылып жасалған бұйымдарды (азаматтықты қоспағанда) әзірлеу бойынша кіші қызмет түрі үшін арналған улардың, жарылғыш және пиротехникалық заттар мен олар қолданылып жасалған бұйымдардың (азаматтықты қоспағанда) айналымы саласындағы тексеру парағы</w:t>
      </w:r>
    </w:p>
    <w:bookmarkEnd w:id="64"/>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бақылауды/ тексеруді</w:t>
      </w:r>
    </w:p>
    <w:p>
      <w:pPr>
        <w:spacing w:after="0"/>
        <w:ind w:left="0"/>
        <w:jc w:val="both"/>
      </w:pPr>
      <w:r>
        <w:rPr>
          <w:rFonts w:ascii="Times New Roman"/>
          <w:b w:val="false"/>
          <w:i w:val="false"/>
          <w:color w:val="000000"/>
          <w:sz w:val="28"/>
        </w:rPr>
        <w:t>
      тағайындау туралы акті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w:t>
      </w:r>
    </w:p>
    <w:p>
      <w:pPr>
        <w:spacing w:after="0"/>
        <w:ind w:left="0"/>
        <w:jc w:val="both"/>
      </w:pPr>
      <w:r>
        <w:rPr>
          <w:rFonts w:ascii="Times New Roman"/>
          <w:b w:val="false"/>
          <w:i w:val="false"/>
          <w:color w:val="000000"/>
          <w:sz w:val="28"/>
        </w:rPr>
        <w:t>
      бизнес-сәйкестендіру нөмірі _______________________________________________________</w:t>
      </w:r>
    </w:p>
    <w:p>
      <w:pPr>
        <w:spacing w:after="0"/>
        <w:ind w:left="0"/>
        <w:jc w:val="both"/>
      </w:pPr>
      <w:r>
        <w:rPr>
          <w:rFonts w:ascii="Times New Roman"/>
          <w:b w:val="false"/>
          <w:i w:val="false"/>
          <w:color w:val="000000"/>
          <w:sz w:val="28"/>
        </w:rPr>
        <w:t>
      Орналасқан орнының мекенжайы___________________________________________________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оның орынбасары, оның iшiнде оның филиалы басшысы немесе оның орынбасары, сондай-ақ лицензияланатын қызмет түрiн жүзеге асыратын жеке тұлға үшін жоғары техникалық бiлiмi, жарушының бiрыңғай кiтапшасының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сәйкес оқу ұйымында өнеркәсiптiк қауiпсiздiк қағидаларын оқудан және бiлiмiн тексеруден өткен бiлiктi мамандардың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меншiк құқығындағы немесе қоршалған, оқшауланған, тұрғын үйлер мен өндірістік объектілерден қолданыстағы нормативтерде көзделген қауіпсіз қашықтықта орналасқан және өзге заңды негiздегi өндiрiстiк-техникалық базасының болуы: мамандандырылған өндiрiстiк ғимаратты; арнайы жабдықталған қойманы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бекiткен жарылғыш және пиротехникалық (азаматтықты қоспағанда) заттар мен олар қолданылып жасалған бұйымдардың тәжiрибелiк үлгiсiн әзiрлеу жөнiндегi жұмыстарды қауiпсiз жүргiзу жөнiндегi нұсқаулықтың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қызметiнің субъектісімен өндiрiстiк-техникалық базаны оқ-дәрiмен атылатын қаруды пайдалана отырып күзетуге арналған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 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Бақылау және қадағалау</w:t>
      </w:r>
    </w:p>
    <w:p>
      <w:pPr>
        <w:spacing w:after="0"/>
        <w:ind w:left="0"/>
        <w:jc w:val="both"/>
      </w:pPr>
      <w:r>
        <w:rPr>
          <w:rFonts w:ascii="Times New Roman"/>
          <w:b w:val="false"/>
          <w:i w:val="false"/>
          <w:color w:val="000000"/>
          <w:sz w:val="28"/>
        </w:rPr>
        <w:t xml:space="preserve">
      субъектісінің басшысы ______________________________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(тегі, аты, әкесінің аты (ол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800</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73 бірлескен бұйрығына</w:t>
            </w:r>
            <w:r>
              <w:br/>
            </w:r>
            <w:r>
              <w:rPr>
                <w:rFonts w:ascii="Times New Roman"/>
                <w:b w:val="false"/>
                <w:i w:val="false"/>
                <w:color w:val="000000"/>
                <w:sz w:val="20"/>
              </w:rPr>
              <w:t>6-қосымша</w:t>
            </w:r>
          </w:p>
        </w:tc>
      </w:tr>
    </w:tbl>
    <w:bookmarkStart w:name="z75" w:id="65"/>
    <w:p>
      <w:pPr>
        <w:spacing w:after="0"/>
        <w:ind w:left="0"/>
        <w:jc w:val="left"/>
      </w:pPr>
      <w:r>
        <w:rPr>
          <w:rFonts w:ascii="Times New Roman"/>
          <w:b/>
          <w:i w:val="false"/>
          <w:color w:val="000000"/>
        </w:rPr>
        <w:t xml:space="preserve"> Жарылғыш және пиротехникалық заттар мен олар қолданылып жасалған бұйымдарды (азаматтықты қоспағанда) өндіру бойынша кіші қызмет түрі үшін арналған улардың, жарылғыш және пиротехникалық заттар мен олар қолданылып жасалған бұйымдардың (азаматтықты қоспағанда) айналымы саласындағы тексеру парағы</w:t>
      </w:r>
    </w:p>
    <w:bookmarkEnd w:id="65"/>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бақылауды/ тексеруді</w:t>
      </w:r>
    </w:p>
    <w:p>
      <w:pPr>
        <w:spacing w:after="0"/>
        <w:ind w:left="0"/>
        <w:jc w:val="both"/>
      </w:pPr>
      <w:r>
        <w:rPr>
          <w:rFonts w:ascii="Times New Roman"/>
          <w:b w:val="false"/>
          <w:i w:val="false"/>
          <w:color w:val="000000"/>
          <w:sz w:val="28"/>
        </w:rPr>
        <w:t>
      тағайындау туралы акті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w:t>
      </w:r>
    </w:p>
    <w:p>
      <w:pPr>
        <w:spacing w:after="0"/>
        <w:ind w:left="0"/>
        <w:jc w:val="both"/>
      </w:pPr>
      <w:r>
        <w:rPr>
          <w:rFonts w:ascii="Times New Roman"/>
          <w:b w:val="false"/>
          <w:i w:val="false"/>
          <w:color w:val="000000"/>
          <w:sz w:val="28"/>
        </w:rPr>
        <w:t>
      бизнес-сәйкестендіру нөмірі _______________________________________________________</w:t>
      </w:r>
    </w:p>
    <w:p>
      <w:pPr>
        <w:spacing w:after="0"/>
        <w:ind w:left="0"/>
        <w:jc w:val="both"/>
      </w:pPr>
      <w:r>
        <w:rPr>
          <w:rFonts w:ascii="Times New Roman"/>
          <w:b w:val="false"/>
          <w:i w:val="false"/>
          <w:color w:val="000000"/>
          <w:sz w:val="28"/>
        </w:rPr>
        <w:t>
      Орналасқан орнының мекенжайы___________________________________________________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оның орынбасары, оның iшiнде оның филиалы басшысы немесе оның орынбасары, сондай-ақ лицензияланатын қызмет түрiн жүзеге асыратын жеке тұлға үшін жоғары техникалық бiлiмi, жарушының бiрыңғай кiтапшасының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сәйкес оқу ұйымында өнеркәсiптiк қауiпсiздiк қағидаларын оқудан және бiлiмiн тексеруден өткен мыналарды қамтамасыз ететiн бiлiктi мамандардың болуы: жабдықтарды, механизмдердi, құрылғыларды, жарақтарды, көлiктi, бақылау-өлшеу аспаптары мен автоматиканы пайдалануды және оларға техникалық қызмет көрсетудi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бекiткен жарылғыш және пиротехникалық (азаматтықты қоспағанда) заттарды дайындауға арналған технологиялық процестiң регламентi мен жұмыстарды қауiпсiз жүргiзу жөнiндегi нұсқаулықтың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қамтитын меншiк құқығындағы немесе қоршалған, оқшауланған, тұрғын үйлер мен өндірістік объектілерден қолданыстағы нормативтерде көзделген қауіпсіз қашықтықта орналасқан және өзге заңды негiздегi өндiрiстiк-техникалық базасының болуы: мамандандырылған өндiрiстiк ғимаратты; арнайы жабдықталған қойманы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қызметiнің субъектісімен өндiрiстiк-техникалық базаны оқ-дәрiмен атылатын қаруды пайдалана отырып күзетуге арналған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 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Бақылау және қадағалау</w:t>
      </w:r>
    </w:p>
    <w:p>
      <w:pPr>
        <w:spacing w:after="0"/>
        <w:ind w:left="0"/>
        <w:jc w:val="both"/>
      </w:pPr>
      <w:r>
        <w:rPr>
          <w:rFonts w:ascii="Times New Roman"/>
          <w:b w:val="false"/>
          <w:i w:val="false"/>
          <w:color w:val="000000"/>
          <w:sz w:val="28"/>
        </w:rPr>
        <w:t xml:space="preserve">
      субъектісінің басшысы ______________________________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(тегі, аты, әкесінің аты (ол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800</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73 бірлескен бұйрығына</w:t>
            </w:r>
            <w:r>
              <w:br/>
            </w:r>
            <w:r>
              <w:rPr>
                <w:rFonts w:ascii="Times New Roman"/>
                <w:b w:val="false"/>
                <w:i w:val="false"/>
                <w:color w:val="000000"/>
                <w:sz w:val="20"/>
              </w:rPr>
              <w:t>7-қосымша</w:t>
            </w:r>
          </w:p>
        </w:tc>
      </w:tr>
    </w:tbl>
    <w:bookmarkStart w:name="z77" w:id="66"/>
    <w:p>
      <w:pPr>
        <w:spacing w:after="0"/>
        <w:ind w:left="0"/>
        <w:jc w:val="left"/>
      </w:pPr>
      <w:r>
        <w:rPr>
          <w:rFonts w:ascii="Times New Roman"/>
          <w:b/>
          <w:i w:val="false"/>
          <w:color w:val="000000"/>
        </w:rPr>
        <w:t xml:space="preserve"> Жарылғыш және пиротехникалық заттар мен олар қолданылып жасалған бұйымдарды (азаматтықты қоспағанда) сатып алу және сату бойынша кіші қызмет түрі үшін арналған улардың, жарылғыш және пиротехникалық заттар мен олар қолданылып жасалған бұйымдардың (азаматтықты қоспағанда) айналымы саласындағы тексеру парағы</w:t>
      </w:r>
    </w:p>
    <w:bookmarkEnd w:id="66"/>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бақылауды/ тексеруді</w:t>
      </w:r>
    </w:p>
    <w:p>
      <w:pPr>
        <w:spacing w:after="0"/>
        <w:ind w:left="0"/>
        <w:jc w:val="both"/>
      </w:pPr>
      <w:r>
        <w:rPr>
          <w:rFonts w:ascii="Times New Roman"/>
          <w:b w:val="false"/>
          <w:i w:val="false"/>
          <w:color w:val="000000"/>
          <w:sz w:val="28"/>
        </w:rPr>
        <w:t>
      тағайындау туралы акті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w:t>
      </w:r>
    </w:p>
    <w:p>
      <w:pPr>
        <w:spacing w:after="0"/>
        <w:ind w:left="0"/>
        <w:jc w:val="both"/>
      </w:pPr>
      <w:r>
        <w:rPr>
          <w:rFonts w:ascii="Times New Roman"/>
          <w:b w:val="false"/>
          <w:i w:val="false"/>
          <w:color w:val="000000"/>
          <w:sz w:val="28"/>
        </w:rPr>
        <w:t>
      бизнес-сәйкестендіру нөмірі _______________________________________________________</w:t>
      </w:r>
    </w:p>
    <w:p>
      <w:pPr>
        <w:spacing w:after="0"/>
        <w:ind w:left="0"/>
        <w:jc w:val="both"/>
      </w:pPr>
      <w:r>
        <w:rPr>
          <w:rFonts w:ascii="Times New Roman"/>
          <w:b w:val="false"/>
          <w:i w:val="false"/>
          <w:color w:val="000000"/>
          <w:sz w:val="28"/>
        </w:rPr>
        <w:t>
      Орналасқан орнының мекенжайы___________________________________________________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оның орынбасары, оның iшiнде оның филиалы басшысы немесе оның орынбасары, сондай-ақ лицензияланатын қызмет түрiн жүзеге асыратын жеке тұлға үшін жоғары техникалық бiлiмi, жарушының бiрыңғай кiтапшасының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сәйкес оқу ұйымында өнеркәсiптiк қауiпсiздiк қағидаларын оқудан және бiлiмiн тексеруден өткен мыналарды қамтамасыз ететiн бiлiктi мамандардың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 қолданылып жасалған бұйымдарды сақтау үшін меншiк құқығындағы немесе қоршалған, оқшауланған, тұрғын үйлер мен өндірістік объектілерден қолданыстағы нормативтерде көзделген қауіпсіз қашықтықта орналасқан, және өзге заңды негiздегi арнайы жабдықталған қойманың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қызметiнің субъектісімен өндiрiстiк-техникалық базаны оқ-дәрiмен атылатын қаруды пайдалана отырып күзетуге арналған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 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Бақылау және қадағалау</w:t>
      </w:r>
    </w:p>
    <w:p>
      <w:pPr>
        <w:spacing w:after="0"/>
        <w:ind w:left="0"/>
        <w:jc w:val="both"/>
      </w:pPr>
      <w:r>
        <w:rPr>
          <w:rFonts w:ascii="Times New Roman"/>
          <w:b w:val="false"/>
          <w:i w:val="false"/>
          <w:color w:val="000000"/>
          <w:sz w:val="28"/>
        </w:rPr>
        <w:t xml:space="preserve">
      субъектісінің басшысы ______________________________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(тегі, аты, әкесінің аты (ол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800</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73 бірлескен бұйрығына</w:t>
            </w:r>
            <w:r>
              <w:br/>
            </w:r>
            <w:r>
              <w:rPr>
                <w:rFonts w:ascii="Times New Roman"/>
                <w:b w:val="false"/>
                <w:i w:val="false"/>
                <w:color w:val="000000"/>
                <w:sz w:val="20"/>
              </w:rPr>
              <w:t>8-қосымша</w:t>
            </w:r>
          </w:p>
        </w:tc>
      </w:tr>
    </w:tbl>
    <w:bookmarkStart w:name="z79" w:id="67"/>
    <w:p>
      <w:pPr>
        <w:spacing w:after="0"/>
        <w:ind w:left="0"/>
        <w:jc w:val="left"/>
      </w:pPr>
      <w:r>
        <w:rPr>
          <w:rFonts w:ascii="Times New Roman"/>
          <w:b/>
          <w:i w:val="false"/>
          <w:color w:val="000000"/>
        </w:rPr>
        <w:t xml:space="preserve"> Жарылғыш және пиротехникалық заттар мен олар қолданылып жасалған бұйымдарды (азаматтықты қоспағанда) өзінің өндірістік қажеттілігі үшін сатып алу бойынша кіші қызмет түрі үшін арналған улардың, жарылғыш және пиротехникалық заттар мен олар қолданылып жасалған бұйымдардың (азаматтықты қоспағанда) айналымы саласындағы тексеру парағы</w:t>
      </w:r>
    </w:p>
    <w:bookmarkEnd w:id="67"/>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бақылауды/ тексеруді</w:t>
      </w:r>
    </w:p>
    <w:p>
      <w:pPr>
        <w:spacing w:after="0"/>
        <w:ind w:left="0"/>
        <w:jc w:val="both"/>
      </w:pPr>
      <w:r>
        <w:rPr>
          <w:rFonts w:ascii="Times New Roman"/>
          <w:b w:val="false"/>
          <w:i w:val="false"/>
          <w:color w:val="000000"/>
          <w:sz w:val="28"/>
        </w:rPr>
        <w:t>
      тағайындау туралы акті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w:t>
      </w:r>
    </w:p>
    <w:p>
      <w:pPr>
        <w:spacing w:after="0"/>
        <w:ind w:left="0"/>
        <w:jc w:val="both"/>
      </w:pPr>
      <w:r>
        <w:rPr>
          <w:rFonts w:ascii="Times New Roman"/>
          <w:b w:val="false"/>
          <w:i w:val="false"/>
          <w:color w:val="000000"/>
          <w:sz w:val="28"/>
        </w:rPr>
        <w:t>
      бизнес-сәйкестендіру нөмірі _______________________________________________________</w:t>
      </w:r>
    </w:p>
    <w:p>
      <w:pPr>
        <w:spacing w:after="0"/>
        <w:ind w:left="0"/>
        <w:jc w:val="both"/>
      </w:pPr>
      <w:r>
        <w:rPr>
          <w:rFonts w:ascii="Times New Roman"/>
          <w:b w:val="false"/>
          <w:i w:val="false"/>
          <w:color w:val="000000"/>
          <w:sz w:val="28"/>
        </w:rPr>
        <w:t>
      Орналасқан орнының мекенжайы___________________________________________________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оның орынбасары, оның iшiнде оның филиалы басшысы немесе оның орынбасары, сондай-ақ лицензияланатын қызмет түрiн жүзеге асыратын жеке тұлға үшін жоғары техникалық бiлiмi, жарушының бiрыңғай кiтапшасының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сәйкес оқу ұйымында өнеркәсiптiк қауiпсiздiк қағидаларын оқудан және бiлiмiн тексеруден өткен бiлiктi мамандардың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заттар мен олар қолданылып жасалған бұйымдарды (азаматтықты қоспағанда) сақтау үшін меншiк құқығындағы немесе қоршалған, оқшауланған, тұрғын үйлер мен өндірістік объектілерден қолданыстағы нормативтерде көзделген қауіпсіз қашықтықта орналасқан және өзге заңды негiздегi арнайы жабдықталған қойманың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қызметiнің субъектісімен өндiрiстiк-техникалық базаны оқ-дәрiмен атылатын қаруды пайдалана отырып күзетуге арналған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 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Бақылау және қадағалау</w:t>
      </w:r>
    </w:p>
    <w:p>
      <w:pPr>
        <w:spacing w:after="0"/>
        <w:ind w:left="0"/>
        <w:jc w:val="both"/>
      </w:pPr>
      <w:r>
        <w:rPr>
          <w:rFonts w:ascii="Times New Roman"/>
          <w:b w:val="false"/>
          <w:i w:val="false"/>
          <w:color w:val="000000"/>
          <w:sz w:val="28"/>
        </w:rPr>
        <w:t xml:space="preserve">
      субъектісінің басшысы ______________________________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(тегі, аты, әкесінің аты (ол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16 қарашадағы</w:t>
            </w:r>
            <w:r>
              <w:br/>
            </w:r>
            <w:r>
              <w:rPr>
                <w:rFonts w:ascii="Times New Roman"/>
                <w:b w:val="false"/>
                <w:i w:val="false"/>
                <w:color w:val="000000"/>
                <w:sz w:val="20"/>
              </w:rPr>
              <w:t>№ 800</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73 бірлескен бұйрығына</w:t>
            </w:r>
            <w:r>
              <w:br/>
            </w:r>
            <w:r>
              <w:rPr>
                <w:rFonts w:ascii="Times New Roman"/>
                <w:b w:val="false"/>
                <w:i w:val="false"/>
                <w:color w:val="000000"/>
                <w:sz w:val="20"/>
              </w:rPr>
              <w:t>9-қосымша</w:t>
            </w:r>
          </w:p>
        </w:tc>
      </w:tr>
    </w:tbl>
    <w:bookmarkStart w:name="z81" w:id="68"/>
    <w:p>
      <w:pPr>
        <w:spacing w:after="0"/>
        <w:ind w:left="0"/>
        <w:jc w:val="left"/>
      </w:pPr>
      <w:r>
        <w:rPr>
          <w:rFonts w:ascii="Times New Roman"/>
          <w:b/>
          <w:i w:val="false"/>
          <w:color w:val="000000"/>
        </w:rPr>
        <w:t xml:space="preserve"> Жарылғыш және пиротехникалық заттар мен олар қолданылып жасалған бұйымдарды (азаматтықты қоспағанда) сақтау бойынша кіші қызмет түрі үшін арналған улардың, жарылғыш және пиротехникалық заттар мен олар қолданылып жасалған бұйымдардың (азаматтықты қоспағанда) айналымы саласындағы тексеру парағы</w:t>
      </w:r>
    </w:p>
    <w:bookmarkEnd w:id="68"/>
    <w:p>
      <w:pPr>
        <w:spacing w:after="0"/>
        <w:ind w:left="0"/>
        <w:jc w:val="both"/>
      </w:pPr>
      <w:r>
        <w:rPr>
          <w:rFonts w:ascii="Times New Roman"/>
          <w:b w:val="false"/>
          <w:i w:val="false"/>
          <w:color w:val="000000"/>
          <w:sz w:val="28"/>
        </w:rPr>
        <w:t xml:space="preserve">
      Тексеруді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бақылауды/ тексеруді</w:t>
      </w:r>
    </w:p>
    <w:p>
      <w:pPr>
        <w:spacing w:after="0"/>
        <w:ind w:left="0"/>
        <w:jc w:val="both"/>
      </w:pPr>
      <w:r>
        <w:rPr>
          <w:rFonts w:ascii="Times New Roman"/>
          <w:b w:val="false"/>
          <w:i w:val="false"/>
          <w:color w:val="000000"/>
          <w:sz w:val="28"/>
        </w:rPr>
        <w:t>
      тағайындау туралы акті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w:t>
      </w:r>
    </w:p>
    <w:p>
      <w:pPr>
        <w:spacing w:after="0"/>
        <w:ind w:left="0"/>
        <w:jc w:val="both"/>
      </w:pPr>
      <w:r>
        <w:rPr>
          <w:rFonts w:ascii="Times New Roman"/>
          <w:b w:val="false"/>
          <w:i w:val="false"/>
          <w:color w:val="000000"/>
          <w:sz w:val="28"/>
        </w:rPr>
        <w:t>
      бизнес-сәйкестендіру нөмірі _______________________________________________________</w:t>
      </w:r>
    </w:p>
    <w:p>
      <w:pPr>
        <w:spacing w:after="0"/>
        <w:ind w:left="0"/>
        <w:jc w:val="both"/>
      </w:pPr>
      <w:r>
        <w:rPr>
          <w:rFonts w:ascii="Times New Roman"/>
          <w:b w:val="false"/>
          <w:i w:val="false"/>
          <w:color w:val="000000"/>
          <w:sz w:val="28"/>
        </w:rPr>
        <w:t>
      Орналасқан орнының мекенжайы___________________________________________________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 құқығындағы немесе өзге заңды негiздегi жарылғыш материалдар қоймасының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қызметiнің субъектісімен жарылғыш материалдар қоймасын оқ-дәрiмен атылатын қаруды пайдалана отырып қарулы күзеттің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 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both"/>
      </w:pPr>
      <w:r>
        <w:rPr>
          <w:rFonts w:ascii="Times New Roman"/>
          <w:b w:val="false"/>
          <w:i w:val="false"/>
          <w:color w:val="000000"/>
          <w:sz w:val="28"/>
        </w:rPr>
        <w:t>
      Бақылау және қадағалау</w:t>
      </w:r>
    </w:p>
    <w:p>
      <w:pPr>
        <w:spacing w:after="0"/>
        <w:ind w:left="0"/>
        <w:jc w:val="both"/>
      </w:pPr>
      <w:r>
        <w:rPr>
          <w:rFonts w:ascii="Times New Roman"/>
          <w:b w:val="false"/>
          <w:i w:val="false"/>
          <w:color w:val="000000"/>
          <w:sz w:val="28"/>
        </w:rPr>
        <w:t xml:space="preserve">
      субъектісінің басшысы ______________________________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