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cd3d" w14:textId="b21c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257 қаулысы. Қазақстан Республикасының Әділет министрлігінде 2018 жылғы 16 қарашада № 17753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Өзгерістер енгізілетін банк қызметі мәселелері бойынша Қазақстан Республикасының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6. Осы қаулы, осы қаулыға 1-қосымшаның </w:t>
      </w:r>
      <w:r>
        <w:rPr>
          <w:rFonts w:ascii="Times New Roman"/>
          <w:b w:val="false"/>
          <w:i w:val="false"/>
          <w:color w:val="000000"/>
          <w:sz w:val="28"/>
        </w:rPr>
        <w:t>1-тармағының</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енгізілетін бесінші, алтыншы, жетінші, сегізінші және тоғызыншы абзацтарын қоспағанда, 2019 жылғы 1 қаңтардан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257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Өзгерістер енгізілетін банк қызметі мәселелері бойынша Қазақстан Республикасының нормативтік құқықтық актілерінің тізбесі</w:t>
      </w:r>
    </w:p>
    <w:bookmarkEnd w:id="11"/>
    <w:p>
      <w:pPr>
        <w:spacing w:after="0"/>
        <w:ind w:left="0"/>
        <w:jc w:val="both"/>
      </w:pPr>
      <w:bookmarkStart w:name="z14" w:id="12"/>
      <w:r>
        <w:rPr>
          <w:rFonts w:ascii="Times New Roman"/>
          <w:b w:val="false"/>
          <w:i w:val="false"/>
          <w:color w:val="ff0000"/>
          <w:sz w:val="28"/>
        </w:rPr>
        <w:t xml:space="preserve">
      1.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1" w:id="13"/>
    <w:p>
      <w:pPr>
        <w:spacing w:after="0"/>
        <w:ind w:left="0"/>
        <w:jc w:val="both"/>
      </w:pPr>
      <w:r>
        <w:rPr>
          <w:rFonts w:ascii="Times New Roman"/>
          <w:b w:val="false"/>
          <w:i w:val="false"/>
          <w:color w:val="000000"/>
          <w:sz w:val="28"/>
        </w:rPr>
        <w:t xml:space="preserve">
      3.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2014 жылғы 24 желтоқсанда "Әділет" ақпараттық-құқықтық жүйесінде жарияланған) мынадай өзгерістер енгізілсін:</w:t>
      </w:r>
    </w:p>
    <w:bookmarkEnd w:id="13"/>
    <w:bookmarkStart w:name="z32"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"5. Аккредитив ашу үшін (Ұлттық Банкте аккредитивтер ашуды қоспағанда) бұйрық беруші қызмет көрсететін банкке (эмитент банкке) банктің (эмитент банктің) iшкi құжаттарында көзделген құжаттарды, сондай-ақ аккредитив ашуға арналған өтінішті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xml:space="preserve">
      "7. Банк (эмитент банк) аккредитив ашу мерзімін белгілейді. Бұл ретте өтелген аккредитивті ашу үшін мерзім 3 (үш) жұмыс күнінен, өтелмеген аккредитив үшін – 20 (жиырма) жұмыс күнінен аспайды. Банк (эмитент банк) аккредитивті ашу мерзімін клиент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құжаттардың толық топтамасын ұсынған күннен бастап есептейді.".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257 қаулысына</w:t>
            </w:r>
            <w:r>
              <w:br/>
            </w:r>
            <w:r>
              <w:rPr>
                <w:rFonts w:ascii="Times New Roman"/>
                <w:b w:val="false"/>
                <w:i w:val="false"/>
                <w:color w:val="000000"/>
                <w:sz w:val="20"/>
              </w:rPr>
              <w:t>2-қосымша</w:t>
            </w:r>
          </w:p>
        </w:tc>
      </w:tr>
    </w:tbl>
    <w:bookmarkStart w:name="z41" w:id="17"/>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7"/>
    <w:bookmarkStart w:name="z42" w:id="18"/>
    <w:p>
      <w:pPr>
        <w:spacing w:after="0"/>
        <w:ind w:left="0"/>
        <w:jc w:val="both"/>
      </w:pPr>
      <w:r>
        <w:rPr>
          <w:rFonts w:ascii="Times New Roman"/>
          <w:b w:val="false"/>
          <w:i w:val="false"/>
          <w:color w:val="000000"/>
          <w:sz w:val="28"/>
        </w:rPr>
        <w:t xml:space="preserve">
      1.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4602 болып тіркелген, 2007 жылғы 25 сәуірде "Заң газеті" газетінде № 62 (1091) жарияланған).</w:t>
      </w:r>
    </w:p>
    <w:bookmarkEnd w:id="18"/>
    <w:bookmarkStart w:name="z43" w:id="1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16 шілдедегі № 209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4901 болып тіркелген).</w:t>
      </w:r>
    </w:p>
    <w:bookmarkEnd w:id="19"/>
    <w:bookmarkStart w:name="z44" w:id="20"/>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 қазандағы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5369 болып тіркелген).</w:t>
      </w:r>
    </w:p>
    <w:bookmarkEnd w:id="20"/>
    <w:bookmarkStart w:name="z45" w:id="21"/>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27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5611 болып тіркелген, 2009 жылғы 17 сәуірде "Заң газеті" газетінде № 57 (1480) жарияланған).</w:t>
      </w:r>
    </w:p>
    <w:bookmarkEnd w:id="21"/>
    <w:bookmarkStart w:name="z46" w:id="22"/>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29 сәуірдегі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5688 болып тіркелген).</w:t>
      </w:r>
    </w:p>
    <w:bookmarkEnd w:id="22"/>
    <w:bookmarkStart w:name="z47" w:id="23"/>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5986 болып тіркелген).</w:t>
      </w:r>
    </w:p>
    <w:bookmarkEnd w:id="23"/>
    <w:bookmarkStart w:name="z48" w:id="24"/>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енгізу туралы" Қазақстан Республикасы Қаржы нарығын және қаржы ұйымдарын реттеу мен қадағалау агенттігі Басқармасының 2010 жылғы 29 наурыздағы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6186 болып тіркелген, 2010 жылғы 26 тамызда Қазақстан Республикасы орталық атқарушы және өзге де орталық мемлекеттік органдарының актілер жинағында № 14 жарияланған).</w:t>
      </w:r>
    </w:p>
    <w:bookmarkEnd w:id="24"/>
    <w:bookmarkStart w:name="z49" w:id="25"/>
    <w:p>
      <w:pPr>
        <w:spacing w:after="0"/>
        <w:ind w:left="0"/>
        <w:jc w:val="both"/>
      </w:pPr>
      <w:r>
        <w:rPr>
          <w:rFonts w:ascii="Times New Roman"/>
          <w:b w:val="false"/>
          <w:i w:val="false"/>
          <w:color w:val="000000"/>
          <w:sz w:val="28"/>
        </w:rPr>
        <w:t xml:space="preserve">
      8.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болып тіркелген, 2010 жылғы 26 тамызда Қазақстан Республикасы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17-тармағы</w:t>
      </w:r>
      <w:r>
        <w:rPr>
          <w:rFonts w:ascii="Times New Roman"/>
          <w:b w:val="false"/>
          <w:i w:val="false"/>
          <w:color w:val="000000"/>
          <w:sz w:val="28"/>
        </w:rPr>
        <w:t>.</w:t>
      </w:r>
    </w:p>
    <w:bookmarkEnd w:id="25"/>
    <w:bookmarkStart w:name="z50" w:id="26"/>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2010 жылғы 29 қазандағы № 161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6662 болып тіркелген, 2011 жылғы 3 ақпанда "Егемен Қазақстан" газетінде № 35 (26437) жарияланған).</w:t>
      </w:r>
    </w:p>
    <w:bookmarkEnd w:id="26"/>
    <w:bookmarkStart w:name="z51" w:id="27"/>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агроөнеркәсiп кешенi саласындағы ұлттық басқарушы холдингтiң еншiлес ұйымдарына, ипотекалық ұйымдарға арналған пруденциалдық нормативтердi есептеу мәселелері бойынша және кредиттеу жөніндегі құжаттамасын жүргізу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1 сәуірдегі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6940 болып тіркелген, 2011 жылғы 15 шілдеде "Егемен Қазақстан" газетінде № 299-300 (26694) жарияланған).</w:t>
      </w:r>
    </w:p>
    <w:bookmarkEnd w:id="27"/>
    <w:bookmarkStart w:name="z52" w:id="28"/>
    <w:p>
      <w:pPr>
        <w:spacing w:after="0"/>
        <w:ind w:left="0"/>
        <w:jc w:val="both"/>
      </w:pPr>
      <w:r>
        <w:rPr>
          <w:rFonts w:ascii="Times New Roman"/>
          <w:b w:val="false"/>
          <w:i w:val="false"/>
          <w:color w:val="000000"/>
          <w:sz w:val="28"/>
        </w:rPr>
        <w:t xml:space="preserve">
      11. "Кепілдік берілген депозиттер бойынша міндеттемелер қабылдайтын қатысушы (қатысушылар) банктегі (банктердегі) депозиттерге міндетті кепілдік беруді жүзеге асыратын ұйымның заемдар беру және депозиттерді орналастыру қағидаларын бекіту туралы" Қазақстан Республикасы Ұлттық Банкі Басқармасының 2012 жылғы 26 наурыздағы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7603 болып тіркелген, 2012 жылғы 24 мамырда "Егемен Қазақстан" газетінде № 261-266 (27340) жарияланған).</w:t>
      </w:r>
    </w:p>
    <w:bookmarkEnd w:id="28"/>
    <w:bookmarkStart w:name="z53" w:id="29"/>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16-тармағы</w:t>
      </w:r>
      <w:r>
        <w:rPr>
          <w:rFonts w:ascii="Times New Roman"/>
          <w:b w:val="false"/>
          <w:i w:val="false"/>
          <w:color w:val="000000"/>
          <w:sz w:val="28"/>
        </w:rPr>
        <w:t>.</w:t>
      </w:r>
    </w:p>
    <w:bookmarkEnd w:id="29"/>
    <w:bookmarkStart w:name="z54" w:id="30"/>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 Қазақстан Республикасы Ұлттық Банкі Басқармасының 2014 жылғы 16 шілдедегі № 145 қаулысының (Нормативтік құқықтық актілерді мемлекеттік тіркеу тізілімінде № 9719 болып тіркелген, 2014 жылғы 8 қазанда "Әділет"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30"/>
    <w:bookmarkStart w:name="z55" w:id="31"/>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10230 болып тіркелген, 2015 жылғы 25 ақпанда "Әділет" ақпараттық-құқықтық жүйесінде жарияланған).</w:t>
      </w:r>
    </w:p>
    <w:bookmarkEnd w:id="31"/>
    <w:bookmarkStart w:name="z56" w:id="32"/>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болып тіркелген, 2015 жылғы 6 мамырда "Әділет" ақпараттық-құқықтық жүйесінде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32"/>
    <w:bookmarkStart w:name="z57" w:id="33"/>
    <w:p>
      <w:pPr>
        <w:spacing w:after="0"/>
        <w:ind w:left="0"/>
        <w:jc w:val="both"/>
      </w:pPr>
      <w:r>
        <w:rPr>
          <w:rFonts w:ascii="Times New Roman"/>
          <w:b w:val="false"/>
          <w:i w:val="false"/>
          <w:color w:val="000000"/>
          <w:sz w:val="28"/>
        </w:rPr>
        <w:t xml:space="preserve">
      16.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қаулысына толықтырулар енгізу туралы" Қазақстан Республикасы Ұлттық Банкі Басқармасының 2015 жылғы 24 сәуірдегі №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11297 болып тіркелген, 2015 жылғы 24 маусымда "Әділет" ақпараттық-құқықтық жүйесінде жарияланған).</w:t>
      </w:r>
    </w:p>
    <w:bookmarkEnd w:id="33"/>
    <w:bookmarkStart w:name="z58" w:id="34"/>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2015 жылғы 27 мамырда "Әділет" ақпараттық-құқықтық жүйесінде жарияланған) бекітілген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34"/>
    <w:bookmarkStart w:name="z59" w:id="35"/>
    <w:p>
      <w:pPr>
        <w:spacing w:after="0"/>
        <w:ind w:left="0"/>
        <w:jc w:val="both"/>
      </w:pPr>
      <w:r>
        <w:rPr>
          <w:rFonts w:ascii="Times New Roman"/>
          <w:b w:val="false"/>
          <w:i w:val="false"/>
          <w:color w:val="000000"/>
          <w:sz w:val="28"/>
        </w:rPr>
        <w:t xml:space="preserve">
      18.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қаулысымен (Нормативтік құқықтық актілерді мемлекеттік тіркеу тізілімінде № 11670 болып тіркелген, 2015 жылғы 30 шілдеде "Әділет" ақпараттық-құқықтық жүйесінде жарияланған)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35"/>
    <w:bookmarkStart w:name="z60" w:id="36"/>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30 қазандағы № 200 қаулысының (Нормативтік құқықтық актілерді мемлекеттік тіркеу тізілімінде № 12376 болып тіркелген, 2016 жылғы 18 қаңтарда "Әділет"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