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94ed" w14:textId="57b9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жүйесінің қызметкерлеріне кезектен тыс сыныптық шендер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9 қарашадағы № 130 бұйрығы. Қазақстан Республикасының Әділет министрлігінде 2018 жылғы 14 қарашада № 17735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"Прокуратура туралы" Қазақстан Республикасының 2017 жылғы 30 маусымдағы Заңының 37-бабының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тіркеліп отырған Қазақстан Республикасы прокуратура органдары жүйесінің қызметкерлеріне кезектен тыс сыныптық шендер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оның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ресми жариялау үшін және Қазақстан Республикасының Нормативтiк құқықтық актiлерiнiң эталондық бақылау банкiне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Кадрларды дамыту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9 қарашадағы</w:t>
            </w:r>
            <w:r>
              <w:br/>
            </w:r>
            <w:r>
              <w:rPr>
                <w:rFonts w:ascii="Times New Roman"/>
                <w:b w:val="false"/>
                <w:i w:val="false"/>
                <w:color w:val="000000"/>
                <w:sz w:val="20"/>
              </w:rPr>
              <w:t>№ 130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прокуратура органдары жүйесінің қызметкерлеріне кезектен тыс сыныптық шендер беру қағидалары</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прокуратура органдары жүйесінің қызметкерлеріне кезектен тыс сыныптық шендер беру қағидалары "Құқық қорғау қызметі туралы" Қазақстан Республикасының 2011 жылғы 6 қаңтардағы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прокуратура органдары жүйесінде кезектен тыс сыныптық шендерді беру тәртібін айқындайды.</w:t>
      </w:r>
    </w:p>
    <w:bookmarkEnd w:id="9"/>
    <w:bookmarkStart w:name="z12" w:id="10"/>
    <w:p>
      <w:pPr>
        <w:spacing w:after="0"/>
        <w:ind w:left="0"/>
        <w:jc w:val="both"/>
      </w:pPr>
      <w:r>
        <w:rPr>
          <w:rFonts w:ascii="Times New Roman"/>
          <w:b w:val="false"/>
          <w:i w:val="false"/>
          <w:color w:val="000000"/>
          <w:sz w:val="28"/>
        </w:rPr>
        <w:t>
      2. Кезектен тыс сыныптық шендерді беру туралы шешімді Қазақстан Республикасының Бас Прокуроры қабылдайды.</w:t>
      </w:r>
    </w:p>
    <w:bookmarkEnd w:id="10"/>
    <w:bookmarkStart w:name="z13" w:id="11"/>
    <w:p>
      <w:pPr>
        <w:spacing w:after="0"/>
        <w:ind w:left="0"/>
        <w:jc w:val="both"/>
      </w:pPr>
      <w:r>
        <w:rPr>
          <w:rFonts w:ascii="Times New Roman"/>
          <w:b w:val="false"/>
          <w:i w:val="false"/>
          <w:color w:val="000000"/>
          <w:sz w:val="28"/>
        </w:rPr>
        <w:t>
      3. Кезектен тыс сыныптық шен қызметкерлерге Қазақстан Республикасы Бас прокуратурасының құрылымдық бөлімшелері басшыларының, облыс прокурорларының және оларға теңестірілген прокурорлардың (Бас әскери прокурорды қоспағанда),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жанындағы Құқық қорғау органдары академиясы ректорының (бұдан әрі – бөлімше басшысы) ұсыныстары негізінде осы сыныптық шенде белгіленген еңбек сіңірген жылдар мерзімінің кемінде үштен бірі өткен соң қызметтегі айрықша жетістіктері үшін марапаттау, бірақ қызметкер алған сыныптық шенінен бір шеннен артық емес тәртібімен беріледі.</w:t>
      </w:r>
    </w:p>
    <w:bookmarkEnd w:id="11"/>
    <w:p>
      <w:pPr>
        <w:spacing w:after="0"/>
        <w:ind w:left="0"/>
        <w:jc w:val="both"/>
      </w:pPr>
      <w:r>
        <w:rPr>
          <w:rFonts w:ascii="Times New Roman"/>
          <w:b w:val="false"/>
          <w:i w:val="false"/>
          <w:color w:val="000000"/>
          <w:sz w:val="28"/>
        </w:rPr>
        <w:t>
      Қызметтегі ерекше сіңірген еңбегі болған кезде, кезектен тыс сыныптық шендер осы сыныптық шенде еңбек сіңірген жылдарына қарамастан, бірақ қызметкер алған сыныптық шенінен бір шеннен артық емес беріледі.</w:t>
      </w:r>
    </w:p>
    <w:bookmarkStart w:name="z14" w:id="12"/>
    <w:p>
      <w:pPr>
        <w:spacing w:after="0"/>
        <w:ind w:left="0"/>
        <w:jc w:val="both"/>
      </w:pPr>
      <w:r>
        <w:rPr>
          <w:rFonts w:ascii="Times New Roman"/>
          <w:b w:val="false"/>
          <w:i w:val="false"/>
          <w:color w:val="000000"/>
          <w:sz w:val="28"/>
        </w:rPr>
        <w:t>
      4. Кезектен тыс сыныптық шендерді беру прокуратура органдары жүйесінде қызмет еткен барлық кезеңінде екі реттен артық емес жүргізіледі.</w:t>
      </w:r>
    </w:p>
    <w:bookmarkEnd w:id="12"/>
    <w:bookmarkStart w:name="z15" w:id="13"/>
    <w:p>
      <w:pPr>
        <w:spacing w:after="0"/>
        <w:ind w:left="0"/>
        <w:jc w:val="both"/>
      </w:pPr>
      <w:r>
        <w:rPr>
          <w:rFonts w:ascii="Times New Roman"/>
          <w:b w:val="false"/>
          <w:i w:val="false"/>
          <w:color w:val="000000"/>
          <w:sz w:val="28"/>
        </w:rPr>
        <w:t>
      5. Сыныптық шенде болу мерзімі қызметкерге тиісті сыныптық шен берілген күннен бастап есептеледі.</w:t>
      </w:r>
    </w:p>
    <w:bookmarkEnd w:id="13"/>
    <w:bookmarkStart w:name="z16" w:id="14"/>
    <w:p>
      <w:pPr>
        <w:spacing w:after="0"/>
        <w:ind w:left="0"/>
        <w:jc w:val="both"/>
      </w:pPr>
      <w:r>
        <w:rPr>
          <w:rFonts w:ascii="Times New Roman"/>
          <w:b w:val="false"/>
          <w:i w:val="false"/>
          <w:color w:val="000000"/>
          <w:sz w:val="28"/>
        </w:rPr>
        <w:t xml:space="preserve">
      6. Кезектен тыс сыныптық шендерді беру туралы ұсыныс (бұдан әрі – ұсыныс) Қазақстан Республикасы Бас прокуратурасының кадр қызметіне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жіберіледі.</w:t>
      </w:r>
    </w:p>
    <w:bookmarkEnd w:id="14"/>
    <w:bookmarkStart w:name="z17" w:id="15"/>
    <w:p>
      <w:pPr>
        <w:spacing w:after="0"/>
        <w:ind w:left="0"/>
        <w:jc w:val="both"/>
      </w:pPr>
      <w:r>
        <w:rPr>
          <w:rFonts w:ascii="Times New Roman"/>
          <w:b w:val="false"/>
          <w:i w:val="false"/>
          <w:color w:val="000000"/>
          <w:sz w:val="28"/>
        </w:rPr>
        <w:t>
      7. Ұсыныста көрсетілген мәліметтердің анықтығын бақылау бөлімшелердің басшыларына жүктеледі.</w:t>
      </w:r>
    </w:p>
    <w:bookmarkEnd w:id="15"/>
    <w:bookmarkStart w:name="z18" w:id="16"/>
    <w:p>
      <w:pPr>
        <w:spacing w:after="0"/>
        <w:ind w:left="0"/>
        <w:jc w:val="both"/>
      </w:pPr>
      <w:r>
        <w:rPr>
          <w:rFonts w:ascii="Times New Roman"/>
          <w:b w:val="false"/>
          <w:i w:val="false"/>
          <w:color w:val="000000"/>
          <w:sz w:val="28"/>
        </w:rPr>
        <w:t>
      8. Кезектен тыс сыныптық шен:</w:t>
      </w:r>
    </w:p>
    <w:bookmarkEnd w:id="16"/>
    <w:bookmarkStart w:name="z19" w:id="17"/>
    <w:p>
      <w:pPr>
        <w:spacing w:after="0"/>
        <w:ind w:left="0"/>
        <w:jc w:val="both"/>
      </w:pPr>
      <w:r>
        <w:rPr>
          <w:rFonts w:ascii="Times New Roman"/>
          <w:b w:val="false"/>
          <w:i w:val="false"/>
          <w:color w:val="000000"/>
          <w:sz w:val="28"/>
        </w:rPr>
        <w:t>
      1) алынбаған тәртіптік жаза болған кезде;</w:t>
      </w:r>
    </w:p>
    <w:bookmarkEnd w:id="17"/>
    <w:bookmarkStart w:name="z20" w:id="18"/>
    <w:p>
      <w:pPr>
        <w:spacing w:after="0"/>
        <w:ind w:left="0"/>
        <w:jc w:val="both"/>
      </w:pPr>
      <w:r>
        <w:rPr>
          <w:rFonts w:ascii="Times New Roman"/>
          <w:b w:val="false"/>
          <w:i w:val="false"/>
          <w:color w:val="000000"/>
          <w:sz w:val="28"/>
        </w:rPr>
        <w:t>
      2) қызметтік тергеп-тексеру жүргізілген кезеңде;</w:t>
      </w:r>
    </w:p>
    <w:bookmarkEnd w:id="18"/>
    <w:bookmarkStart w:name="z21" w:id="19"/>
    <w:p>
      <w:pPr>
        <w:spacing w:after="0"/>
        <w:ind w:left="0"/>
        <w:jc w:val="both"/>
      </w:pPr>
      <w:r>
        <w:rPr>
          <w:rFonts w:ascii="Times New Roman"/>
          <w:b w:val="false"/>
          <w:i w:val="false"/>
          <w:color w:val="000000"/>
          <w:sz w:val="28"/>
        </w:rPr>
        <w:t>
      3) сотқа дейінгі тергеп-тексеру жүргізілген немесе әкімшілік құқық бұзушылық туралы іс қозғалған жағдайда берілмейді.</w:t>
      </w:r>
    </w:p>
    <w:bookmarkEnd w:id="19"/>
    <w:bookmarkStart w:name="z22" w:id="20"/>
    <w:p>
      <w:pPr>
        <w:spacing w:after="0"/>
        <w:ind w:left="0"/>
        <w:jc w:val="both"/>
      </w:pPr>
      <w:r>
        <w:rPr>
          <w:rFonts w:ascii="Times New Roman"/>
          <w:b w:val="false"/>
          <w:i w:val="false"/>
          <w:color w:val="000000"/>
          <w:sz w:val="28"/>
        </w:rPr>
        <w:t>
      9. Ұсыныстар Қазақстан Республикасы Бас Прокурорының орынбасарларының бірінің төрағалық етуімен комиссияда қаралады.</w:t>
      </w:r>
    </w:p>
    <w:bookmarkEnd w:id="20"/>
    <w:p>
      <w:pPr>
        <w:spacing w:after="0"/>
        <w:ind w:left="0"/>
        <w:jc w:val="both"/>
      </w:pPr>
      <w:r>
        <w:rPr>
          <w:rFonts w:ascii="Times New Roman"/>
          <w:b w:val="false"/>
          <w:i w:val="false"/>
          <w:color w:val="000000"/>
          <w:sz w:val="28"/>
        </w:rPr>
        <w:t>
      Ұсынысты қарау қорытындылары бойынша келесі шешімдердің бірі қабылданады:</w:t>
      </w:r>
    </w:p>
    <w:bookmarkStart w:name="z23" w:id="21"/>
    <w:p>
      <w:pPr>
        <w:spacing w:after="0"/>
        <w:ind w:left="0"/>
        <w:jc w:val="both"/>
      </w:pPr>
      <w:r>
        <w:rPr>
          <w:rFonts w:ascii="Times New Roman"/>
          <w:b w:val="false"/>
          <w:i w:val="false"/>
          <w:color w:val="000000"/>
          <w:sz w:val="28"/>
        </w:rPr>
        <w:t>
      1) кезектен тыс сыныптық шен беруге ұсыну;</w:t>
      </w:r>
    </w:p>
    <w:bookmarkEnd w:id="21"/>
    <w:bookmarkStart w:name="z24" w:id="22"/>
    <w:p>
      <w:pPr>
        <w:spacing w:after="0"/>
        <w:ind w:left="0"/>
        <w:jc w:val="both"/>
      </w:pPr>
      <w:r>
        <w:rPr>
          <w:rFonts w:ascii="Times New Roman"/>
          <w:b w:val="false"/>
          <w:i w:val="false"/>
          <w:color w:val="000000"/>
          <w:sz w:val="28"/>
        </w:rPr>
        <w:t>
      2) ұсынысты қанағаттандырудан бас тарту.</w:t>
      </w:r>
    </w:p>
    <w:bookmarkEnd w:id="22"/>
    <w:bookmarkStart w:name="z25" w:id="23"/>
    <w:p>
      <w:pPr>
        <w:spacing w:after="0"/>
        <w:ind w:left="0"/>
        <w:jc w:val="both"/>
      </w:pPr>
      <w:r>
        <w:rPr>
          <w:rFonts w:ascii="Times New Roman"/>
          <w:b w:val="false"/>
          <w:i w:val="false"/>
          <w:color w:val="000000"/>
          <w:sz w:val="28"/>
        </w:rPr>
        <w:t>
      10. Кезектен тыс сыныптық шенді беру туралы шешім Қазақстан Республикасы Бас Прокурорының бұйрығымен ресімделеді.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қызметкерлеріне</w:t>
            </w:r>
            <w:r>
              <w:br/>
            </w:r>
            <w:r>
              <w:rPr>
                <w:rFonts w:ascii="Times New Roman"/>
                <w:b w:val="false"/>
                <w:i w:val="false"/>
                <w:color w:val="000000"/>
                <w:sz w:val="20"/>
              </w:rPr>
              <w:t>кезектен тыс сыныптық</w:t>
            </w:r>
            <w:r>
              <w:br/>
            </w:r>
            <w:r>
              <w:rPr>
                <w:rFonts w:ascii="Times New Roman"/>
                <w:b w:val="false"/>
                <w:i w:val="false"/>
                <w:color w:val="000000"/>
                <w:sz w:val="20"/>
              </w:rPr>
              <w:t>шендер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4"/>
    <w:p>
      <w:pPr>
        <w:spacing w:after="0"/>
        <w:ind w:left="0"/>
        <w:jc w:val="left"/>
      </w:pPr>
      <w:r>
        <w:rPr>
          <w:rFonts w:ascii="Times New Roman"/>
          <w:b/>
          <w:i w:val="false"/>
          <w:color w:val="000000"/>
        </w:rPr>
        <w:t xml:space="preserve"> Кезектен тыс сыныптық шен беру туралы ҰСЫНЫС</w:t>
      </w:r>
    </w:p>
    <w:bookmarkEnd w:id="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(сыныптық шен)</w:t>
      </w:r>
    </w:p>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(прокуратура органы)</w:t>
      </w:r>
    </w:p>
    <w:p>
      <w:pPr>
        <w:spacing w:after="0"/>
        <w:ind w:left="0"/>
        <w:jc w:val="both"/>
      </w:pPr>
      <w:r>
        <w:rPr>
          <w:rFonts w:ascii="Times New Roman"/>
          <w:b w:val="false"/>
          <w:i w:val="false"/>
          <w:color w:val="000000"/>
          <w:sz w:val="28"/>
        </w:rPr>
        <w:t>
      Көрсетілген лауазым үшін шекті сыныптық шен _________________________________</w:t>
      </w:r>
    </w:p>
    <w:p>
      <w:pPr>
        <w:spacing w:after="0"/>
        <w:ind w:left="0"/>
        <w:jc w:val="both"/>
      </w:pPr>
      <w:r>
        <w:rPr>
          <w:rFonts w:ascii="Times New Roman"/>
          <w:b w:val="false"/>
          <w:i w:val="false"/>
          <w:color w:val="000000"/>
          <w:sz w:val="28"/>
        </w:rPr>
        <w:t>
      Алған сыныптық шені _______________________________________________________</w:t>
      </w:r>
    </w:p>
    <w:p>
      <w:pPr>
        <w:spacing w:after="0"/>
        <w:ind w:left="0"/>
        <w:jc w:val="both"/>
      </w:pPr>
      <w:r>
        <w:rPr>
          <w:rFonts w:ascii="Times New Roman"/>
          <w:b w:val="false"/>
          <w:i w:val="false"/>
          <w:color w:val="000000"/>
          <w:sz w:val="28"/>
        </w:rPr>
        <w:t>
      __________жылғы "____________"_____________№ ____________________________</w:t>
      </w:r>
    </w:p>
    <w:p>
      <w:pPr>
        <w:spacing w:after="0"/>
        <w:ind w:left="0"/>
        <w:jc w:val="both"/>
      </w:pPr>
      <w:r>
        <w:rPr>
          <w:rFonts w:ascii="Times New Roman"/>
          <w:b w:val="false"/>
          <w:i w:val="false"/>
          <w:color w:val="000000"/>
          <w:sz w:val="28"/>
        </w:rPr>
        <w:t>
      бұйрығымен берілді ________________________________________________________</w:t>
      </w:r>
    </w:p>
    <w:p>
      <w:pPr>
        <w:spacing w:after="0"/>
        <w:ind w:left="0"/>
        <w:jc w:val="both"/>
      </w:pPr>
      <w:r>
        <w:rPr>
          <w:rFonts w:ascii="Times New Roman"/>
          <w:b w:val="false"/>
          <w:i w:val="false"/>
          <w:color w:val="000000"/>
          <w:sz w:val="28"/>
        </w:rPr>
        <w:t>
      (қысқаша сипаттамасы, сіңірген еңбегі)</w:t>
      </w:r>
    </w:p>
    <w:p>
      <w:pPr>
        <w:spacing w:after="0"/>
        <w:ind w:left="0"/>
        <w:jc w:val="both"/>
      </w:pPr>
      <w:r>
        <w:rPr>
          <w:rFonts w:ascii="Times New Roman"/>
          <w:b w:val="false"/>
          <w:i w:val="false"/>
          <w:color w:val="000000"/>
          <w:sz w:val="28"/>
        </w:rPr>
        <w:t>
      Кезектен тыс сыныптық шен беруге кедергі келтіретін негіздердің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Кадр қызметінің басшысы             қолы       Тегі, аты, әкесінің аты (бар болған кезде) </w:t>
      </w:r>
    </w:p>
    <w:p>
      <w:pPr>
        <w:spacing w:after="0"/>
        <w:ind w:left="0"/>
        <w:jc w:val="both"/>
      </w:pPr>
      <w:r>
        <w:rPr>
          <w:rFonts w:ascii="Times New Roman"/>
          <w:b w:val="false"/>
          <w:i w:val="false"/>
          <w:color w:val="000000"/>
          <w:sz w:val="28"/>
        </w:rPr>
        <w:t>
      Ішкі қауіпсіздік</w:t>
      </w:r>
    </w:p>
    <w:p>
      <w:pPr>
        <w:spacing w:after="0"/>
        <w:ind w:left="0"/>
        <w:jc w:val="both"/>
      </w:pPr>
      <w:r>
        <w:rPr>
          <w:rFonts w:ascii="Times New Roman"/>
          <w:b w:val="false"/>
          <w:i w:val="false"/>
          <w:color w:val="000000"/>
          <w:sz w:val="28"/>
        </w:rPr>
        <w:t xml:space="preserve">
      бөлімшесінің өкілі             қолы             Тегі, аты, әкесінің аты бар болған кезде) </w:t>
      </w:r>
    </w:p>
    <w:p>
      <w:pPr>
        <w:spacing w:after="0"/>
        <w:ind w:left="0"/>
        <w:jc w:val="both"/>
      </w:pPr>
      <w:r>
        <w:rPr>
          <w:rFonts w:ascii="Times New Roman"/>
          <w:b w:val="false"/>
          <w:i w:val="false"/>
          <w:color w:val="000000"/>
          <w:sz w:val="28"/>
        </w:rPr>
        <w:t>
      Облыс (атауы) прокуроры/</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комитетінің</w:t>
      </w:r>
    </w:p>
    <w:p>
      <w:pPr>
        <w:spacing w:after="0"/>
        <w:ind w:left="0"/>
        <w:jc w:val="both"/>
      </w:pPr>
      <w:r>
        <w:rPr>
          <w:rFonts w:ascii="Times New Roman"/>
          <w:b w:val="false"/>
          <w:i w:val="false"/>
          <w:color w:val="000000"/>
          <w:sz w:val="28"/>
        </w:rPr>
        <w:t>
      төрағасы/ Құқық қорғау</w:t>
      </w:r>
    </w:p>
    <w:p>
      <w:pPr>
        <w:spacing w:after="0"/>
        <w:ind w:left="0"/>
        <w:jc w:val="both"/>
      </w:pPr>
      <w:r>
        <w:rPr>
          <w:rFonts w:ascii="Times New Roman"/>
          <w:b w:val="false"/>
          <w:i w:val="false"/>
          <w:color w:val="000000"/>
          <w:sz w:val="28"/>
        </w:rPr>
        <w:t>
      органдарының</w:t>
      </w:r>
    </w:p>
    <w:p>
      <w:pPr>
        <w:spacing w:after="0"/>
        <w:ind w:left="0"/>
        <w:jc w:val="both"/>
      </w:pPr>
      <w:r>
        <w:rPr>
          <w:rFonts w:ascii="Times New Roman"/>
          <w:b w:val="false"/>
          <w:i w:val="false"/>
          <w:color w:val="000000"/>
          <w:sz w:val="28"/>
        </w:rPr>
        <w:t>
      Академиясының төрағасы/</w:t>
      </w:r>
    </w:p>
    <w:p>
      <w:pPr>
        <w:spacing w:after="0"/>
        <w:ind w:left="0"/>
        <w:jc w:val="both"/>
      </w:pPr>
      <w:r>
        <w:rPr>
          <w:rFonts w:ascii="Times New Roman"/>
          <w:b w:val="false"/>
          <w:i w:val="false"/>
          <w:color w:val="000000"/>
          <w:sz w:val="28"/>
        </w:rPr>
        <w:t>
      Бас прокуратураның</w:t>
      </w:r>
    </w:p>
    <w:p>
      <w:pPr>
        <w:spacing w:after="0"/>
        <w:ind w:left="0"/>
        <w:jc w:val="both"/>
      </w:pPr>
      <w:r>
        <w:rPr>
          <w:rFonts w:ascii="Times New Roman"/>
          <w:b w:val="false"/>
          <w:i w:val="false"/>
          <w:color w:val="000000"/>
          <w:sz w:val="28"/>
        </w:rPr>
        <w:t>
      Құрылымдық</w:t>
      </w:r>
    </w:p>
    <w:p>
      <w:pPr>
        <w:spacing w:after="0"/>
        <w:ind w:left="0"/>
        <w:jc w:val="both"/>
      </w:pPr>
      <w:r>
        <w:rPr>
          <w:rFonts w:ascii="Times New Roman"/>
          <w:b w:val="false"/>
          <w:i w:val="false"/>
          <w:color w:val="000000"/>
          <w:sz w:val="28"/>
        </w:rPr>
        <w:t>
      бөлімшесінің бастығы             қолы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