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0f1d" w14:textId="2ce0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резервтің республикалық, облыстық, республикалық маңызы бар қалалар мен астананың мамандандырылған мектеп-интернат-колледждері және спорттағы дарынды балаларға арналған облыстық, республикалық маңызы бар қалалар мен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18 қазандағы № 578 бұйрығы. Қазақстан Республикасының Әділет министрлігінде 2018 жылғы 7 қарашада № 17705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63)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03.07.2025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көшірмелерін қағаз және электронды түрде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үшін және Қазақстан Республикасы нормативтiк құқықтық актiлерiнiң Эталондық бақылау банкiне енгізу үшін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ресми жариялау үшін мерзімді баспа басылымдарына жолдауды;</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тіркеуден өткеннен кейін он жұмыс күні ішінде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қарастырылған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18 қазандағы</w:t>
            </w:r>
            <w:r>
              <w:br/>
            </w:r>
            <w:r>
              <w:rPr>
                <w:rFonts w:ascii="Times New Roman"/>
                <w:b w:val="false"/>
                <w:i w:val="false"/>
                <w:color w:val="000000"/>
                <w:sz w:val="20"/>
              </w:rPr>
              <w:t>№ 578 бұйрығымен бекітілген</w:t>
            </w:r>
          </w:p>
        </w:tc>
      </w:tr>
    </w:tbl>
    <w:bookmarkStart w:name="z12" w:id="10"/>
    <w:p>
      <w:pPr>
        <w:spacing w:after="0"/>
        <w:ind w:left="0"/>
        <w:jc w:val="left"/>
      </w:pPr>
      <w:r>
        <w:rPr>
          <w:rFonts w:ascii="Times New Roman"/>
          <w:b/>
          <w:i w:val="false"/>
          <w:color w:val="000000"/>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w:t>
      </w:r>
    </w:p>
    <w:bookmarkEnd w:id="10"/>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03.07.2025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Білім және ғылым министрінің 04.06.2021 </w:t>
      </w:r>
      <w:r>
        <w:rPr>
          <w:rFonts w:ascii="Times New Roman"/>
          <w:b w:val="false"/>
          <w:i w:val="false"/>
          <w:color w:val="000000"/>
          <w:sz w:val="28"/>
        </w:rPr>
        <w:t>№ 276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000000"/>
          <w:sz w:val="28"/>
        </w:rPr>
        <w:t xml:space="preserve">
      1. Осы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 (бұдан әрі – Қағидалар) "Білім туралы" Қазақстан Республикасы Заңының 5-бабының </w:t>
      </w:r>
      <w:r>
        <w:rPr>
          <w:rFonts w:ascii="Times New Roman"/>
          <w:b w:val="false"/>
          <w:i w:val="false"/>
          <w:color w:val="000000"/>
          <w:sz w:val="28"/>
        </w:rPr>
        <w:t>63)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(бұдан әрі – ТжКОББ) оқуға қабылдау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Техникалық және кәсіптік білім беру ұйымдарына бастауыш ("Хореография өнері" мамандығы (біліктілігі – "Балет әртісі") бойынша кадрлар даярлау үшін), негізгі орта, жалпы орта (орта жалпы), техникалық және кәсіптік, орта білімнен кейінгі (бастауыш кәсіптік және орта кәсіптік), жоғары білімі (жоғары кәсіптік) бар Қазақстан Республикасының азаматтары, шетелдік азаматтар және азаматтығы жоқ адамдар, босқындар, пана іздеуші адамдар, қандастар, сондай-ақ білім туралы құжаты (куәлік, аттестат) бар ерекше білім беруге қажеттілігі бар адамдар қабылданады.</w:t>
      </w:r>
    </w:p>
    <w:bookmarkEnd w:id="12"/>
    <w:p>
      <w:pPr>
        <w:spacing w:after="0"/>
        <w:ind w:left="0"/>
        <w:jc w:val="both"/>
      </w:pPr>
      <w:r>
        <w:rPr>
          <w:rFonts w:ascii="Times New Roman"/>
          <w:b w:val="false"/>
          <w:i w:val="false"/>
          <w:color w:val="000000"/>
          <w:sz w:val="28"/>
        </w:rPr>
        <w:t>
      Орта білімнен кейінгі білім беру ұйымдарына жалпы орта (орта жалпы), техникалық және кәсіптік (кәсіптік бастауыш және кәсіптік орта), орта білімнен кейінгі, жоғары (жоғары кәсіптік) білімі бар Қазақстан Республикасының азаматтары, шетелдік азаматтар және азаматтығы жоқ адамдар, босқындар, пана іздеуші адамдар, қандастар, сондай-ақ білім туралы құжаты (куәлік, аттестат) бар ерекше білім беруге қажеттілігі бар адамдар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03.07.2025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3. ТжКОББ ұйымдарына оқуға түсу кезінде "Білім туралы" Қазақстан Республикасы Заңның 26-бабының </w:t>
      </w:r>
      <w:r>
        <w:rPr>
          <w:rFonts w:ascii="Times New Roman"/>
          <w:b w:val="false"/>
          <w:i w:val="false"/>
          <w:color w:val="000000"/>
          <w:sz w:val="28"/>
        </w:rPr>
        <w:t>8-тармағында</w:t>
      </w:r>
      <w:r>
        <w:rPr>
          <w:rFonts w:ascii="Times New Roman"/>
          <w:b w:val="false"/>
          <w:i w:val="false"/>
          <w:color w:val="000000"/>
          <w:sz w:val="28"/>
        </w:rPr>
        <w:t xml:space="preserve"> айқындалған адамдарды қабылдау квотасы көзделеді.</w:t>
      </w:r>
    </w:p>
    <w:bookmarkEnd w:id="13"/>
    <w:p>
      <w:pPr>
        <w:spacing w:after="0"/>
        <w:ind w:left="0"/>
        <w:jc w:val="both"/>
      </w:pPr>
      <w:r>
        <w:rPr>
          <w:rFonts w:ascii="Times New Roman"/>
          <w:b w:val="false"/>
          <w:i w:val="false"/>
          <w:color w:val="000000"/>
          <w:sz w:val="28"/>
        </w:rPr>
        <w:t>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мертігуі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 мемлекеттік білім беру тапсырысы беріліп және (немесе) білім беру гранты беріле отырып, олардың өтініші негізінде конкурстан тыс жүзеге асырылады.</w:t>
      </w:r>
    </w:p>
    <w:p>
      <w:pPr>
        <w:spacing w:after="0"/>
        <w:ind w:left="0"/>
        <w:jc w:val="both"/>
      </w:pPr>
      <w:r>
        <w:rPr>
          <w:rFonts w:ascii="Times New Roman"/>
          <w:b w:val="false"/>
          <w:i w:val="false"/>
          <w:color w:val="000000"/>
          <w:sz w:val="28"/>
        </w:rPr>
        <w:t xml:space="preserve">
      Қабылдау квотасының мөлшері "Техникалық және кәсіптік, орта білімнен кейінгі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Оқу-ағарту министрінің 2023 жылғы 15 тамыздағы № 261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33298 болып тіркелген) (бұдан әрі – № 261 бұйрық) бекітілген.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Оқу-ағарту министрінің 31.01.2025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Оқу-ағарту министрінің 03.07.2025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8" w:id="15"/>
    <w:p>
      <w:pPr>
        <w:spacing w:after="0"/>
        <w:ind w:left="0"/>
        <w:jc w:val="both"/>
      </w:pPr>
      <w:r>
        <w:rPr>
          <w:rFonts w:ascii="Times New Roman"/>
          <w:b w:val="false"/>
          <w:i w:val="false"/>
          <w:color w:val="000000"/>
          <w:sz w:val="28"/>
        </w:rPr>
        <w:t>
      4. ТжКОББ ұйымдарында оқуға өтініштер қабылдау, әңгімелесу өткізу, білім алушылар құрамына қабылдау үшін басшының бұйрығымен 10 маусымнан кешіктірмей тақ саннан тұратын қабылдау комиссиясы құрылады. Қабылдау комиссиясының құрамына Қамқоршылық кеңестің (ол болмаған жағдайда – жұмыс берушілердің өкілдері), қоғамдық ұйымдардың және білім беру ұйымдарының өкілдері кіреді.</w:t>
      </w:r>
    </w:p>
    <w:bookmarkEnd w:id="15"/>
    <w:p>
      <w:pPr>
        <w:spacing w:after="0"/>
        <w:ind w:left="0"/>
        <w:jc w:val="both"/>
      </w:pPr>
      <w:r>
        <w:rPr>
          <w:rFonts w:ascii="Times New Roman"/>
          <w:b w:val="false"/>
          <w:i w:val="false"/>
          <w:color w:val="000000"/>
          <w:sz w:val="28"/>
        </w:rPr>
        <w:t>
      Қабылдау комиссиясының төрағасы ТжКОББ ұйымының басшысы немесе оның міндетін атқарушы тұлға болып табылады.</w:t>
      </w:r>
    </w:p>
    <w:p>
      <w:pPr>
        <w:spacing w:after="0"/>
        <w:ind w:left="0"/>
        <w:jc w:val="both"/>
      </w:pPr>
      <w:r>
        <w:rPr>
          <w:rFonts w:ascii="Times New Roman"/>
          <w:b w:val="false"/>
          <w:i w:val="false"/>
          <w:color w:val="000000"/>
          <w:sz w:val="28"/>
        </w:rPr>
        <w:t>
      Қабылдау комиссиясы жұмысына жалпы басшылық ету хатшыға жүктеледi, ол азаматтарды қабылдауды, қабылдау мәселесi бойынша азаматтардың жазбаша сұраныстарына жауап бередi, қабылдау комиссиясының ақпараттық материалдарын жариялауға дайындайды, кеңес (консультация) және қабылдау емтихандарының даярлығын, жүргiзiлуiн ұйымдастырады, жазбаша емтихан жұмыстарының шифрленуiн және де шифрленуiн жүргiзедi.</w:t>
      </w:r>
    </w:p>
    <w:p>
      <w:pPr>
        <w:spacing w:after="0"/>
        <w:ind w:left="0"/>
        <w:jc w:val="both"/>
      </w:pPr>
      <w:r>
        <w:rPr>
          <w:rFonts w:ascii="Times New Roman"/>
          <w:b w:val="false"/>
          <w:i w:val="false"/>
          <w:color w:val="000000"/>
          <w:sz w:val="28"/>
        </w:rPr>
        <w:t>
      Хатшысы комиссия мүшесі болып табылмайды.</w:t>
      </w:r>
    </w:p>
    <w:p>
      <w:pPr>
        <w:spacing w:after="0"/>
        <w:ind w:left="0"/>
        <w:jc w:val="both"/>
      </w:pPr>
      <w:r>
        <w:rPr>
          <w:rFonts w:ascii="Times New Roman"/>
          <w:b w:val="false"/>
          <w:i w:val="false"/>
          <w:color w:val="000000"/>
          <w:sz w:val="28"/>
        </w:rPr>
        <w:t>
      Қабылдау комиссиясы қызметінде мүдделер қақтығысы туындаған жағдайда қабылдау комиссиясының құрамы қайта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5. Білім беру ұйымдарында педагогикалық және арнайы және шығармашылық дайындықты талап ететін мамандықтар бойынша арнайы және/немесе шығармашылық емтихандар өткізу үшін емтихан комиссиясы құрылады. Емтихан комиссиясының құрамына білім беру ұйымдарының, әлеуметтік әріптестердің, қоғамдық ұйымдардың өкілдері кіреді. Емтихан комиссия мүшелерінің көп дауысымен комиссияның төрағасы сайланады. Емтихан комиссиясының құрамы ТжКОББ ұйымы басшысының бұйрығымен бекітіледі.</w:t>
      </w:r>
    </w:p>
    <w:bookmarkEnd w:id="16"/>
    <w:bookmarkStart w:name="z20" w:id="17"/>
    <w:p>
      <w:pPr>
        <w:spacing w:after="0"/>
        <w:ind w:left="0"/>
        <w:jc w:val="both"/>
      </w:pPr>
      <w:r>
        <w:rPr>
          <w:rFonts w:ascii="Times New Roman"/>
          <w:b w:val="false"/>
          <w:i w:val="false"/>
          <w:color w:val="000000"/>
          <w:sz w:val="28"/>
        </w:rPr>
        <w:t>
      6. Қабылдау және/немесе емтихан комиссияларының шешімдері, егер олардың отырыстарына мүшелерінің кемінде үштен екісі қатысса, заңды болып есептеледі және қатысушылар санының көпшілік даусымен қабылданады. Қабылдау және/немесе емтихан комиссиялары мүшелерінің дауыстары тең болған жағдайда, Комиссия төрағасының дауысы шешуші болып табылады. Хатшы қабылдау және/немесе емтихан комиссияларының мүшесі болып табылмайды.</w:t>
      </w:r>
    </w:p>
    <w:bookmarkEnd w:id="17"/>
    <w:p>
      <w:pPr>
        <w:spacing w:after="0"/>
        <w:ind w:left="0"/>
        <w:jc w:val="both"/>
      </w:pPr>
      <w:r>
        <w:rPr>
          <w:rFonts w:ascii="Times New Roman"/>
          <w:b w:val="false"/>
          <w:i w:val="false"/>
          <w:color w:val="000000"/>
          <w:sz w:val="28"/>
        </w:rPr>
        <w:t>
      Емтихан комиссиясының қорытынды отырысында аудио - немесе бейнежазба жүргізіледі. Аудио-немесе бейнежазба ТжКОББ ұйымының мұрағатында кемінде бір жыл сақталады.</w:t>
      </w:r>
    </w:p>
    <w:p>
      <w:pPr>
        <w:spacing w:after="0"/>
        <w:ind w:left="0"/>
        <w:jc w:val="both"/>
      </w:pPr>
      <w:r>
        <w:rPr>
          <w:rFonts w:ascii="Times New Roman"/>
          <w:b w:val="false"/>
          <w:i w:val="false"/>
          <w:color w:val="000000"/>
          <w:sz w:val="28"/>
        </w:rPr>
        <w:t>
      Қабылдау комиссиясының қорытынды отырысында отырыстың хаттамасы жүргізіледі, ол ТжКББ ұйымының мұрағатында кемінде үш жыл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31.01.2025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7. Карантин жағдайларында, әлеуметтік, табиғи және техногендік сипаттағы төтенше жағдайларда қабылдау және (немесе) емтихан комиссиясының жұмысын цифрлық технологияларды пайдалана отырып, ТжКОББ ұйымы жүргізеді.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8. ТжКОББ ұйымының қабылдау комиссиясының өңірлерге барып тұлғаларды оқуға қабылдау жұмысын ұйымдастыру мәселелері тиісті саланың уәкілетті органының, облыстың, республикалық маңызы бар қаланың, астананың, ауданның (облыстық маңызы бар қаланың) білім беруді басқару органдарының (бұдан әрі – Білім басқармасы) келісімі бойынша шешіледі. </w:t>
      </w:r>
    </w:p>
    <w:bookmarkEnd w:id="19"/>
    <w:bookmarkStart w:name="z23" w:id="20"/>
    <w:p>
      <w:pPr>
        <w:spacing w:after="0"/>
        <w:ind w:left="0"/>
        <w:jc w:val="both"/>
      </w:pPr>
      <w:r>
        <w:rPr>
          <w:rFonts w:ascii="Times New Roman"/>
          <w:b w:val="false"/>
          <w:i w:val="false"/>
          <w:color w:val="000000"/>
          <w:sz w:val="28"/>
        </w:rPr>
        <w:t xml:space="preserve">
      9. Мемлекеттік білім беру тапсырысы (бұдан әрі – мемлекеттік тапсырыс) бойынша білікті жұмысшы кадрларды даярлауды көздейтін білім беру бағдарламалары бойынша, арнайы оқу бағдарламалары бойынша ТжКОББ ұйымдарына, рухани (діни) білім беру ұйымдарына, қылмыстық-атқару жүйесінің түзеу мекемелеріндегі сотталғандар үшін, сондай-ақ техникалық және кәсіптік (жұмыс біліктілігі), орта білімнен кейінгі, жоғары білімі бар мамандығының бейініне сәйкес орта буын мамандықтарына түсушілерді оқуға қабылдау ТжКББ ұйымының жобалық мүмкіндігін ескере отырып, тұлғалардың өтініштері бойынша жүзеге асырылады. Жобалық мүмкіндік Қазақстан Республикасы Оқу-ағарту министрінің 2022 жылғы 27 тамыздағы № 381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29323 болып тіркелген) (бұдан әрі – № 381 бұйрық)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қағидаларына сәйкес айқындалады.</w:t>
      </w:r>
    </w:p>
    <w:bookmarkEnd w:id="20"/>
    <w:p>
      <w:pPr>
        <w:spacing w:after="0"/>
        <w:ind w:left="0"/>
        <w:jc w:val="both"/>
      </w:pPr>
      <w:r>
        <w:rPr>
          <w:rFonts w:ascii="Times New Roman"/>
          <w:b w:val="false"/>
          <w:i w:val="false"/>
          <w:color w:val="000000"/>
          <w:sz w:val="28"/>
        </w:rPr>
        <w:t>
      Орта буын, қолданбалы бакалавр мамандарын даярлауды көздейтін білім беру бағдарламалары бойынша ТжКОББ ұйымдарына мемлекеттік тапсырысы бойынша тұлғаларды оқуға қабылдау конкурстық негізде тұлғалардың өтініштері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05.07.2022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бастап қолданысқа енгізіледі); өзгеріс енгізілді - ҚР Оқу-ағарту министрінің 31.01.2025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10. ТжКОББ ұйымдары өтініштерді қабылдау, арнайы және/немесе шығармашылық емтихандарды өткізу, конкурс және тұлғаларды бастауыш, негізгі орта, жалпы орта, техникалық және кәсіптік, орта білімнен кейінгі, жоғары білім негізінде ақылы негізде оқуға қабылдау осы Қағидалардың талаптарына сәйкес жүргізіледі. </w:t>
      </w:r>
    </w:p>
    <w:bookmarkEnd w:id="21"/>
    <w:bookmarkStart w:name="z25" w:id="22"/>
    <w:p>
      <w:pPr>
        <w:spacing w:after="0"/>
        <w:ind w:left="0"/>
        <w:jc w:val="both"/>
      </w:pPr>
      <w:r>
        <w:rPr>
          <w:rFonts w:ascii="Times New Roman"/>
          <w:b w:val="false"/>
          <w:i w:val="false"/>
          <w:color w:val="000000"/>
          <w:sz w:val="28"/>
        </w:rPr>
        <w:t>
      11. Тұлғалардың ТжКОББ ұйымдарында оқуға өтініштерін қабылдау:</w:t>
      </w:r>
    </w:p>
    <w:bookmarkEnd w:id="22"/>
    <w:bookmarkStart w:name="z100" w:id="23"/>
    <w:p>
      <w:pPr>
        <w:spacing w:after="0"/>
        <w:ind w:left="0"/>
        <w:jc w:val="both"/>
      </w:pPr>
      <w:r>
        <w:rPr>
          <w:rFonts w:ascii="Times New Roman"/>
          <w:b w:val="false"/>
          <w:i w:val="false"/>
          <w:color w:val="000000"/>
          <w:sz w:val="28"/>
        </w:rPr>
        <w:t>
      1) білікті жұмысшы кадрларды даярлауды көздейтін техникалық және кәсіптік білім беру бағдарламалары бойынша, арнайы оқу бағдарламалары бойынша рухани (діни) білім беру ұйымдарына түсушілер үшін, сондай-ақ қылмыстық-атқару жүйесінің түзеу мекемелеріндегі сотталғандар үшін - күнтізбелік жылдың 25 маусымы мен 27 тамызы аралығында, оқудың кешкі нысанына - күнтізбелік жылдың 25 маусымы мен 20 қыркүйегі аралығында;</w:t>
      </w:r>
    </w:p>
    <w:bookmarkEnd w:id="23"/>
    <w:bookmarkStart w:name="z101" w:id="24"/>
    <w:p>
      <w:pPr>
        <w:spacing w:after="0"/>
        <w:ind w:left="0"/>
        <w:jc w:val="both"/>
      </w:pPr>
      <w:r>
        <w:rPr>
          <w:rFonts w:ascii="Times New Roman"/>
          <w:b w:val="false"/>
          <w:i w:val="false"/>
          <w:color w:val="000000"/>
          <w:sz w:val="28"/>
        </w:rPr>
        <w:t>
      2) орта буын және қолданбалы бакалавр мамандарын даярлауды көздейтін техникалық және кәсіптік, орта білімнен кейінгі білім беру бағдарламалары бойынша: мемлекеттік тапсырыс бойынша оқудың күндізгі нысанына негізгі орта, жалпы орта, техникалық және кәсіптік, орта білімнен кейінгі білім базасында күнтізбелік жылдың 25 маусымы мен 22 тамызы аралығында, ақылы негізде күнтізбелік жылдың 25 маусымы мен 27 тамызы аралығында, оқудың кешкі және сырттай нысанына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медициналық мамандықтар бойынша негізгі орта, жалпы орта, техникалық және кәсіптік, орта білімнен кейінгі білім базасында күнтізбелік жылдың 25 маусымы мен 10 тамызы аралығында, медициналық мамандықтар бойынша - күнтізбелік жылдың 25 маусымынан 10 тамызға дейін негізгі орта білім базасында, 25 маусымынан 15 тамызға дейін жалпы орта, техникалық және кәсіптік, орта білімнен кейінгі білім базасында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03.07.2025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 өзгеріс енгізілді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12. Мемлекеттік көрсетілетін қызметті көрсетілетін қызметті алушы: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орта, техникалық және кәсіптік, орта білімнен кейінгі білім беру, сондай-ақ жоғары және (немесе) жоғары оқу орнынан кейінгі білім беру ұйымдарының түлектері үшін "электрондық үкімет" веб-порталында (бұдан әрі – Портал);</w:t>
      </w:r>
    </w:p>
    <w:bookmarkStart w:name="z103" w:id="26"/>
    <w:p>
      <w:pPr>
        <w:spacing w:after="0"/>
        <w:ind w:left="0"/>
        <w:jc w:val="both"/>
      </w:pPr>
      <w:r>
        <w:rPr>
          <w:rFonts w:ascii="Times New Roman"/>
          <w:b w:val="false"/>
          <w:i w:val="false"/>
          <w:color w:val="000000"/>
          <w:sz w:val="28"/>
        </w:rPr>
        <w:t>
      2) білім беру ұйымдарын өткен жылдары бітірген, білім туралы құжаттары цифрландырылмаған түлектер, шетелдік орта, техникалық және кәсіптік, орта білімнен кейінгі, жоғары және (немесе) жоғары оқу орнынан кейінгі білім беру ұйымдарының түлектері үшін, сондай-ақ қылмыстық-атқару жүйесінің түзеу мекемелерінде жазасын өтеп жатқан сотталғандар үшін ТжКОББ ұйымдарында (бұдан әрі – көрсетілетін қызметті беруші) 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екінші абзацы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Порталда техникалық ақау болған жағдайда, құжаттарды қабылдау білім беру саласындағы уәкілетті органның шешімі негізінде облыстардың, республикалық маңызы бар қалалардың, астананың жергілікті атқарушы органдары айқындаған ақпараттық жүйені пайдалана отырып жүзеге асырылады.</w:t>
      </w:r>
    </w:p>
    <w:bookmarkStart w:name="z105" w:id="27"/>
    <w:p>
      <w:pPr>
        <w:spacing w:after="0"/>
        <w:ind w:left="0"/>
        <w:jc w:val="both"/>
      </w:pPr>
      <w:r>
        <w:rPr>
          <w:rFonts w:ascii="Times New Roman"/>
          <w:b w:val="false"/>
          <w:i w:val="false"/>
          <w:color w:val="000000"/>
          <w:sz w:val="28"/>
        </w:rPr>
        <w:t>
      Құжаттар осы Қағидаларға 1-қосымшаға сәйкес "Техникалық және кәсіптік, орта білімнен кейінгі білім беру ұйымдарына құжаттар қабылдау" мемлекеттік қызметін көрсетуге қойылатын негізгі талаптардың тізбесіне (бұдан әрі – Тізбе) сәйкес ұсынылады.</w:t>
      </w:r>
    </w:p>
    <w:bookmarkEnd w:id="27"/>
    <w:bookmarkStart w:name="z106" w:id="28"/>
    <w:p>
      <w:pPr>
        <w:spacing w:after="0"/>
        <w:ind w:left="0"/>
        <w:jc w:val="both"/>
      </w:pPr>
      <w:r>
        <w:rPr>
          <w:rFonts w:ascii="Times New Roman"/>
          <w:b w:val="false"/>
          <w:i w:val="false"/>
          <w:color w:val="000000"/>
          <w:sz w:val="28"/>
        </w:rPr>
        <w:t>
      Қажет болған жағдайда, көрсетілетін қызметті алушы "бір өтініш" қағидаты бойынша "Техникалық және кәсіптік, орта білімнен кейінгі білім беру ұйымдарына құжаттар қабылдау" мемлекеттік көрсетілетін қызметін алуға құжаттарды беру кезінде "Техникалық және кәсіптік, орта білімнен кейінгі білім беру ұйымдарында білім алушыларға жатақхана беру" және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қызметтерін алу үшін өтініш бере алады.</w:t>
      </w:r>
    </w:p>
    <w:bookmarkEnd w:id="28"/>
    <w:bookmarkStart w:name="z107" w:id="29"/>
    <w:p>
      <w:pPr>
        <w:spacing w:after="0"/>
        <w:ind w:left="0"/>
        <w:jc w:val="both"/>
      </w:pPr>
      <w:r>
        <w:rPr>
          <w:rFonts w:ascii="Times New Roman"/>
          <w:b w:val="false"/>
          <w:i w:val="false"/>
          <w:color w:val="000000"/>
          <w:sz w:val="28"/>
        </w:rPr>
        <w:t xml:space="preserve">
      Бұл ретте, "Техникалық және кәсіптік, орта білімнен кейінгі білім беру ұйымдарында білім алушыларға жатақхана беру" мемлекеттік көрсетілетін қызметі "Техникалық және кәсіптік, орта білімнен кейінгі білім беру ұйымдарының жатақханаларында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13487 болып тіркелген),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 қағидаларын бекіту туралы" Қазақстан Республикасы Оқу-ағарту министрінің 2023 жылғы 3 сәуірдегі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32226 болып тіркелген) сәйкес көрсетіледі.</w:t>
      </w:r>
    </w:p>
    <w:bookmarkEnd w:id="29"/>
    <w:bookmarkStart w:name="z108" w:id="30"/>
    <w:p>
      <w:pPr>
        <w:spacing w:after="0"/>
        <w:ind w:left="0"/>
        <w:jc w:val="both"/>
      </w:pPr>
      <w:r>
        <w:rPr>
          <w:rFonts w:ascii="Times New Roman"/>
          <w:b w:val="false"/>
          <w:i w:val="false"/>
          <w:color w:val="000000"/>
          <w:sz w:val="28"/>
        </w:rPr>
        <w:t>
      Өтініште көрсетілген мемлекеттік қызметтерді ұсыну нәтижелері ТжКОББ ұйымына қабылдау қорытындылары бойынша ұсынылатын болады.</w:t>
      </w:r>
    </w:p>
    <w:bookmarkEnd w:id="30"/>
    <w:bookmarkStart w:name="z109" w:id="31"/>
    <w:p>
      <w:pPr>
        <w:spacing w:after="0"/>
        <w:ind w:left="0"/>
        <w:jc w:val="both"/>
      </w:pPr>
      <w:r>
        <w:rPr>
          <w:rFonts w:ascii="Times New Roman"/>
          <w:b w:val="false"/>
          <w:i w:val="false"/>
          <w:color w:val="000000"/>
          <w:sz w:val="28"/>
        </w:rPr>
        <w:t>
      Көрсетілетін қызметті алушы қабылдау қорытындысы бойынша күнтізбелік 3 (үш) күн ішінде білім беру қызметтерін көрсету туралы электрондық шартқа қол қояды. Шартқа қол қою туралы SMS-хабарлама mGov мобильді қосымшасының Bilim сервисінде жіберіледі.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13. Оқуға түсу үшін құжаттарды кәмелетке толған адамдар жеке өзі, кәмелетке толмағандар – заңды өкілінің қатысуымен ұсынады.</w:t>
      </w:r>
    </w:p>
    <w:bookmarkEnd w:id="32"/>
    <w:bookmarkStart w:name="z28" w:id="33"/>
    <w:p>
      <w:pPr>
        <w:spacing w:after="0"/>
        <w:ind w:left="0"/>
        <w:jc w:val="both"/>
      </w:pPr>
      <w:r>
        <w:rPr>
          <w:rFonts w:ascii="Times New Roman"/>
          <w:b w:val="false"/>
          <w:i w:val="false"/>
          <w:color w:val="000000"/>
          <w:sz w:val="28"/>
        </w:rPr>
        <w:t>
      14.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Тізбеде келтірілген.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11.10.2022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4"/>
    <w:p>
      <w:pPr>
        <w:spacing w:after="0"/>
        <w:ind w:left="0"/>
        <w:jc w:val="both"/>
      </w:pPr>
      <w:r>
        <w:rPr>
          <w:rFonts w:ascii="Times New Roman"/>
          <w:b w:val="false"/>
          <w:i w:val="false"/>
          <w:color w:val="000000"/>
          <w:sz w:val="28"/>
        </w:rPr>
        <w:t xml:space="preserve">
      15. Көрсетілетін қызметті берушінің қызметкері құжаттар топтамасын қабылдауды, тіркеуді және көрсетілетін қызметті алушыға құжаттар топтамасының қабылданғаны туралы қолхат беруді өтініш келіп түскен күні жүзеге асырады не көрсетілетін қызметті алушы құжаттар топтамасын толық ұсынбаған және (немесе) қолданыс мерзімі өткен құжаттарды ұсынған жағдайда құжаттарды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34"/>
    <w:bookmarkStart w:name="z30" w:id="35"/>
    <w:p>
      <w:pPr>
        <w:spacing w:after="0"/>
        <w:ind w:left="0"/>
        <w:jc w:val="both"/>
      </w:pPr>
      <w:r>
        <w:rPr>
          <w:rFonts w:ascii="Times New Roman"/>
          <w:b w:val="false"/>
          <w:i w:val="false"/>
          <w:color w:val="000000"/>
          <w:sz w:val="28"/>
        </w:rPr>
        <w:t>
      16. Құжаттарды Портал арқылы тапсырған кезде мемлекеттік қызмет көрсетуге сұраныстың қарастырылу мәртебесі туралы ақпарат, сондай-ақ мемлекеттік көрсетілетін қызметтің нәтижесін алу күні мен уақыты көрсетілген хабарлама көрсетілетін қызметті алушының "жеке кабинетінде" көрсетіледі.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Оқу-ағарту министрінің 31.01.2025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6"/>
    <w:p>
      <w:pPr>
        <w:spacing w:after="0"/>
        <w:ind w:left="0"/>
        <w:jc w:val="both"/>
      </w:pPr>
      <w:r>
        <w:rPr>
          <w:rFonts w:ascii="Times New Roman"/>
          <w:b w:val="false"/>
          <w:i w:val="false"/>
          <w:color w:val="000000"/>
          <w:sz w:val="28"/>
        </w:rPr>
        <w:t>
      17. Көрсетілетін қызметті берушінің қызметкері өтінішті түскен күні тіркейді және оны жауапты құрылымдық бөлімшеге орындау үшін жолдайды. Өтініш жұмыс уақытынан кейін, демалыс және мерекелік күндері түскен жағдайда Қазақстан Республикасы еңбек заңнамасына сәйкес келесі жұмыс күнімен тіркеледі.</w:t>
      </w:r>
    </w:p>
    <w:bookmarkEnd w:id="36"/>
    <w:bookmarkStart w:name="z32" w:id="37"/>
    <w:p>
      <w:pPr>
        <w:spacing w:after="0"/>
        <w:ind w:left="0"/>
        <w:jc w:val="both"/>
      </w:pPr>
      <w:r>
        <w:rPr>
          <w:rFonts w:ascii="Times New Roman"/>
          <w:b w:val="false"/>
          <w:i w:val="false"/>
          <w:color w:val="000000"/>
          <w:sz w:val="28"/>
        </w:rPr>
        <w:t xml:space="preserve">
      18.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көрсетілетін қызметті берушінің уәкілетті тұлғасының электрондық цифрлық қолтаңбасымен куәландырылған электрондық құжат нысанында не тікелей көрсетілетін қызметті берушіге жүгінген кезде дәлелді бас тартуды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қағаз жеткізгіште көрсетілетін қызметті алушының "жеке кабинетіне" жолдайды.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Оқу-ағарту министрінің 31.01.2025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8"/>
    <w:p>
      <w:pPr>
        <w:spacing w:after="0"/>
        <w:ind w:left="0"/>
        <w:jc w:val="both"/>
      </w:pPr>
      <w:r>
        <w:rPr>
          <w:rFonts w:ascii="Times New Roman"/>
          <w:b w:val="false"/>
          <w:i w:val="false"/>
          <w:color w:val="000000"/>
          <w:sz w:val="28"/>
        </w:rPr>
        <w:t>
      19. Көрсетілетін қызметті беруші құжаттар топтамасын толық ұсынған жағдайда көрсетілетін қызметті берушінің құрылымдық бөлімшесінің жауапты қызметкері көрсетілетін қызметті алушыға ТжКОББ ұйымдарына құжаттардың қабылданғаны туралы хабарламаны осы Қағидаларға 3-қосымшаға сәйкес жолдайды.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Start w:name="z35" w:id="39"/>
    <w:p>
      <w:pPr>
        <w:spacing w:after="0"/>
        <w:ind w:left="0"/>
        <w:jc w:val="both"/>
      </w:pPr>
      <w:r>
        <w:rPr>
          <w:rFonts w:ascii="Times New Roman"/>
          <w:b w:val="false"/>
          <w:i w:val="false"/>
          <w:color w:val="000000"/>
          <w:sz w:val="28"/>
        </w:rPr>
        <w:t>
      21.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39"/>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Заңының 25-бабының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40"/>
    <w:p>
      <w:pPr>
        <w:spacing w:after="0"/>
        <w:ind w:left="0"/>
        <w:jc w:val="both"/>
      </w:pPr>
      <w:r>
        <w:rPr>
          <w:rFonts w:ascii="Times New Roman"/>
          <w:b w:val="false"/>
          <w:i w:val="false"/>
          <w:color w:val="000000"/>
          <w:sz w:val="28"/>
        </w:rPr>
        <w:t>
      22.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Оқуға түсушілерден түскен өтініштер "Ұлттық білім беру деректер базасы" ақпараттық жүйесінде (бұдан әрі – ҰБДБ)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31.01.2025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41"/>
    <w:p>
      <w:pPr>
        <w:spacing w:after="0"/>
        <w:ind w:left="0"/>
        <w:jc w:val="both"/>
      </w:pPr>
      <w:r>
        <w:rPr>
          <w:rFonts w:ascii="Times New Roman"/>
          <w:b w:val="false"/>
          <w:i w:val="false"/>
          <w:color w:val="000000"/>
          <w:sz w:val="28"/>
        </w:rPr>
        <w:t>
      24. Білікті жұмысшы кадрларды даярлауды көздейтін техникалық және кәсіптік, орта білімнен кейінгі білімнің білім беру бағдарламалары бойынша оқуға түсетін, сондай-ақ мамандық бейініне сәйкес келетін техникалық және кәсіптік (жұмысшы біліктілік), орта білімнен кейінгі, жоғары білімі бар орта буын мамандықтарына түсетін тұлғалар үшін әңгімелесу жүргізіледі. Қабылдау комиссиясы оқуға түсушімен тиісті бағыттар бойынша 20 минуттан артық емес жеке әңгімелесу өткізеді. Әңгімелесу үшін сұрақтар тізбесін және бағалау критерийлерін қабылдау комиссиясының төрағасы бекітеді.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42"/>
    <w:p>
      <w:pPr>
        <w:spacing w:after="0"/>
        <w:ind w:left="0"/>
        <w:jc w:val="both"/>
      </w:pPr>
      <w:r>
        <w:rPr>
          <w:rFonts w:ascii="Times New Roman"/>
          <w:b w:val="false"/>
          <w:i w:val="false"/>
          <w:color w:val="000000"/>
          <w:sz w:val="28"/>
        </w:rPr>
        <w:t>
      24-1. Кәсіпорындардың (ұйымдардың, мекемелердің) өтінімдері бойынша ТжКОББ ұйымдарына түсетін талапкерлерді іріктеу кәсіпорындар (ұйымдар, мекемелер) өкілдерінің қатысуымен ТжКОББ ұйымының қабылдау комиссиясы өткізген әңгімелесудің қорытындылары бойынша жүргізіледі.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24-1-тармақпен толықтырылды - ҚР Оқу-ағарту министрінің 05.07.2022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110" w:id="43"/>
    <w:p>
      <w:pPr>
        <w:spacing w:after="0"/>
        <w:ind w:left="0"/>
        <w:jc w:val="both"/>
      </w:pPr>
      <w:r>
        <w:rPr>
          <w:rFonts w:ascii="Times New Roman"/>
          <w:b w:val="false"/>
          <w:i w:val="false"/>
          <w:color w:val="000000"/>
          <w:sz w:val="28"/>
        </w:rPr>
        <w:t>
      24-2. Білікті жұмысшы кадрларды даярлауды көздейтін техникалық және кәсіптік білім берудің арнайы білім беру бағдарламалары бойынша оқуға түсуші ерекше білім беру қажеттіліктері бар балалармен (адамдармен), әңгімелесу өткізіледі.</w:t>
      </w:r>
    </w:p>
    <w:bookmarkEnd w:id="43"/>
    <w:p>
      <w:pPr>
        <w:spacing w:after="0"/>
        <w:ind w:left="0"/>
        <w:jc w:val="both"/>
      </w:pPr>
      <w:r>
        <w:rPr>
          <w:rFonts w:ascii="Times New Roman"/>
          <w:b w:val="false"/>
          <w:i w:val="false"/>
          <w:color w:val="000000"/>
          <w:sz w:val="28"/>
        </w:rPr>
        <w:t>
      Қабылдау комиссиясы түсушімен жеке әңгімелесуді тиісті бағыттар бойынша 20 минуттан асырмай өткізеді. Ерекше білім беру қажеттіліктері бар балалардың (адамдардың) ата-аналары немесе өзге де заңды өкілдері қабылдау комиссиясына орта білім беру ұйымының басшысының қолымен және мөрімен расталған білім алушылардың жетістіктерінің жинақталған карталарын және (немесе) психологиялық-педагогикалық мінездемелерін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24-2-тармақпен толықтырылды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Карантин жағдайларында, әлеуметтік, табиғи және техногендік сипаттағы төтенше жағдайларда әңгімелесу ақпараттық-коммуникациялық технологияларды пайдалана отырып жүргізіледі.</w:t>
      </w:r>
    </w:p>
    <w:bookmarkStart w:name="z40" w:id="44"/>
    <w:p>
      <w:pPr>
        <w:spacing w:after="0"/>
        <w:ind w:left="0"/>
        <w:jc w:val="both"/>
      </w:pPr>
      <w:r>
        <w:rPr>
          <w:rFonts w:ascii="Times New Roman"/>
          <w:b w:val="false"/>
          <w:i w:val="false"/>
          <w:color w:val="000000"/>
          <w:sz w:val="28"/>
        </w:rPr>
        <w:t>
      26. Білікті жұмысшы кадрларды даярлауға оқуға түсушілердің саны ТжКОББ ұйымдарының жобалық мүмкіндіктерінен асып кеткен жағдайда, мемлекеттік тапсырыс бойынша оқуға қабылдау осы Қағидалардың 60-тармағына сәйкес орташа конкурстық балл, сондай-ақ № 261 бұйрыққа сәйкес квота санаты негізінде жүзеге асырылады.</w:t>
      </w:r>
    </w:p>
    <w:bookmarkEnd w:id="44"/>
    <w:p>
      <w:pPr>
        <w:spacing w:after="0"/>
        <w:ind w:left="0"/>
        <w:jc w:val="both"/>
      </w:pPr>
      <w:r>
        <w:rPr>
          <w:rFonts w:ascii="Times New Roman"/>
          <w:b w:val="false"/>
          <w:i w:val="false"/>
          <w:color w:val="000000"/>
          <w:sz w:val="28"/>
        </w:rPr>
        <w:t>
      Мамандығының бейініне сәйкес келетін техникалық және кәсіптік (жұмысшы біліктілік), орта білімнен кейінгі, жоғары білімі бар орта буын мамандықтарына түсушілердің саны асып кеткен жағдайда мемлекеттік тапсырыс бойынша қабылдау техникалық және кәсіптік (жұмысшы біліктілік), орта білімнен кейінгі, жоғары білім туралы құжаттың орта балы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5"/>
    <w:p>
      <w:pPr>
        <w:spacing w:after="0"/>
        <w:ind w:left="0"/>
        <w:jc w:val="both"/>
      </w:pPr>
      <w:r>
        <w:rPr>
          <w:rFonts w:ascii="Times New Roman"/>
          <w:b w:val="false"/>
          <w:i w:val="false"/>
          <w:color w:val="000000"/>
          <w:sz w:val="28"/>
        </w:rPr>
        <w:t>
      27. Осы Қағидалардың 9-тармағында көрсетілген оқуға түсушілердің қабылдау квотасы көзделген тұлғаларға жататынын растайтын құжаттар ТжКОББ ұйымдарының қабылдау комиссиясына құжатты қабылдаудың осы Қағидалардың 11-тармағында көрсетілген белгіленген мерзімдері аяқталғанға дейін ұсынылады.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6"/>
    <w:p>
      <w:pPr>
        <w:spacing w:after="0"/>
        <w:ind w:left="0"/>
        <w:jc w:val="both"/>
      </w:pPr>
      <w:r>
        <w:rPr>
          <w:rFonts w:ascii="Times New Roman"/>
          <w:b w:val="false"/>
          <w:i w:val="false"/>
          <w:color w:val="000000"/>
          <w:sz w:val="28"/>
        </w:rPr>
        <w:t>
      28. ТжКОББ ұйымының қабылдау комиссиясы күнтізбелік жылдың 25 маусымынан бастап білім беру ұйымының сайтында орташа конкурстық балды көрсете отырып, талапкерлер мен қабылдау квотасы көзделген тұлғалардың тізімдік құрамын қалыптастырады және оның күнделікті жаңартылуын қамтамасыз етеді.</w:t>
      </w:r>
    </w:p>
    <w:bookmarkEnd w:id="46"/>
    <w:bookmarkStart w:name="z43" w:id="47"/>
    <w:p>
      <w:pPr>
        <w:spacing w:after="0"/>
        <w:ind w:left="0"/>
        <w:jc w:val="both"/>
      </w:pPr>
      <w:r>
        <w:rPr>
          <w:rFonts w:ascii="Times New Roman"/>
          <w:b w:val="false"/>
          <w:i w:val="false"/>
          <w:color w:val="000000"/>
          <w:sz w:val="28"/>
        </w:rPr>
        <w:t>
      29. ТжКОББ ұйымдарына ерекше білім беру қажеттіліктері бар балаларды (адамдарды) оқуға қабылдау дәрігерлік-консультациялық комиссияның, медициналық-әлеуметтік сараптаманың ұсынымдары мен қарсы көрсетілімдері ескеріле отырып, мамандықтар мен біліктіліктер бойынша жүзеге асырылады.</w:t>
      </w:r>
    </w:p>
    <w:bookmarkEnd w:id="47"/>
    <w:p>
      <w:pPr>
        <w:spacing w:after="0"/>
        <w:ind w:left="0"/>
        <w:jc w:val="both"/>
      </w:pPr>
      <w:r>
        <w:rPr>
          <w:rFonts w:ascii="Times New Roman"/>
          <w:b w:val="false"/>
          <w:i w:val="false"/>
          <w:color w:val="000000"/>
          <w:sz w:val="28"/>
        </w:rPr>
        <w:t>
      Ерекше білім беру қажеттіліктері бар балаларды (адамдарды) қабылдау психологиялық-медициналық-педагогикалық консультацияның қорытындысы негізінде, арнайы білім беру бағдарламасы бойынша, ал жалпы топтарда жеке білім беру бағдарламасы бойынша оқыту жөніндегі ұсынымдарға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Техникалық және кәсіптік, орта білімнен кейінгі білімнің білім беру бағдарламалары бойынша мемлекеттік тапсырысы бойынша оқуға түсетін тұлғалар (білім беру, мәдениет және спорт саласындағы уәкілетті органдардың құзыретіндегі ТжКОББ ұйымдарын қоспағанда) күнтізбелік жылдың 25 маусымынан бастап Білім басқармасының ақпараттық жүйесі арқылы ерікті негізде кәсіптік диагностикадан (сауалнама) өтеді.</w:t>
      </w:r>
    </w:p>
    <w:bookmarkStart w:name="z45" w:id="48"/>
    <w:p>
      <w:pPr>
        <w:spacing w:after="0"/>
        <w:ind w:left="0"/>
        <w:jc w:val="both"/>
      </w:pPr>
      <w:r>
        <w:rPr>
          <w:rFonts w:ascii="Times New Roman"/>
          <w:b w:val="false"/>
          <w:i w:val="false"/>
          <w:color w:val="000000"/>
          <w:sz w:val="28"/>
        </w:rPr>
        <w:t>
      31. Кәсіби диагностиканың қорытындысы бойынша талапкерге мамандықтар мен ұсынылатын мамандықтар бойынша кәсіптер картасын алуға ұсынымдар беріледі. Кәсіби диагностиканың қорытындылары ұсынымдық сипатта болады.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Кәсіптік диагностикадан өткеннен кейін ТжКОББ ұйымына мемлекеттік тапсырыс бойынша педагогикалық мамандықтарға, сондай-ақ арнайы және шығармашылық дайындықты талап ететін мамандықтарға оқуға түсетін адамдар арнайы және/немесе шығармашылық емтихандар тапсыру үшін, медициналық мамандықтарға түсетін адамдар психометриялық тестілеуден өту үшін ТжКОББ ұйымдарына ҰБДБ ақпараттық жүйесі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Оқу-ағарту министрінің 31.01.2025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ТжКОББ ұйымына мемлекеттік тапсырыс бойынша педагогикалық, медициналық мамандықтар, сондай-ақ өнер және мәдениет мамандықтары бойынша оқуға түсетін адамдар арнайы және/немесе шығармашылық емтихандар,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психометриялық тестілеу тапсырады. Өнер және мәдениет мамандықтары бойынша арнайы және/немесе шығармашылық емтихандарды өткізу сәтінде талапкерлер конкурстарға, олимпиадаларға немесе спорттық жарыстарға қатысқан жағдайда емтихандар ақпараттық-коммуникациялық технологияларды қолдана отырып жүргізіледі. Арнайы және/немесе шығармашылық емтихандардың тақырыптарын ТжКОББ ұйымы дербес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Оқу-ағарту министрінің 05.07.2022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бастап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Мамандық бейініне сәйкес келетін медициналық мамандықтарға техникалық және кәсіптік, орта білімнен кейінгі, жоғары білімі бар, сондай-ақ қолданбалы бакалавр біліктілігіне қысқартылған оқу мерзіміне түсетін тұлғалар үшін ақпараттық-коммуникациялық технологияларды қолдана отырып эссе жазу түрінде арнайы емтихан белгіленеді. Эссе жазуға және бағалау өлшемшарттарына қойылатын талаптарды білім беру ұйымдарының қабылдау комиссиялары айқындайды.</w:t>
      </w:r>
    </w:p>
    <w:bookmarkStart w:name="z49" w:id="49"/>
    <w:p>
      <w:pPr>
        <w:spacing w:after="0"/>
        <w:ind w:left="0"/>
        <w:jc w:val="both"/>
      </w:pPr>
      <w:r>
        <w:rPr>
          <w:rFonts w:ascii="Times New Roman"/>
          <w:b w:val="false"/>
          <w:i w:val="false"/>
          <w:color w:val="000000"/>
          <w:sz w:val="28"/>
        </w:rPr>
        <w:t>
      35. "Хореография өнері", "Цирк өнері" мамандықтарына оқуға түсуші тұлғалар ТжКОББ ұйымында қосымша медициналық комиссиядан өтеді.</w:t>
      </w:r>
    </w:p>
    <w:bookmarkEnd w:id="49"/>
    <w:bookmarkStart w:name="z50" w:id="50"/>
    <w:p>
      <w:pPr>
        <w:spacing w:after="0"/>
        <w:ind w:left="0"/>
        <w:jc w:val="both"/>
      </w:pPr>
      <w:r>
        <w:rPr>
          <w:rFonts w:ascii="Times New Roman"/>
          <w:b w:val="false"/>
          <w:i w:val="false"/>
          <w:color w:val="000000"/>
          <w:sz w:val="28"/>
        </w:rPr>
        <w:t>
      36. Педагогикалық, медициналық мамандықтарға түсуші адамдар үшін арнаулы және/немесе шығармашылық емтихандар, сондай-ақ психометриялық тестілеу күнтізбелік жылдың 15 тамызына дейін негізгі орта, жалпы орта білім базасында шығармашылық даярлықты талап ететін мамандықтарға түсушілер үшін күнтізбелік жылдың 21 - 28 шілдесі аралығында өткізіледі.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Оқу-ағарту министрінің 03.07.2025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37-тармақ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Оқыту ағылшын тілінде жүргізілетін мамандықтарға түсуші адамдар үшін ағылшын тілін білудің базалық деңгейін (тестілеу әдісімен), оның ішінде ақпараттық-коммуникациялық технологияларды пайдалана отырып бағалау қосымша жүргізіледі.</w:t>
      </w:r>
    </w:p>
    <w:p>
      <w:pPr>
        <w:spacing w:after="0"/>
        <w:ind w:left="0"/>
        <w:jc w:val="both"/>
      </w:pPr>
      <w:r>
        <w:rPr>
          <w:rFonts w:ascii="Times New Roman"/>
          <w:b w:val="false"/>
          <w:i w:val="false"/>
          <w:color w:val="000000"/>
          <w:sz w:val="28"/>
        </w:rPr>
        <w:t>
      Әңгімелесудің қорытындысы "Өтті" немесе "Өтпеді" деген нысанда бағаланады.</w:t>
      </w:r>
    </w:p>
    <w:bookmarkStart w:name="z52" w:id="51"/>
    <w:p>
      <w:pPr>
        <w:spacing w:after="0"/>
        <w:ind w:left="0"/>
        <w:jc w:val="both"/>
      </w:pPr>
      <w:r>
        <w:rPr>
          <w:rFonts w:ascii="Times New Roman"/>
          <w:b w:val="false"/>
          <w:i w:val="false"/>
          <w:color w:val="000000"/>
          <w:sz w:val="28"/>
        </w:rPr>
        <w:t xml:space="preserve">
      38. Арнаулы және/немесе шығармашылық емтихандарға, сондай-ақ психометриялық тестілеуге қатысу үшін мүгедектігі бар балалар мен мүгедектігі бар адамдар (көру, есту, тірек-қимыл аппаратының функциялары бұзылған)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нысан бойынша мүгедектігі туралы анықтама ұсынған кезде, қажет болған жағдайда, емтихан комиссиясы төрағасының атына:</w:t>
      </w:r>
    </w:p>
    <w:bookmarkEnd w:id="51"/>
    <w:bookmarkStart w:name="z98" w:id="52"/>
    <w:p>
      <w:pPr>
        <w:spacing w:after="0"/>
        <w:ind w:left="0"/>
        <w:jc w:val="both"/>
      </w:pPr>
      <w:r>
        <w:rPr>
          <w:rFonts w:ascii="Times New Roman"/>
          <w:b w:val="false"/>
          <w:i w:val="false"/>
          <w:color w:val="000000"/>
          <w:sz w:val="28"/>
        </w:rPr>
        <w:t>
      1) жеке аудитория ұсыну;</w:t>
      </w:r>
    </w:p>
    <w:bookmarkEnd w:id="52"/>
    <w:bookmarkStart w:name="z99" w:id="53"/>
    <w:p>
      <w:pPr>
        <w:spacing w:after="0"/>
        <w:ind w:left="0"/>
        <w:jc w:val="both"/>
      </w:pPr>
      <w:r>
        <w:rPr>
          <w:rFonts w:ascii="Times New Roman"/>
          <w:b w:val="false"/>
          <w:i w:val="false"/>
          <w:color w:val="000000"/>
          <w:sz w:val="28"/>
        </w:rPr>
        <w:t>
      2) көру, тірек-қимыл аппаратының функциялары бұзылған мүгедектігі бар балалар мен мүгедектігі бар адамдар үшін арнаулы және/немесе шығармашылық емтихан шеңберінде тапсырылатын пәндердің оқытушысы болып табылмайтын көмекшінің және (немесе) есту қабілеті бұзылған мүгедектігі бар балалар мен мүгедектігі бар адамдар үшін ымдау тілін білетін көмекшінің қажеттілігі туралы еркін нысанда қосымша өтініш береді.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Оқу-ағарту министрінің 31.01.2025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39. Арнаулы және/немесе шығармашылық емтиханның нысаны мен өткізу тәртібін (күні, уақыты, өткізілетін орны, консультациялар) емтихан комиссиясының төрағасы бекітеді және өтініш қабылдау кезінде оқуға түсушілердің назарына жеткізіледі.</w:t>
      </w:r>
    </w:p>
    <w:bookmarkEnd w:id="54"/>
    <w:bookmarkStart w:name="z54" w:id="55"/>
    <w:p>
      <w:pPr>
        <w:spacing w:after="0"/>
        <w:ind w:left="0"/>
        <w:jc w:val="both"/>
      </w:pPr>
      <w:r>
        <w:rPr>
          <w:rFonts w:ascii="Times New Roman"/>
          <w:b w:val="false"/>
          <w:i w:val="false"/>
          <w:color w:val="000000"/>
          <w:sz w:val="28"/>
        </w:rPr>
        <w:t>
      40. Психометриялық тестілеу "Денсаулық сақтау" бейіні бойынша оқу-әдістемелік бірлестіктің ұсынымдарына сәйкес өткізіледі.</w:t>
      </w:r>
    </w:p>
    <w:bookmarkEnd w:id="55"/>
    <w:bookmarkStart w:name="z55" w:id="56"/>
    <w:p>
      <w:pPr>
        <w:spacing w:after="0"/>
        <w:ind w:left="0"/>
        <w:jc w:val="both"/>
      </w:pPr>
      <w:r>
        <w:rPr>
          <w:rFonts w:ascii="Times New Roman"/>
          <w:b w:val="false"/>
          <w:i w:val="false"/>
          <w:color w:val="000000"/>
          <w:sz w:val="28"/>
        </w:rPr>
        <w:t>
      41. Оқуға түсушіні арнаулы және/немесе шығармашылық емтихан, сондай-ақпсихометриялық тестілеу, әңгімелесу өткізілетін аудиторияға кіргізу жеке басын куәландыратын құжатты көрсеткен кезде жүзеге асырылады.</w:t>
      </w:r>
    </w:p>
    <w:bookmarkEnd w:id="56"/>
    <w:bookmarkStart w:name="z56" w:id="57"/>
    <w:p>
      <w:pPr>
        <w:spacing w:after="0"/>
        <w:ind w:left="0"/>
        <w:jc w:val="both"/>
      </w:pPr>
      <w:r>
        <w:rPr>
          <w:rFonts w:ascii="Times New Roman"/>
          <w:b w:val="false"/>
          <w:i w:val="false"/>
          <w:color w:val="000000"/>
          <w:sz w:val="28"/>
        </w:rPr>
        <w:t>
      42. Арнаулы және (немесе) шығармашылық емтихан, сондай-ақ психометриялық тестілеу басталғанға дейін оқуға түсушілерге емтихан материалдары беріледі және титулдық парақтарды ресімдеу тәртібі түсіндіріледі, сондай-ақ арнаулы және (немесе) шығармашылық емтиханның басталу және аяқталу уақыты, нәтижелерді жариялау уақыты мен орны көрсетіледі, апелляцияға өтініш беру рәсімі түсіндіріледі.</w:t>
      </w:r>
    </w:p>
    <w:bookmarkEnd w:id="57"/>
    <w:bookmarkStart w:name="z111" w:id="58"/>
    <w:p>
      <w:pPr>
        <w:spacing w:after="0"/>
        <w:ind w:left="0"/>
        <w:jc w:val="both"/>
      </w:pPr>
      <w:r>
        <w:rPr>
          <w:rFonts w:ascii="Times New Roman"/>
          <w:b w:val="false"/>
          <w:i w:val="false"/>
          <w:color w:val="000000"/>
          <w:sz w:val="28"/>
        </w:rPr>
        <w:t>
      Арнайы және шығармашылық емтихандарды, психометриялық тестілеуді өткізу кезінде:</w:t>
      </w:r>
    </w:p>
    <w:bookmarkEnd w:id="58"/>
    <w:bookmarkStart w:name="z112" w:id="59"/>
    <w:p>
      <w:pPr>
        <w:spacing w:after="0"/>
        <w:ind w:left="0"/>
        <w:jc w:val="both"/>
      </w:pPr>
      <w:r>
        <w:rPr>
          <w:rFonts w:ascii="Times New Roman"/>
          <w:b w:val="false"/>
          <w:i w:val="false"/>
          <w:color w:val="000000"/>
          <w:sz w:val="28"/>
        </w:rPr>
        <w:t>
      1) арнайы және шығармашылық емтихандар "2", "3", "4", "5" болып бағаланады:</w:t>
      </w:r>
    </w:p>
    <w:bookmarkEnd w:id="59"/>
    <w:bookmarkStart w:name="z113" w:id="60"/>
    <w:p>
      <w:pPr>
        <w:spacing w:after="0"/>
        <w:ind w:left="0"/>
        <w:jc w:val="both"/>
      </w:pPr>
      <w:r>
        <w:rPr>
          <w:rFonts w:ascii="Times New Roman"/>
          <w:b w:val="false"/>
          <w:i w:val="false"/>
          <w:color w:val="000000"/>
          <w:sz w:val="28"/>
        </w:rPr>
        <w:t>
      2) медициналық мамандықтар бойынша психометриялық тестілеу "Өтті" немесе "Өтпеді" деген нысаннда бағаланады.</w:t>
      </w:r>
    </w:p>
    <w:bookmarkEnd w:id="60"/>
    <w:p>
      <w:pPr>
        <w:spacing w:after="0"/>
        <w:ind w:left="0"/>
        <w:jc w:val="both"/>
      </w:pPr>
      <w:r>
        <w:rPr>
          <w:rFonts w:ascii="Times New Roman"/>
          <w:b w:val="false"/>
          <w:i w:val="false"/>
          <w:color w:val="000000"/>
          <w:sz w:val="28"/>
        </w:rPr>
        <w:t>
      Арнайы және (немесе) шығармашылық емтихандардан қанағаттанарлықсыз баға алған, психометриялық тестілеуден өтпеген тұлғалар келесі емтиханға, Конкурсқа жіберілмейді.</w:t>
      </w:r>
    </w:p>
    <w:p>
      <w:pPr>
        <w:spacing w:after="0"/>
        <w:ind w:left="0"/>
        <w:jc w:val="both"/>
      </w:pPr>
      <w:r>
        <w:rPr>
          <w:rFonts w:ascii="Times New Roman"/>
          <w:b w:val="false"/>
          <w:i w:val="false"/>
          <w:color w:val="000000"/>
          <w:sz w:val="28"/>
        </w:rPr>
        <w:t>
      "Қазақстан Республикасының спорт шебері" атағы бар және "Дене шынықтыру және спорт" мамандығына түсуші тұлғалар шығармашылық емтихан тапсырудан ең жоғары балл беріле отырып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61"/>
    <w:p>
      <w:pPr>
        <w:spacing w:after="0"/>
        <w:ind w:left="0"/>
        <w:jc w:val="both"/>
      </w:pPr>
      <w:r>
        <w:rPr>
          <w:rFonts w:ascii="Times New Roman"/>
          <w:b w:val="false"/>
          <w:i w:val="false"/>
          <w:color w:val="000000"/>
          <w:sz w:val="28"/>
        </w:rPr>
        <w:t>
      43. Арнаулы және/немесе шығармашылық емтиханның қорытындылары бағалау ведомосімен ресімделеді. Арнайы және шығармашылық емтихандар мен әңгімелесулерді өткізу кезеңінде аудио-бейнежазба жүргізіледі, ол ТжКОББ ұйымының мұрағатында кемінде бір жыл сақталады.</w:t>
      </w:r>
    </w:p>
    <w:bookmarkEnd w:id="61"/>
    <w:bookmarkStart w:name="z58" w:id="62"/>
    <w:p>
      <w:pPr>
        <w:spacing w:after="0"/>
        <w:ind w:left="0"/>
        <w:jc w:val="both"/>
      </w:pPr>
      <w:r>
        <w:rPr>
          <w:rFonts w:ascii="Times New Roman"/>
          <w:b w:val="false"/>
          <w:i w:val="false"/>
          <w:color w:val="000000"/>
          <w:sz w:val="28"/>
        </w:rPr>
        <w:t>
      44. Арнайы және (немесе) шығармашылық емтиханның, сондай-ақ психометриялық тестілеудің нәтижелері емтихандар, сондай-ақ тестілеу аяқталғаннан кейін бір күннен кешіктірілмей ТжКОББ ұйымының ақпараттық стендтерінде немесе интернет-ресурстарында орналастырылады.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63"/>
    <w:p>
      <w:pPr>
        <w:spacing w:after="0"/>
        <w:ind w:left="0"/>
        <w:jc w:val="both"/>
      </w:pPr>
      <w:r>
        <w:rPr>
          <w:rFonts w:ascii="Times New Roman"/>
          <w:b w:val="false"/>
          <w:i w:val="false"/>
          <w:color w:val="000000"/>
          <w:sz w:val="28"/>
        </w:rPr>
        <w:t>
      45. Білім беру ұйымында бірыңғай талаптардың сақталуын қамтамасыз ету және арнаулы және/немесе шығармашылық емтихандар, сондай-ақ психометриялық тестілеу нәтижелерін бағалау кезіндегі даулы мәселелерді шешу, оқуға түсушілердің құқығын қорғау мақсатында ТжКОББ ұйымы басшысының бұйрығымен апелляциялық комиссия құрылады. Апелляциялық комиссия мүшелері тақ санынан тұрады. Апелляциялық комиссия мүшелері тесттік пәндер бойынша ТжКОББ ұйымдарындағы педагогтердің санынан құрылады. Бір тестілеу пәні бойынша педагогтердің саны кемінде екі адамнан құрылады. Апелляциялық комиссия мүшелерінің құрамынан оның мүшелерінің көп дауысымен басшы сайланады.</w:t>
      </w:r>
    </w:p>
    <w:bookmarkEnd w:id="63"/>
    <w:bookmarkStart w:name="z60" w:id="64"/>
    <w:p>
      <w:pPr>
        <w:spacing w:after="0"/>
        <w:ind w:left="0"/>
        <w:jc w:val="both"/>
      </w:pPr>
      <w:r>
        <w:rPr>
          <w:rFonts w:ascii="Times New Roman"/>
          <w:b w:val="false"/>
          <w:i w:val="false"/>
          <w:color w:val="000000"/>
          <w:sz w:val="28"/>
        </w:rPr>
        <w:t>
      46. Түсу емтихандарының нәтижелерімен келіспеген тұлға апелляцияға шағым береді. Апелляцияға өтініш апелляциялық комиссияға түсу емтихандарының нәтижелері жарияланғаннан кейін келесі күні сағат 13.00-ге дейін беріледі және апелляциялық комиссиямен өтініш оны берушісінің қатысуымен бір жұмыс күні ішінде өтініш берген күннен бастап қаралады.</w:t>
      </w:r>
    </w:p>
    <w:bookmarkEnd w:id="64"/>
    <w:bookmarkStart w:name="z61" w:id="65"/>
    <w:p>
      <w:pPr>
        <w:spacing w:after="0"/>
        <w:ind w:left="0"/>
        <w:jc w:val="both"/>
      </w:pPr>
      <w:r>
        <w:rPr>
          <w:rFonts w:ascii="Times New Roman"/>
          <w:b w:val="false"/>
          <w:i w:val="false"/>
          <w:color w:val="000000"/>
          <w:sz w:val="28"/>
        </w:rPr>
        <w:t>
      47. Апелляциялық комиссияның шешімі отырысқа оның құрамының кемінде үштен екісі қатысса, заңды деп есептеледі. Апелляциялық комиссияның шешімі отырысқа қатысушылардың көпшілік дауысымен қабылданады. Дауыстар тең болған жағдайда, төрағаның дауысы шешуші болып табылады. Апелляциялық комиссияның жұмысы төрағаның және барлық қатысушы апелляциялық комиссия мүшелерінің қолы қойылған хаттамамен ресімделеді.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48-тармақ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Арнайы және/немесе шығармашылық емтиханның, сондай-ақ психометриялық тестілеудің нәтижелерін ТжКОББ ұйымдары (білім, мәдениет және спорт салаларындағы уәкілетті органдардың құзыретіндегі ТжКОББ ұйымдарын қоспағанда) мемлекеттік тапсырыс бойынша оқуға арналған конкурсқа (бұдан әрі - Конкурс) қатысу үшін ҰБДБ ақпараттық жүйесіне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Оқу-ағарту министрінің 31.01.2025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6"/>
    <w:p>
      <w:pPr>
        <w:spacing w:after="0"/>
        <w:ind w:left="0"/>
        <w:jc w:val="both"/>
      </w:pPr>
      <w:r>
        <w:rPr>
          <w:rFonts w:ascii="Times New Roman"/>
          <w:b w:val="false"/>
          <w:i w:val="false"/>
          <w:color w:val="000000"/>
          <w:sz w:val="28"/>
        </w:rPr>
        <w:t>
      49. Орта буын және қолданбалы бакалавр мамандықтары бойынша конкурсқа бастауыш, негізгі орта, жалпы орта білім беру базасында оқуға түсуші тұлғалар, сондай-ақ білікті жұмысшы кадрларды даярлауды көздейтін техникалық және кәсіптік білімнің білім беру бағдарламалары бойынша оқуды аяқтаған тұлғалар қатысады.</w:t>
      </w:r>
    </w:p>
    <w:bookmarkEnd w:id="66"/>
    <w:bookmarkStart w:name="z64" w:id="67"/>
    <w:p>
      <w:pPr>
        <w:spacing w:after="0"/>
        <w:ind w:left="0"/>
        <w:jc w:val="both"/>
      </w:pPr>
      <w:r>
        <w:rPr>
          <w:rFonts w:ascii="Times New Roman"/>
          <w:b w:val="false"/>
          <w:i w:val="false"/>
          <w:color w:val="000000"/>
          <w:sz w:val="28"/>
        </w:rPr>
        <w:t>
      50. Педагогикалық, медициналық, сондай-ақ арнайы және шығармашылық дайындықты талап ететін мамандықтарға түсетін адамдар конкурсқа арнайы және шығармашылық емтихандардың, психометриялық тестілеудің, әңгімелесудің қорытындысы бойынша жіберіледі.</w:t>
      </w:r>
    </w:p>
    <w:bookmarkEnd w:id="67"/>
    <w:bookmarkStart w:name="z65" w:id="68"/>
    <w:p>
      <w:pPr>
        <w:spacing w:after="0"/>
        <w:ind w:left="0"/>
        <w:jc w:val="both"/>
      </w:pPr>
      <w:r>
        <w:rPr>
          <w:rFonts w:ascii="Times New Roman"/>
          <w:b w:val="false"/>
          <w:i w:val="false"/>
          <w:color w:val="000000"/>
          <w:sz w:val="28"/>
        </w:rPr>
        <w:t>
      51. Конкурсқа қатысу үшін негізгі орта, жалпы орта, техникалық және кәсіптік, орта білімнен кейінгі білім беру базасында (білім беру, мәдениет және спорт салаларындағы уәкілетті органдардың құзыретіндегі ТжКОББ ұйымдарын қоспағанда) оқуға түсушілер күнтізбелік жылдың 22 тамызына дейін осы Қағидалардың 12-тармағына сәйкес өтініш береді.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Оқу-ағарту министрінің 03.07.2025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9"/>
    <w:p>
      <w:pPr>
        <w:spacing w:after="0"/>
        <w:ind w:left="0"/>
        <w:jc w:val="both"/>
      </w:pPr>
      <w:r>
        <w:rPr>
          <w:rFonts w:ascii="Times New Roman"/>
          <w:b w:val="false"/>
          <w:i w:val="false"/>
          <w:color w:val="000000"/>
          <w:sz w:val="28"/>
        </w:rPr>
        <w:t xml:space="preserve">
      52. Конкурсқа өтініш берген кезде оқуға түсушілер облыстардың, республикалық маңызы бар қалалардың және астананың жергілікті атқарушы органдары бекіткен төрт мамандыққа, біліктілікке (қажет болған жағдайда), ТжКОББ-дан кадрлар даярлауға арналған мемлекеттік тапсырысты орналастыру жөніндегі комиссиялар бекіткен ТжКОББ-ның төрт ұйымына дейін, оқыту тілін (қазақ, орыс, ағылшын), білім деңгейін таңдайды.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53-тармақ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ТжКОББ ұйымдары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өтініш берген тұлғаларды күнтізбелік жылдың 26 тамызына дейін мамандығын, біліктілігін көрсете отырып, ҰБДБ ақпараттық жүйесіне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Оқу-ағарту министрінің 31.01.2025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54-тармақ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Конкурсты ҰБДБ ақпараттық жүйесі (білім, мәдениет және спорт салаларындағы уәкілетті органдардың құзыретіндегі ТжКОББ ұйымдарын, сондай-ақ қылмыстық-атқару жүйесінің түзеу мекемелеріндегі сотталғандарды қоспағанда) талапкерлерді білім туралы құжатқа сәйкес міндетті және бейінді пәндердің орташа конкурстық балы бойынша автоматты түрде бөлу арқылы, педагогикалық, медициналық мамандықтарға, шығармашылық дайындықты талап ететін мамандықтарға түсушілер үшін білім туралы құжатқа сәйкес міндетті және бейінді пәндер бағаларының орташа балы бойынша және ТжКОББ ұйымы өткізген арнайы және/немесе шығармашылық емтихандардың нәтижелеріне сәйкес алынған бағалардың (балдардың) орташа балы бойынша, сондай-ақ қабылдау квотасын ескере отырып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Оқу-ағарту министрінің 03.07.2025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55-тармақ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Талапкерлерді автоматты түрде бөлуді ҰБДБ ақпараттық жүйесі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Оқу-ағарту министрінің 31.01.2025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70"/>
    <w:p>
      <w:pPr>
        <w:spacing w:after="0"/>
        <w:ind w:left="0"/>
        <w:jc w:val="both"/>
      </w:pPr>
      <w:r>
        <w:rPr>
          <w:rFonts w:ascii="Times New Roman"/>
          <w:b w:val="false"/>
          <w:i w:val="false"/>
          <w:color w:val="000000"/>
          <w:sz w:val="28"/>
        </w:rPr>
        <w:t>
      56. Мәдениет және спорт саласындағы уәкілетті органдардың құзыретіндегі ТжКОББ ұйымдарына түсетін адамдар арасындағы конкурсты ТжКОББ ұйымдары мемлекеттік тапсырысты бөлуді автоматтандырылған жүйені қолдану арқылы өз бетінше жүргізеді.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Оқу-ағарту министрінің 05.07.2022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57. Мемлекеттік тапсырыс бойынша негізгі орта және жалпы орта білім беру, ТжКОББ базасында оқуға түсушілер арасындағы Конкурс күнтізбелік жылдың 23-24 тамызы аралығында, ақылы негізде 28-29 тамызда, шығармашылық дайындықты талап ететін мамандықтар бойынша 29 шілде мен 2 тамыз аралығында, педагогикалық мамандықтарға түсушілер үшін негізгі орта, жалпы орта білім және ТжКОББ базасында 16-17 тамыз аралығында, медициналық мамандықтар бойынша: негізгі орта білім беру базада 16-17 тамызда, жалпы орта, техникалық және кәсіптік, орта білімнен кейінгі білім беру базасында 18-19 тамызда өткізіледі.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2"/>
    <w:p>
      <w:pPr>
        <w:spacing w:after="0"/>
        <w:ind w:left="0"/>
        <w:jc w:val="both"/>
      </w:pPr>
      <w:r>
        <w:rPr>
          <w:rFonts w:ascii="Times New Roman"/>
          <w:b w:val="false"/>
          <w:i w:val="false"/>
          <w:color w:val="000000"/>
          <w:sz w:val="28"/>
        </w:rPr>
        <w:t xml:space="preserve">
      58. Техникалық және кәсіптік білім беру мамандықтары бойынша бейіндік пәндер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p>
    <w:bookmarkEnd w:id="72"/>
    <w:bookmarkStart w:name="z73" w:id="73"/>
    <w:p>
      <w:pPr>
        <w:spacing w:after="0"/>
        <w:ind w:left="0"/>
        <w:jc w:val="both"/>
      </w:pPr>
      <w:r>
        <w:rPr>
          <w:rFonts w:ascii="Times New Roman"/>
          <w:b w:val="false"/>
          <w:i w:val="false"/>
          <w:color w:val="000000"/>
          <w:sz w:val="28"/>
        </w:rPr>
        <w:t xml:space="preserve">
      59. Орташа конкурстық балл (бұдан әрі – ОКБ) олардың жалпы санына осы Қағидаларға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5-қосымшаларда</w:t>
      </w:r>
      <w:r>
        <w:rPr>
          <w:rFonts w:ascii="Times New Roman"/>
          <w:b w:val="false"/>
          <w:i w:val="false"/>
          <w:color w:val="000000"/>
          <w:sz w:val="28"/>
        </w:rPr>
        <w:t xml:space="preserve"> көрсетілген пәндер үшін бағалар сомасының орташа мәні ретінде айқындалады.</w:t>
      </w:r>
    </w:p>
    <w:bookmarkEnd w:id="73"/>
    <w:bookmarkStart w:name="z74" w:id="74"/>
    <w:p>
      <w:pPr>
        <w:spacing w:after="0"/>
        <w:ind w:left="0"/>
        <w:jc w:val="both"/>
      </w:pPr>
      <w:r>
        <w:rPr>
          <w:rFonts w:ascii="Times New Roman"/>
          <w:b w:val="false"/>
          <w:i w:val="false"/>
          <w:color w:val="000000"/>
          <w:sz w:val="28"/>
        </w:rPr>
        <w:t>
      60. Бағалардың орташа балы білім туралы құжатқа және шығармашылық және (немесе) арнайы емтихандардың хаттамаларына сәйкес қалыптастырылады:</w:t>
      </w:r>
    </w:p>
    <w:bookmarkEnd w:id="74"/>
    <w:p>
      <w:pPr>
        <w:spacing w:after="0"/>
        <w:ind w:left="0"/>
        <w:jc w:val="both"/>
      </w:pPr>
      <w:r>
        <w:rPr>
          <w:rFonts w:ascii="Times New Roman"/>
          <w:b w:val="false"/>
          <w:i w:val="false"/>
          <w:color w:val="000000"/>
          <w:sz w:val="28"/>
        </w:rPr>
        <w:t>
       бастауыш ("Хореография өнері" мамандығы үшін), негізгі орта білімі бар оқуға түсушілер үшін - үш пән: міндетті пән (қазақ тілі немесе орыс тілі), мамандық бейіні бойынша екі пән бағаларынан:</w:t>
      </w:r>
    </w:p>
    <w:p>
      <w:pPr>
        <w:spacing w:after="0"/>
        <w:ind w:left="0"/>
        <w:jc w:val="both"/>
      </w:pPr>
      <w:r>
        <w:rPr>
          <w:rFonts w:ascii="Times New Roman"/>
          <w:b w:val="false"/>
          <w:i w:val="false"/>
          <w:color w:val="000000"/>
          <w:sz w:val="28"/>
        </w:rPr>
        <w:t>
      ОКБ = (МП+БП1+БП2)/БС</w:t>
      </w:r>
    </w:p>
    <w:p>
      <w:pPr>
        <w:spacing w:after="0"/>
        <w:ind w:left="0"/>
        <w:jc w:val="both"/>
      </w:pPr>
      <w:r>
        <w:rPr>
          <w:rFonts w:ascii="Times New Roman"/>
          <w:b w:val="false"/>
          <w:i w:val="false"/>
          <w:color w:val="000000"/>
          <w:sz w:val="28"/>
        </w:rPr>
        <w:t>
      Мұнда: МП-міндетті пәннің бағасы;</w:t>
      </w:r>
    </w:p>
    <w:p>
      <w:pPr>
        <w:spacing w:after="0"/>
        <w:ind w:left="0"/>
        <w:jc w:val="both"/>
      </w:pPr>
      <w:r>
        <w:rPr>
          <w:rFonts w:ascii="Times New Roman"/>
          <w:b w:val="false"/>
          <w:i w:val="false"/>
          <w:color w:val="000000"/>
          <w:sz w:val="28"/>
        </w:rPr>
        <w:t>
      БП1- бірінші бейіндік пәннің бағасы;</w:t>
      </w:r>
    </w:p>
    <w:p>
      <w:pPr>
        <w:spacing w:after="0"/>
        <w:ind w:left="0"/>
        <w:jc w:val="both"/>
      </w:pPr>
      <w:r>
        <w:rPr>
          <w:rFonts w:ascii="Times New Roman"/>
          <w:b w:val="false"/>
          <w:i w:val="false"/>
          <w:color w:val="000000"/>
          <w:sz w:val="28"/>
        </w:rPr>
        <w:t>
      БП2 -екінші бейіндік пәннің бағасы;</w:t>
      </w:r>
    </w:p>
    <w:p>
      <w:pPr>
        <w:spacing w:after="0"/>
        <w:ind w:left="0"/>
        <w:jc w:val="both"/>
      </w:pPr>
      <w:r>
        <w:rPr>
          <w:rFonts w:ascii="Times New Roman"/>
          <w:b w:val="false"/>
          <w:i w:val="false"/>
          <w:color w:val="000000"/>
          <w:sz w:val="28"/>
        </w:rPr>
        <w:t>
      БС-бағалар саны;</w:t>
      </w:r>
    </w:p>
    <w:p>
      <w:pPr>
        <w:spacing w:after="0"/>
        <w:ind w:left="0"/>
        <w:jc w:val="both"/>
      </w:pPr>
      <w:r>
        <w:rPr>
          <w:rFonts w:ascii="Times New Roman"/>
          <w:b w:val="false"/>
          <w:i w:val="false"/>
          <w:color w:val="000000"/>
          <w:sz w:val="28"/>
        </w:rPr>
        <w:t>
      жалпы орта білімі бар түсушілер үшін - төрт пән бойынша бағалардан: міндетті пәндер (қазақ тілі немесе орыс тілі, Қазақстан тарихы) және мамандық бейіні бойынша екі пән:</w:t>
      </w:r>
    </w:p>
    <w:p>
      <w:pPr>
        <w:spacing w:after="0"/>
        <w:ind w:left="0"/>
        <w:jc w:val="both"/>
      </w:pPr>
      <w:r>
        <w:rPr>
          <w:rFonts w:ascii="Times New Roman"/>
          <w:b w:val="false"/>
          <w:i w:val="false"/>
          <w:color w:val="000000"/>
          <w:sz w:val="28"/>
        </w:rPr>
        <w:t>
      ОКБ = (МП1+МП2+БП1+БП2)/БС</w:t>
      </w:r>
    </w:p>
    <w:p>
      <w:pPr>
        <w:spacing w:after="0"/>
        <w:ind w:left="0"/>
        <w:jc w:val="both"/>
      </w:pPr>
      <w:r>
        <w:rPr>
          <w:rFonts w:ascii="Times New Roman"/>
          <w:b w:val="false"/>
          <w:i w:val="false"/>
          <w:color w:val="000000"/>
          <w:sz w:val="28"/>
        </w:rPr>
        <w:t>
      Мұнда: МП1-бірінші міндетті пәннің бағасы;</w:t>
      </w:r>
    </w:p>
    <w:p>
      <w:pPr>
        <w:spacing w:after="0"/>
        <w:ind w:left="0"/>
        <w:jc w:val="both"/>
      </w:pPr>
      <w:r>
        <w:rPr>
          <w:rFonts w:ascii="Times New Roman"/>
          <w:b w:val="false"/>
          <w:i w:val="false"/>
          <w:color w:val="000000"/>
          <w:sz w:val="28"/>
        </w:rPr>
        <w:t>
      МП2 - екінші міндетті пәннің бағасы;</w:t>
      </w:r>
    </w:p>
    <w:p>
      <w:pPr>
        <w:spacing w:after="0"/>
        <w:ind w:left="0"/>
        <w:jc w:val="both"/>
      </w:pPr>
      <w:r>
        <w:rPr>
          <w:rFonts w:ascii="Times New Roman"/>
          <w:b w:val="false"/>
          <w:i w:val="false"/>
          <w:color w:val="000000"/>
          <w:sz w:val="28"/>
        </w:rPr>
        <w:t>
      БП1- бірінші бейіндік пәннің бағасы;</w:t>
      </w:r>
    </w:p>
    <w:p>
      <w:pPr>
        <w:spacing w:after="0"/>
        <w:ind w:left="0"/>
        <w:jc w:val="both"/>
      </w:pPr>
      <w:r>
        <w:rPr>
          <w:rFonts w:ascii="Times New Roman"/>
          <w:b w:val="false"/>
          <w:i w:val="false"/>
          <w:color w:val="000000"/>
          <w:sz w:val="28"/>
        </w:rPr>
        <w:t>
      БП2 -екінші бейіндік пәннің бағасы;</w:t>
      </w:r>
    </w:p>
    <w:p>
      <w:pPr>
        <w:spacing w:after="0"/>
        <w:ind w:left="0"/>
        <w:jc w:val="both"/>
      </w:pPr>
      <w:r>
        <w:rPr>
          <w:rFonts w:ascii="Times New Roman"/>
          <w:b w:val="false"/>
          <w:i w:val="false"/>
          <w:color w:val="000000"/>
          <w:sz w:val="28"/>
        </w:rPr>
        <w:t>
      БС - бағалар саны;</w:t>
      </w:r>
    </w:p>
    <w:p>
      <w:pPr>
        <w:spacing w:after="0"/>
        <w:ind w:left="0"/>
        <w:jc w:val="both"/>
      </w:pPr>
      <w:r>
        <w:rPr>
          <w:rFonts w:ascii="Times New Roman"/>
          <w:b w:val="false"/>
          <w:i w:val="false"/>
          <w:color w:val="000000"/>
          <w:sz w:val="28"/>
        </w:rPr>
        <w:t>
      Жалпы орта білімі бар педагогикалық және медициналық мамандықтар және шығармашылық дайындықты талап ететін мамандықтар бойынша оқуға түсушілер үшін - төрт пән бойынша бағалардан: міндетті пәндер (қазақ тілі немесе орыс тілі, Қазақстан тарихы) және мамандық бейіні бойынша екі пән (қажет болған жағдайда) және (немесе) арнайы және (немесе) шығармашылық емтихан бағаларынан:</w:t>
      </w:r>
    </w:p>
    <w:p>
      <w:pPr>
        <w:spacing w:after="0"/>
        <w:ind w:left="0"/>
        <w:jc w:val="both"/>
      </w:pPr>
      <w:r>
        <w:rPr>
          <w:rFonts w:ascii="Times New Roman"/>
          <w:b w:val="false"/>
          <w:i w:val="false"/>
          <w:color w:val="000000"/>
          <w:sz w:val="28"/>
        </w:rPr>
        <w:t>
      ОКБ = (МП1+МП2+БП1+БП2+АЕ/ШЕ)/БС</w:t>
      </w:r>
    </w:p>
    <w:p>
      <w:pPr>
        <w:spacing w:after="0"/>
        <w:ind w:left="0"/>
        <w:jc w:val="both"/>
      </w:pPr>
      <w:r>
        <w:rPr>
          <w:rFonts w:ascii="Times New Roman"/>
          <w:b w:val="false"/>
          <w:i w:val="false"/>
          <w:color w:val="000000"/>
          <w:sz w:val="28"/>
        </w:rPr>
        <w:t>
      Мұнда: МП1 - бірінші міндетті пәннің бағасы;</w:t>
      </w:r>
    </w:p>
    <w:p>
      <w:pPr>
        <w:spacing w:after="0"/>
        <w:ind w:left="0"/>
        <w:jc w:val="both"/>
      </w:pPr>
      <w:r>
        <w:rPr>
          <w:rFonts w:ascii="Times New Roman"/>
          <w:b w:val="false"/>
          <w:i w:val="false"/>
          <w:color w:val="000000"/>
          <w:sz w:val="28"/>
        </w:rPr>
        <w:t>
      МП2 - екінші міндетті пәннің бағасы;</w:t>
      </w:r>
    </w:p>
    <w:p>
      <w:pPr>
        <w:spacing w:after="0"/>
        <w:ind w:left="0"/>
        <w:jc w:val="both"/>
      </w:pPr>
      <w:r>
        <w:rPr>
          <w:rFonts w:ascii="Times New Roman"/>
          <w:b w:val="false"/>
          <w:i w:val="false"/>
          <w:color w:val="000000"/>
          <w:sz w:val="28"/>
        </w:rPr>
        <w:t>
      БП1- бірінші бейіндік пәннің бағасы;</w:t>
      </w:r>
    </w:p>
    <w:p>
      <w:pPr>
        <w:spacing w:after="0"/>
        <w:ind w:left="0"/>
        <w:jc w:val="both"/>
      </w:pPr>
      <w:r>
        <w:rPr>
          <w:rFonts w:ascii="Times New Roman"/>
          <w:b w:val="false"/>
          <w:i w:val="false"/>
          <w:color w:val="000000"/>
          <w:sz w:val="28"/>
        </w:rPr>
        <w:t>
      БП2 - екінші бейіндік пәннің бағасы;</w:t>
      </w:r>
    </w:p>
    <w:p>
      <w:pPr>
        <w:spacing w:after="0"/>
        <w:ind w:left="0"/>
        <w:jc w:val="both"/>
      </w:pPr>
      <w:r>
        <w:rPr>
          <w:rFonts w:ascii="Times New Roman"/>
          <w:b w:val="false"/>
          <w:i w:val="false"/>
          <w:color w:val="000000"/>
          <w:sz w:val="28"/>
        </w:rPr>
        <w:t>
      АЕ/ШЕ – арнайы емтиханның/шығармашылық емтиханның бағасы (екі арнайы және (немесе) шығармашылық емтихан АЕ2/ШЕ2 өткізілген жағдайда);</w:t>
      </w:r>
    </w:p>
    <w:p>
      <w:pPr>
        <w:spacing w:after="0"/>
        <w:ind w:left="0"/>
        <w:jc w:val="both"/>
      </w:pPr>
      <w:r>
        <w:rPr>
          <w:rFonts w:ascii="Times New Roman"/>
          <w:b w:val="false"/>
          <w:i w:val="false"/>
          <w:color w:val="000000"/>
          <w:sz w:val="28"/>
        </w:rPr>
        <w:t>
      БС-бағалар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5"/>
    <w:p>
      <w:pPr>
        <w:spacing w:after="0"/>
        <w:ind w:left="0"/>
        <w:jc w:val="both"/>
      </w:pPr>
      <w:r>
        <w:rPr>
          <w:rFonts w:ascii="Times New Roman"/>
          <w:b w:val="false"/>
          <w:i w:val="false"/>
          <w:color w:val="000000"/>
          <w:sz w:val="28"/>
        </w:rPr>
        <w:t xml:space="preserve">
      61. Орташа конкурстық балл тең болған кезде білім туралы құжаттың орташа балы, сондай-ақ № 261 </w:t>
      </w:r>
      <w:r>
        <w:rPr>
          <w:rFonts w:ascii="Times New Roman"/>
          <w:b w:val="false"/>
          <w:i w:val="false"/>
          <w:color w:val="000000"/>
          <w:sz w:val="28"/>
        </w:rPr>
        <w:t>бұйрыққа</w:t>
      </w:r>
      <w:r>
        <w:rPr>
          <w:rFonts w:ascii="Times New Roman"/>
          <w:b w:val="false"/>
          <w:i w:val="false"/>
          <w:color w:val="000000"/>
          <w:sz w:val="28"/>
        </w:rPr>
        <w:t xml:space="preserve"> сәйкес квота санаты ескеріледі.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Оқу-ағарту министрінің 31.01.2025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6"/>
    <w:p>
      <w:pPr>
        <w:spacing w:after="0"/>
        <w:ind w:left="0"/>
        <w:jc w:val="both"/>
      </w:pPr>
      <w:r>
        <w:rPr>
          <w:rFonts w:ascii="Times New Roman"/>
          <w:b w:val="false"/>
          <w:i w:val="false"/>
          <w:color w:val="000000"/>
          <w:sz w:val="28"/>
        </w:rPr>
        <w:t>
      62. Басқа елдің білім туралы құжаты бар тұлғалар үшін білім туралы құжатта осы Қағидаларға 5-қосымшада көрсетілген міндетті және бейінді пәндер болмаған кезде міндетті және бейінді пәндердің тізбесін ҰБДБ арқылы ТжКОББ ұйымдарының қабылдау комиссиялары белгілейді.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7"/>
    <w:p>
      <w:pPr>
        <w:spacing w:after="0"/>
        <w:ind w:left="0"/>
        <w:jc w:val="both"/>
      </w:pPr>
      <w:r>
        <w:rPr>
          <w:rFonts w:ascii="Times New Roman"/>
          <w:b w:val="false"/>
          <w:i w:val="false"/>
          <w:color w:val="000000"/>
          <w:sz w:val="28"/>
        </w:rPr>
        <w:t>
      63. Мемлекеттік тапсырыс бойынша бөлінбеген орындар, мамандықтар бойынша жинақталмаған топтар (өнер және мәдениет, денсаулық сақтау мамандықтарын қоспағанда кемінде 15 адам), қамтылмаған талапкерлер болған жағдайда, күнтізбелік жылдың 28 тамызына дейін № 381 бұйрыққа сәйкес мамандықтар мен ТжКОББ ұйымдары бойынша мемлекеттік тапсырыс қайта бөлінеді.</w:t>
      </w:r>
    </w:p>
    <w:bookmarkEnd w:id="77"/>
    <w:p>
      <w:pPr>
        <w:spacing w:after="0"/>
        <w:ind w:left="0"/>
        <w:jc w:val="both"/>
      </w:pPr>
      <w:r>
        <w:rPr>
          <w:rFonts w:ascii="Times New Roman"/>
          <w:b w:val="false"/>
          <w:i w:val="false"/>
          <w:color w:val="000000"/>
          <w:sz w:val="28"/>
        </w:rPr>
        <w:t>
      ҰБДБ автоматты түрде бөлу арқылы білім басқармаларына ТжКОББ ұйымдарына қабылдау үшін талапкерлерді бөлу қорытындыларын:</w:t>
      </w:r>
    </w:p>
    <w:p>
      <w:pPr>
        <w:spacing w:after="0"/>
        <w:ind w:left="0"/>
        <w:jc w:val="both"/>
      </w:pPr>
      <w:r>
        <w:rPr>
          <w:rFonts w:ascii="Times New Roman"/>
          <w:b w:val="false"/>
          <w:i w:val="false"/>
          <w:color w:val="000000"/>
          <w:sz w:val="28"/>
        </w:rPr>
        <w:t>
      білікті жұмысшы кадрларды даярлауды көздейтін білім беру бағдарламалары бойынша ТжКОББ ұйымдарында оқу үшін әңгімелесуден сәтті өткен адамдардың тізімін;</w:t>
      </w:r>
    </w:p>
    <w:p>
      <w:pPr>
        <w:spacing w:after="0"/>
        <w:ind w:left="0"/>
        <w:jc w:val="both"/>
      </w:pPr>
      <w:r>
        <w:rPr>
          <w:rFonts w:ascii="Times New Roman"/>
          <w:b w:val="false"/>
          <w:i w:val="false"/>
          <w:color w:val="000000"/>
          <w:sz w:val="28"/>
        </w:rPr>
        <w:t>
      кәсіпорындардың өтінімдері, сондай-ақ арнайы оқу бағдарламалары бойынша кадрлар даярлау үшін әңгімелесуден сәтті өткен адамдардың тізімін;</w:t>
      </w:r>
    </w:p>
    <w:p>
      <w:pPr>
        <w:spacing w:after="0"/>
        <w:ind w:left="0"/>
        <w:jc w:val="both"/>
      </w:pPr>
      <w:r>
        <w:rPr>
          <w:rFonts w:ascii="Times New Roman"/>
          <w:b w:val="false"/>
          <w:i w:val="false"/>
          <w:color w:val="000000"/>
          <w:sz w:val="28"/>
        </w:rPr>
        <w:t>
      орта буын және қолданбалы бакалавр мамандықтары бойынша оқуға конкурстан өткен адамдардың тізімін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Оқу-ағарту министрінің 03.07.2025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 өзгеріс енгізілді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8"/>
    <w:p>
      <w:pPr>
        <w:spacing w:after="0"/>
        <w:ind w:left="0"/>
        <w:jc w:val="both"/>
      </w:pPr>
      <w:r>
        <w:rPr>
          <w:rFonts w:ascii="Times New Roman"/>
          <w:b w:val="false"/>
          <w:i w:val="false"/>
          <w:color w:val="000000"/>
          <w:sz w:val="28"/>
        </w:rPr>
        <w:t>
      64. Білім басқармасы негізгі орта, жалпы орта білім беру, ТжКОББ базасында оқуға түсушілер арасында Конкурс қорытындыларын ресми интернет-ресурстарда күнтізбелік жылдың 25 тамызында, өнер және мәдениет мамандықтарына – күнтізбелік жылдың 3 тамызында, негізгі орта, жалпы орта білім және ТжКОББ базасында педагогикалық мамандықтарға күнтізбелік жылдың 18 тамызында, медициналық мамандықтар бойынша – 18 тамызда негізгі орта білім базасында, 20 тамызда жалпы орта білім және ТжКОББ базасында жариялайды.</w:t>
      </w:r>
    </w:p>
    <w:bookmarkEnd w:id="78"/>
    <w:p>
      <w:pPr>
        <w:spacing w:after="0"/>
        <w:ind w:left="0"/>
        <w:jc w:val="both"/>
      </w:pPr>
      <w:r>
        <w:rPr>
          <w:rFonts w:ascii="Times New Roman"/>
          <w:b w:val="false"/>
          <w:i w:val="false"/>
          <w:color w:val="000000"/>
          <w:sz w:val="28"/>
        </w:rPr>
        <w:t>
      Порталдың 1414 Бірыңғай байланыс орталығы SMS хабарлама арқылы талапкерлерді Конкурс қорытындылары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Оқу-ағарту министрінің 01.06.2026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9"/>
    <w:p>
      <w:pPr>
        <w:spacing w:after="0"/>
        <w:ind w:left="0"/>
        <w:jc w:val="both"/>
      </w:pPr>
      <w:r>
        <w:rPr>
          <w:rFonts w:ascii="Times New Roman"/>
          <w:b w:val="false"/>
          <w:i w:val="false"/>
          <w:color w:val="000000"/>
          <w:sz w:val="28"/>
        </w:rPr>
        <w:t>
      65. Білім беру, мәдениет және спорт саласындағы уәкілетті органдардың құзыретіндегі ТжКОББ ұйымдары Конкурс қорытындысын күнтізбелік жылдың 5 тамызына ресми интернет – ресурстарда жариялайды.</w:t>
      </w:r>
    </w:p>
    <w:bookmarkEnd w:id="79"/>
    <w:bookmarkStart w:name="z80" w:id="80"/>
    <w:p>
      <w:pPr>
        <w:spacing w:after="0"/>
        <w:ind w:left="0"/>
        <w:jc w:val="both"/>
      </w:pPr>
      <w:r>
        <w:rPr>
          <w:rFonts w:ascii="Times New Roman"/>
          <w:b w:val="false"/>
          <w:i w:val="false"/>
          <w:color w:val="000000"/>
          <w:sz w:val="28"/>
        </w:rPr>
        <w:t>
      66. Орта буын, қолданбалы бакалавр мамандарын даярлауды көздейтін техникалық және кәсіптік, орта білімнен кейінгі білімнің білім беру бағдарламалары бойынша білім алушылардың құрамына қабылдау ТжКОББ ұйымы басшысының бұйрығымен қабылдау комиссиясы отырысының хаттамасы негізінде:</w:t>
      </w:r>
    </w:p>
    <w:bookmarkEnd w:id="80"/>
    <w:p>
      <w:pPr>
        <w:spacing w:after="0"/>
        <w:ind w:left="0"/>
        <w:jc w:val="both"/>
      </w:pPr>
      <w:r>
        <w:rPr>
          <w:rFonts w:ascii="Times New Roman"/>
          <w:b w:val="false"/>
          <w:i w:val="false"/>
          <w:color w:val="000000"/>
          <w:sz w:val="28"/>
        </w:rPr>
        <w:t>
      1) күндізгі оқу нысанына - күнтізбелік жылдың 31 тамызына дейін;</w:t>
      </w:r>
    </w:p>
    <w:p>
      <w:pPr>
        <w:spacing w:after="0"/>
        <w:ind w:left="0"/>
        <w:jc w:val="both"/>
      </w:pPr>
      <w:r>
        <w:rPr>
          <w:rFonts w:ascii="Times New Roman"/>
          <w:b w:val="false"/>
          <w:i w:val="false"/>
          <w:color w:val="000000"/>
          <w:sz w:val="28"/>
        </w:rPr>
        <w:t>
      2) оқудың кешкі және сырттай нысанына - күнтізбелік жылдың 30 қыркүйегіне дейін;</w:t>
      </w:r>
    </w:p>
    <w:p>
      <w:pPr>
        <w:spacing w:after="0"/>
        <w:ind w:left="0"/>
        <w:jc w:val="both"/>
      </w:pPr>
      <w:r>
        <w:rPr>
          <w:rFonts w:ascii="Times New Roman"/>
          <w:b w:val="false"/>
          <w:i w:val="false"/>
          <w:color w:val="000000"/>
          <w:sz w:val="28"/>
        </w:rPr>
        <w:t>
      3) мәдениет және спорт саласындағы уәкілетті органның құзыретіндегі ТжКОББ ұйымдарына күнтізбелік жылдың 10 тамызына дейін;</w:t>
      </w:r>
    </w:p>
    <w:p>
      <w:pPr>
        <w:spacing w:after="0"/>
        <w:ind w:left="0"/>
        <w:jc w:val="both"/>
      </w:pPr>
      <w:r>
        <w:rPr>
          <w:rFonts w:ascii="Times New Roman"/>
          <w:b w:val="false"/>
          <w:i w:val="false"/>
          <w:color w:val="000000"/>
          <w:sz w:val="28"/>
        </w:rPr>
        <w:t>
      4) кәсіпорындардың (ұйымдардың, мекемелердің) өтінімдері бойынша күнтізбелік жылдың 31 тамызына дейін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Оқу-ағарту министрінің 03.07.2025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81"/>
    <w:p>
      <w:pPr>
        <w:spacing w:after="0"/>
        <w:ind w:left="0"/>
        <w:jc w:val="both"/>
      </w:pPr>
      <w:r>
        <w:rPr>
          <w:rFonts w:ascii="Times New Roman"/>
          <w:b w:val="false"/>
          <w:i w:val="false"/>
          <w:color w:val="000000"/>
          <w:sz w:val="28"/>
        </w:rPr>
        <w:t>
      67. Білікті жұмысшы кадрларды даярлауды көздейтін техникалық және кәсіптік білімнің білім беру бағдарламалары бойынша білім алушылардың құрамына қабылдау:</w:t>
      </w:r>
    </w:p>
    <w:bookmarkEnd w:id="81"/>
    <w:p>
      <w:pPr>
        <w:spacing w:after="0"/>
        <w:ind w:left="0"/>
        <w:jc w:val="both"/>
      </w:pPr>
      <w:r>
        <w:rPr>
          <w:rFonts w:ascii="Times New Roman"/>
          <w:b w:val="false"/>
          <w:i w:val="false"/>
          <w:color w:val="000000"/>
          <w:sz w:val="28"/>
        </w:rPr>
        <w:t>
      1) оқудың күндізгі нысанына-күнтізбелік жылдың 31 тамызына дейін әңгімелесу нәтижелері бойынша;</w:t>
      </w:r>
    </w:p>
    <w:p>
      <w:pPr>
        <w:spacing w:after="0"/>
        <w:ind w:left="0"/>
        <w:jc w:val="both"/>
      </w:pPr>
      <w:r>
        <w:rPr>
          <w:rFonts w:ascii="Times New Roman"/>
          <w:b w:val="false"/>
          <w:i w:val="false"/>
          <w:color w:val="000000"/>
          <w:sz w:val="28"/>
        </w:rPr>
        <w:t>
      2) оқудың кешкі нысанына-негізгі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30 қыркүйегі аралығында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Оқу-ағарту министрінің 05.07.2022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69. Қабылдау комиссиялары оқуға түсушілерді қабылдау нәтижелері туралы ақпаратты орта буын және қолданбалы бакалавр мамандарын даярлауды көздейтін оқудың күндізгі нысанына күнтізбелік жылдың 31 тамызына дейін, білікті жұмысшы кадрларды даярлау – күнтізбелік жылдың 31 тамызына дейін, оқудың кешкі және сырттай нысанына күнтізбелік жылдың 30 қыркүйегіне дейін ақпараттық стенділерге немесе ТжКОББ ұйымының интернет – ресурстарына орналастыру арқылы жеткізеді.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w:t>
            </w:r>
            <w:r>
              <w:br/>
            </w:r>
            <w:r>
              <w:rPr>
                <w:rFonts w:ascii="Times New Roman"/>
                <w:b w:val="false"/>
                <w:i w:val="false"/>
                <w:color w:val="000000"/>
                <w:sz w:val="20"/>
              </w:rPr>
              <w:t>мектеп-интернат-колледждері</w:t>
            </w:r>
            <w:r>
              <w:br/>
            </w:r>
            <w:r>
              <w:rPr>
                <w:rFonts w:ascii="Times New Roman"/>
                <w:b w:val="false"/>
                <w:i w:val="false"/>
                <w:color w:val="000000"/>
                <w:sz w:val="20"/>
              </w:rPr>
              <w:t>және спорттағы дарынды</w:t>
            </w:r>
            <w:r>
              <w:br/>
            </w:r>
            <w:r>
              <w:rPr>
                <w:rFonts w:ascii="Times New Roman"/>
                <w:b w:val="false"/>
                <w:i w:val="false"/>
                <w:color w:val="000000"/>
                <w:sz w:val="20"/>
              </w:rPr>
              <w:t>балаларға 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интернаттарын қоспағанда,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 тапсырылған сәттен бастап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түсетін көрсетілетін қызметті алушылар үшін:</w:t>
            </w:r>
          </w:p>
          <w:p>
            <w:pPr>
              <w:spacing w:after="20"/>
              <w:ind w:left="20"/>
              <w:jc w:val="both"/>
            </w:pPr>
            <w:r>
              <w:rPr>
                <w:rFonts w:ascii="Times New Roman"/>
                <w:b w:val="false"/>
                <w:i w:val="false"/>
                <w:color w:val="000000"/>
                <w:sz w:val="20"/>
              </w:rPr>
              <w:t>
1) білікті жұмысшы кадрларды даярлауды көздейтін техникалық және кәсіптік білім беру бағдарламалары бойынша, арнайы оқу бағдарламалары бойынша рухани (діни) білім беру ұйымдарына түсушілер үшін, сондай-ақ қылмыстық-атқару жүйесінің түзеу мекемелеріндегі сотталғандар үшін - күнтізбелік жылдың 25 маусымы мен 27 тамызы аралығында, оқудың кешкі нысанына - күнтізбелік жылдың 25 маусымы мен 20 қыркүйегі аралығында;</w:t>
            </w:r>
          </w:p>
          <w:p>
            <w:pPr>
              <w:spacing w:after="20"/>
              <w:ind w:left="20"/>
              <w:jc w:val="both"/>
            </w:pPr>
            <w:r>
              <w:rPr>
                <w:rFonts w:ascii="Times New Roman"/>
                <w:b w:val="false"/>
                <w:i w:val="false"/>
                <w:color w:val="000000"/>
                <w:sz w:val="20"/>
              </w:rPr>
              <w:t>
2) орта буын және қолданбалы бакалавр мамандарын даярлауды көздейтін техникалық және кәсіптік, орта білімнен кейінгі білім беру бағдарламалары бойынша: мемлекеттік тапсырыс бойынша оқудың күндізгі нысанына негізгі орта, жалпы орта, техникалық және кәсіптік, орта білімнен кейінгі білім базасында күнтізбелік жылдың 25 маусымы мен 22 тамызы аралығында, ақылы негізде күнтізбелік жылдың 25 маусымы мен 27 тамызы аралығында, оқудың кешкі және сырттай нысанына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медициналық мамандықтар бойынша негізгі орта, жалпы орта, техникалық және кәсіптік, орта білімнен кейінгі білім базасында күнтізбелік жылдың 25 маусымы мен 10 тамызы аралығында, медициналық мамандықтар бойынша - күнтізбелік жылдың 25 маусымынан 10 тамызға дейін негізгі орта білім базасында, 25 маусымынан 15 тамызға дейін жалпы орта, техникалық және кәсіптік, орта білімнен кейінгі білім базасында жүзеге асырылады;</w:t>
            </w:r>
          </w:p>
          <w:p>
            <w:pPr>
              <w:spacing w:after="20"/>
              <w:ind w:left="20"/>
              <w:jc w:val="both"/>
            </w:pPr>
            <w:r>
              <w:rPr>
                <w:rFonts w:ascii="Times New Roman"/>
                <w:b w:val="false"/>
                <w:i w:val="false"/>
                <w:color w:val="000000"/>
                <w:sz w:val="20"/>
              </w:rPr>
              <w:t>
3) көрсетілетін қызметті алушының құжаттар топтамасын тапсыруы үшін күтудің рұқсат етілген ең ұзақ уақыты - 15 минут;</w:t>
            </w:r>
          </w:p>
          <w:p>
            <w:pPr>
              <w:spacing w:after="20"/>
              <w:ind w:left="20"/>
              <w:jc w:val="both"/>
            </w:pPr>
            <w:r>
              <w:rPr>
                <w:rFonts w:ascii="Times New Roman"/>
                <w:b w:val="false"/>
                <w:i w:val="false"/>
                <w:color w:val="000000"/>
                <w:sz w:val="20"/>
              </w:rPr>
              <w:t>
4)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техникалық және кәсіптік, орта білімнен кейінгі білім беру ұйымына құжаттардың қабылданғаны туралы қолхат не Тізбенің 9-тармағында жазылған негіздерге сәйкес құжаттарды одан әрі қараудан дәлелді бас тарту және осы Қағидаларға 2-қосымшаға сәйкес қолхат беру.</w:t>
            </w:r>
          </w:p>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хабарлама және СМС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белгіленген жұмыс кестесіне сәйкес сағат 9.00-ден 18.00-ге дейін, сағат 13.00-ден 15.00-ге дейінгі түскі үзіліспен, сенбі күні сағат 9.00-ден 14.00-ге дейін.</w:t>
            </w:r>
          </w:p>
          <w:p>
            <w:pPr>
              <w:spacing w:after="20"/>
              <w:ind w:left="20"/>
              <w:jc w:val="both"/>
            </w:pPr>
            <w:r>
              <w:rPr>
                <w:rFonts w:ascii="Times New Roman"/>
                <w:b w:val="false"/>
                <w:i w:val="false"/>
                <w:color w:val="000000"/>
                <w:sz w:val="20"/>
              </w:rPr>
              <w:t>
портал: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өтініштерді қабылдау және нәтижелерді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құжаттарды қабылдау туралы өтініш;</w:t>
            </w:r>
          </w:p>
          <w:p>
            <w:pPr>
              <w:spacing w:after="20"/>
              <w:ind w:left="20"/>
              <w:jc w:val="both"/>
            </w:pPr>
            <w:r>
              <w:rPr>
                <w:rFonts w:ascii="Times New Roman"/>
                <w:b w:val="false"/>
                <w:i w:val="false"/>
                <w:color w:val="000000"/>
                <w:sz w:val="20"/>
              </w:rPr>
              <w:t>
2) білімі туралы құжаттың түпнұсқасы;</w:t>
            </w:r>
          </w:p>
          <w:p>
            <w:pPr>
              <w:spacing w:after="20"/>
              <w:ind w:left="20"/>
              <w:jc w:val="both"/>
            </w:pPr>
            <w:r>
              <w:rPr>
                <w:rFonts w:ascii="Times New Roman"/>
                <w:b w:val="false"/>
                <w:i w:val="false"/>
                <w:color w:val="000000"/>
                <w:sz w:val="20"/>
              </w:rPr>
              <w:t>
3) 3x4 см көлеміндегі цифрлық фотосурет;</w:t>
            </w:r>
          </w:p>
          <w:p>
            <w:pPr>
              <w:spacing w:after="20"/>
              <w:ind w:left="20"/>
              <w:jc w:val="both"/>
            </w:pPr>
            <w:r>
              <w:rPr>
                <w:rFonts w:ascii="Times New Roman"/>
                <w:b w:val="false"/>
                <w:i w:val="false"/>
                <w:color w:val="000000"/>
                <w:sz w:val="20"/>
              </w:rPr>
              <w:t xml:space="preserve">
4)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(бұдан әрі – № ҚР ДСМ-175/2020 бұйрық) № 075/у нысаны бойынша медициналық анықтама (дәрігерлік-кәсіптік-консультативтік қорытынды), ерекше білім беру қажеттіліктері бар адамдар үшін № 026/у нысаны бойынша ВКК қорытындысы, бірінші немесе екінші топтағы мүгедектігі бар адамдар және бала кезінен мүгедектігі бар адамдар үшін № 031/у нысаны бойынша МСЭ қорытындысы;</w:t>
            </w:r>
          </w:p>
          <w:p>
            <w:pPr>
              <w:spacing w:after="20"/>
              <w:ind w:left="20"/>
              <w:jc w:val="both"/>
            </w:pPr>
            <w:r>
              <w:rPr>
                <w:rFonts w:ascii="Times New Roman"/>
                <w:b w:val="false"/>
                <w:i w:val="false"/>
                <w:color w:val="000000"/>
                <w:sz w:val="20"/>
              </w:rPr>
              <w:t>
5)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мәртебесін растайтын құжаттың электрондық көшірмесі;</w:t>
            </w:r>
          </w:p>
          <w:p>
            <w:pPr>
              <w:spacing w:after="20"/>
              <w:ind w:left="20"/>
              <w:jc w:val="both"/>
            </w:pPr>
            <w:r>
              <w:rPr>
                <w:rFonts w:ascii="Times New Roman"/>
                <w:b w:val="false"/>
                <w:i w:val="false"/>
                <w:color w:val="000000"/>
                <w:sz w:val="20"/>
              </w:rPr>
              <w:t>
6)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p>
          <w:p>
            <w:pPr>
              <w:spacing w:after="20"/>
              <w:ind w:left="20"/>
              <w:jc w:val="both"/>
            </w:pPr>
            <w:r>
              <w:rPr>
                <w:rFonts w:ascii="Times New Roman"/>
                <w:b w:val="false"/>
                <w:i w:val="false"/>
                <w:color w:val="000000"/>
                <w:sz w:val="20"/>
              </w:rPr>
              <w:t>
1) шетелдік – шетелдіктің (заңды өкіл) Қазақстан Республикасында тұруға ықтияр хаты;</w:t>
            </w:r>
          </w:p>
          <w:p>
            <w:pPr>
              <w:spacing w:after="20"/>
              <w:ind w:left="20"/>
              <w:jc w:val="both"/>
            </w:pPr>
            <w:r>
              <w:rPr>
                <w:rFonts w:ascii="Times New Roman"/>
                <w:b w:val="false"/>
                <w:i w:val="false"/>
                <w:color w:val="000000"/>
                <w:sz w:val="20"/>
              </w:rPr>
              <w:t>
2) азаматтығы жоқ тұлға – азаматтығы жоқ тұлғаның куәлігі;</w:t>
            </w:r>
          </w:p>
          <w:p>
            <w:pPr>
              <w:spacing w:after="20"/>
              <w:ind w:left="20"/>
              <w:jc w:val="both"/>
            </w:pPr>
            <w:r>
              <w:rPr>
                <w:rFonts w:ascii="Times New Roman"/>
                <w:b w:val="false"/>
                <w:i w:val="false"/>
                <w:color w:val="000000"/>
                <w:sz w:val="20"/>
              </w:rPr>
              <w:t>
3) босқын – босқын куәлігі;</w:t>
            </w:r>
          </w:p>
          <w:p>
            <w:pPr>
              <w:spacing w:after="20"/>
              <w:ind w:left="20"/>
              <w:jc w:val="both"/>
            </w:pPr>
            <w:r>
              <w:rPr>
                <w:rFonts w:ascii="Times New Roman"/>
                <w:b w:val="false"/>
                <w:i w:val="false"/>
                <w:color w:val="000000"/>
                <w:sz w:val="20"/>
              </w:rPr>
              <w:t>
4) пана іздеуші тұлға – пана іздеуші тұлғаның куәлігі;</w:t>
            </w:r>
          </w:p>
          <w:p>
            <w:pPr>
              <w:spacing w:after="20"/>
              <w:ind w:left="20"/>
              <w:jc w:val="both"/>
            </w:pPr>
            <w:r>
              <w:rPr>
                <w:rFonts w:ascii="Times New Roman"/>
                <w:b w:val="false"/>
                <w:i w:val="false"/>
                <w:color w:val="000000"/>
                <w:sz w:val="20"/>
              </w:rPr>
              <w:t>
5) қандас – қандас куәлігі.</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p>
          <w:p>
            <w:pPr>
              <w:spacing w:after="20"/>
              <w:ind w:left="20"/>
              <w:jc w:val="both"/>
            </w:pPr>
            <w:r>
              <w:rPr>
                <w:rFonts w:ascii="Times New Roman"/>
                <w:b w:val="false"/>
                <w:i w:val="false"/>
                <w:color w:val="000000"/>
                <w:sz w:val="20"/>
              </w:rPr>
              <w:t>
2) электрондық түрдегі білім туралы құжат;</w:t>
            </w:r>
          </w:p>
          <w:p>
            <w:pPr>
              <w:spacing w:after="20"/>
              <w:ind w:left="20"/>
              <w:jc w:val="both"/>
            </w:pPr>
            <w:r>
              <w:rPr>
                <w:rFonts w:ascii="Times New Roman"/>
                <w:b w:val="false"/>
                <w:i w:val="false"/>
                <w:color w:val="000000"/>
                <w:sz w:val="20"/>
              </w:rPr>
              <w:t>
3) № ҚР ДСМ-175/2020 Қазақстан Республикасы Денсаулық сақтау министрінің 2020 жылғы 30 қазандағы бұйрығымен бекітілген электрондық медициналық анықтама (дәрігерлік кәсіби-консультативтік қорытынды) № 075/у нысаны бойынша; ерекше білім беру қажеттіліктері бар адамдар үшін – № 026/у нысаны бойынша ДКК қорытындысы; бірінші немесе екінші топтағы мүгедектігі бар адамдар және бала кезінен мүгедектігі бар адамдар үшін – № 031/у нысаны бойынша МӘС қорытындысы;</w:t>
            </w:r>
          </w:p>
          <w:p>
            <w:pPr>
              <w:spacing w:after="20"/>
              <w:ind w:left="20"/>
              <w:jc w:val="both"/>
            </w:pPr>
            <w:r>
              <w:rPr>
                <w:rFonts w:ascii="Times New Roman"/>
                <w:b w:val="false"/>
                <w:i w:val="false"/>
                <w:color w:val="000000"/>
                <w:sz w:val="20"/>
              </w:rPr>
              <w:t>
4)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мәртебесін растайтын электрондық құжат</w:t>
            </w:r>
          </w:p>
          <w:p>
            <w:pPr>
              <w:spacing w:after="20"/>
              <w:ind w:left="20"/>
              <w:jc w:val="both"/>
            </w:pPr>
            <w:r>
              <w:rPr>
                <w:rFonts w:ascii="Times New Roman"/>
                <w:b w:val="false"/>
                <w:i w:val="false"/>
                <w:color w:val="000000"/>
                <w:sz w:val="20"/>
              </w:rPr>
              <w:t>
5) 3x4 см көлеміндегі цифрлық фотосурет;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білімі туралы құжат, медициналық анықтамалары көрсетілетін қызметті беруші тиісті мемлекеттік электрондық жүйелерден "электрондық үкімет" шлюзі арқылы алады.</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ЭЦҚ-мен куәландырылған электрондық құжат нысанында мемлекеттік қызмет көрсету үшін сұрау салудың қабылданғаны туралы хабарлама-есеп жіберіледі.</w:t>
            </w:r>
          </w:p>
          <w:p>
            <w:pPr>
              <w:spacing w:after="20"/>
              <w:ind w:left="20"/>
              <w:jc w:val="both"/>
            </w:pPr>
            <w:r>
              <w:rPr>
                <w:rFonts w:ascii="Times New Roman"/>
                <w:b w:val="false"/>
                <w:i w:val="false"/>
                <w:color w:val="000000"/>
                <w:sz w:val="20"/>
              </w:rPr>
              <w:t>
Көрсетілетін қызметті алушыға осы Қағидаларға 3-қосымшаға сәйкес нысан бойынша құжаттардың қабылданғаны туралы қолхат беріледі, онда:</w:t>
            </w:r>
          </w:p>
          <w:p>
            <w:pPr>
              <w:spacing w:after="20"/>
              <w:ind w:left="20"/>
              <w:jc w:val="both"/>
            </w:pPr>
            <w:r>
              <w:rPr>
                <w:rFonts w:ascii="Times New Roman"/>
                <w:b w:val="false"/>
                <w:i w:val="false"/>
                <w:color w:val="000000"/>
                <w:sz w:val="20"/>
              </w:rPr>
              <w:t>
1) тапсырылған құжаттардың тізбесі;</w:t>
            </w:r>
          </w:p>
          <w:p>
            <w:pPr>
              <w:spacing w:after="20"/>
              <w:ind w:left="20"/>
              <w:jc w:val="both"/>
            </w:pPr>
            <w:r>
              <w:rPr>
                <w:rFonts w:ascii="Times New Roman"/>
                <w:b w:val="false"/>
                <w:i w:val="false"/>
                <w:color w:val="000000"/>
                <w:sz w:val="20"/>
              </w:rPr>
              <w:t>
2) құжаттарды қабылдап алған қызметкердің тегі, аты, әкесінің аты (бар болса), лауазымы, сондай-ақ байланыс деректері көрсетіледі.</w:t>
            </w:r>
          </w:p>
          <w:p>
            <w:pPr>
              <w:spacing w:after="20"/>
              <w:ind w:left="20"/>
              <w:jc w:val="both"/>
            </w:pPr>
            <w:r>
              <w:rPr>
                <w:rFonts w:ascii="Times New Roman"/>
                <w:b w:val="false"/>
                <w:i w:val="false"/>
                <w:color w:val="000000"/>
                <w:sz w:val="20"/>
              </w:rPr>
              <w:t>
Белгілі бір аумақта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көрсетілетін қызметті алушылар осы тармақтың бірінші абзацының 4) тармақшасында және екінші абзацының 3) тармақшасында көрсетілген құжаттарды шектеу іс-шараларының алынуына, төтенше жағдайдың тоқтатылуына қарай тікелей білім беру ұйымдарына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 "1414", 8 800 080 7777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w:t>
            </w:r>
            <w:r>
              <w:br/>
            </w:r>
            <w:r>
              <w:rPr>
                <w:rFonts w:ascii="Times New Roman"/>
                <w:b w:val="false"/>
                <w:i w:val="false"/>
                <w:color w:val="000000"/>
                <w:sz w:val="20"/>
              </w:rPr>
              <w:t>балаларға 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мектеп-интернаттарын</w:t>
            </w:r>
            <w:r>
              <w:br/>
            </w:r>
            <w:r>
              <w:rPr>
                <w:rFonts w:ascii="Times New Roman"/>
                <w:b w:val="false"/>
                <w:i w:val="false"/>
                <w:color w:val="000000"/>
                <w:sz w:val="20"/>
              </w:rPr>
              <w:t>қоспағанда,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 xml:space="preserve">2-қосымша </w:t>
            </w:r>
          </w:p>
        </w:tc>
      </w:tr>
    </w:tbl>
    <w:bookmarkStart w:name="z114" w:id="83"/>
    <w:p>
      <w:pPr>
        <w:spacing w:after="0"/>
        <w:ind w:left="0"/>
        <w:jc w:val="left"/>
      </w:pPr>
      <w:r>
        <w:rPr>
          <w:rFonts w:ascii="Times New Roman"/>
          <w:b/>
          <w:i w:val="false"/>
          <w:color w:val="000000"/>
        </w:rPr>
        <w:t xml:space="preserve"> Құжаттарды қабылдаудан бас тартқаны туралы қолхат</w:t>
      </w:r>
    </w:p>
    <w:bookmarkEnd w:id="83"/>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19-1 бабын</w:t>
      </w:r>
      <w:r>
        <w:rPr>
          <w:rFonts w:ascii="Times New Roman"/>
          <w:b w:val="false"/>
          <w:i w:val="false"/>
          <w:color w:val="000000"/>
          <w:sz w:val="28"/>
        </w:rPr>
        <w:t xml:space="preserve"> басшылыққа ала отырып, техникалық және кәсіптік, орта білімнен кейінгі білім беру ұйымы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(мекеме, мекенжайы көрсетілсін)</w:t>
      </w:r>
    </w:p>
    <w:p>
      <w:pPr>
        <w:spacing w:after="0"/>
        <w:ind w:left="0"/>
        <w:jc w:val="both"/>
      </w:pPr>
      <w:r>
        <w:rPr>
          <w:rFonts w:ascii="Times New Roman"/>
          <w:b w:val="false"/>
          <w:i w:val="false"/>
          <w:color w:val="000000"/>
          <w:sz w:val="28"/>
        </w:rPr>
        <w:t>
      Сіздің "Техникалық және кәсіптік, орта білімнен кейінгі білім беру ұйымдарына құжаттар қабылдау" мемлекеттік қызмет көрсетуге қойылатын негізгі талаптар тізбесіне сәйкес толық құжаттар топтамасын ұсынбағаныңызға және (немесе) қолданыс мерзімі өткен құжаттарды ұсынуыңызға байланысты мемлекеттік қызметін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w:t>
      </w:r>
    </w:p>
    <w:p>
      <w:pPr>
        <w:spacing w:after="0"/>
        <w:ind w:left="0"/>
        <w:jc w:val="both"/>
      </w:pPr>
      <w:r>
        <w:rPr>
          <w:rFonts w:ascii="Times New Roman"/>
          <w:b w:val="false"/>
          <w:i w:val="false"/>
          <w:color w:val="000000"/>
          <w:sz w:val="28"/>
        </w:rPr>
        <w:t>
      2)____________________;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білім беру ұйымы қызметкерінің ТАӘ</w:t>
      </w:r>
    </w:p>
    <w:p>
      <w:pPr>
        <w:spacing w:after="0"/>
        <w:ind w:left="0"/>
        <w:jc w:val="both"/>
      </w:pPr>
      <w:r>
        <w:rPr>
          <w:rFonts w:ascii="Times New Roman"/>
          <w:b w:val="false"/>
          <w:i w:val="false"/>
          <w:color w:val="000000"/>
          <w:sz w:val="28"/>
        </w:rPr>
        <w:t>
      (ол болған жағдайда) (қолы)</w:t>
      </w:r>
    </w:p>
    <w:p>
      <w:pPr>
        <w:spacing w:after="0"/>
        <w:ind w:left="0"/>
        <w:jc w:val="both"/>
      </w:pPr>
      <w:r>
        <w:rPr>
          <w:rFonts w:ascii="Times New Roman"/>
          <w:b w:val="false"/>
          <w:i w:val="false"/>
          <w:color w:val="000000"/>
          <w:sz w:val="28"/>
        </w:rPr>
        <w:t>
      Орындаушының ТАӘ (ол болған жағдайда)</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(ол болған жағдайда) /көрсетілетін қызметті алушының қолы</w:t>
      </w:r>
    </w:p>
    <w:p>
      <w:pPr>
        <w:spacing w:after="0"/>
        <w:ind w:left="0"/>
        <w:jc w:val="both"/>
      </w:pPr>
      <w:r>
        <w:rPr>
          <w:rFonts w:ascii="Times New Roman"/>
          <w:b w:val="false"/>
          <w:i w:val="false"/>
          <w:color w:val="000000"/>
          <w:sz w:val="28"/>
        </w:rPr>
        <w:t>
      20 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интернаттарын қоспағанда,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жоғары оң бұрышы жаңа редакцияда - ҚР Оқу-ағарту министрінің 03.07.2025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84"/>
    <w:p>
      <w:pPr>
        <w:spacing w:after="0"/>
        <w:ind w:left="0"/>
        <w:jc w:val="left"/>
      </w:pPr>
      <w:r>
        <w:rPr>
          <w:rFonts w:ascii="Times New Roman"/>
          <w:b/>
          <w:i w:val="false"/>
          <w:color w:val="000000"/>
        </w:rPr>
        <w:t xml:space="preserve"> Көрсетілетін қызметті алушыдан құжаттардың алынғаны туралы қолхат</w:t>
      </w:r>
    </w:p>
    <w:bookmarkEnd w:id="84"/>
    <w:p>
      <w:pPr>
        <w:spacing w:after="0"/>
        <w:ind w:left="0"/>
        <w:jc w:val="both"/>
      </w:pPr>
      <w:r>
        <w:rPr>
          <w:rFonts w:ascii="Times New Roman"/>
          <w:b w:val="false"/>
          <w:i w:val="false"/>
          <w:color w:val="000000"/>
          <w:sz w:val="28"/>
        </w:rPr>
        <w:t xml:space="preserve">
      Оқу орны _________________________________________________________________ </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(елді мекен, аудан, қала және облыс атауы)</w:t>
      </w:r>
    </w:p>
    <w:p>
      <w:pPr>
        <w:spacing w:after="0"/>
        <w:ind w:left="0"/>
        <w:jc w:val="both"/>
      </w:pPr>
      <w:r>
        <w:rPr>
          <w:rFonts w:ascii="Times New Roman"/>
          <w:b w:val="false"/>
          <w:i w:val="false"/>
          <w:color w:val="000000"/>
          <w:sz w:val="28"/>
        </w:rPr>
        <w:t xml:space="preserve">
      Құжаттардың қабылданғаны туралы № _________ қолхат </w:t>
      </w:r>
    </w:p>
    <w:p>
      <w:pPr>
        <w:spacing w:after="0"/>
        <w:ind w:left="0"/>
        <w:jc w:val="both"/>
      </w:pPr>
      <w:r>
        <w:rPr>
          <w:rFonts w:ascii="Times New Roman"/>
          <w:b w:val="false"/>
          <w:i w:val="false"/>
          <w:color w:val="000000"/>
          <w:sz w:val="28"/>
        </w:rPr>
        <w:t xml:space="preserve">
      _____________________________ мынадай құжаттар алынды: </w:t>
      </w:r>
    </w:p>
    <w:p>
      <w:pPr>
        <w:spacing w:after="0"/>
        <w:ind w:left="0"/>
        <w:jc w:val="both"/>
      </w:pPr>
      <w:r>
        <w:rPr>
          <w:rFonts w:ascii="Times New Roman"/>
          <w:b w:val="false"/>
          <w:i w:val="false"/>
          <w:color w:val="000000"/>
          <w:sz w:val="28"/>
        </w:rPr>
        <w:t>
      (көрсетілетін қызметті алушының Т.А.Ә. (бар болса)</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Қабылдады Т.А.Ә. (бар болса) _________ (қолы)</w:t>
      </w:r>
    </w:p>
    <w:p>
      <w:pPr>
        <w:spacing w:after="0"/>
        <w:ind w:left="0"/>
        <w:jc w:val="both"/>
      </w:pPr>
      <w:r>
        <w:rPr>
          <w:rFonts w:ascii="Times New Roman"/>
          <w:b w:val="false"/>
          <w:i w:val="false"/>
          <w:color w:val="000000"/>
          <w:sz w:val="28"/>
        </w:rPr>
        <w:t>
      20__ ж.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мектеп-интернаттарын</w:t>
            </w:r>
            <w:r>
              <w:br/>
            </w:r>
            <w:r>
              <w:rPr>
                <w:rFonts w:ascii="Times New Roman"/>
                <w:b w:val="false"/>
                <w:i w:val="false"/>
                <w:color w:val="000000"/>
                <w:sz w:val="20"/>
              </w:rPr>
              <w:t>қоспағанда,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мамандықтарының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 (немесе) шығармашылық емтихандарды өткізу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негізгі) білім базасында, бастауыш ("Хореография өнері" мамандығы (біліктілігі "Балет әртісі"") білім базасында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(жалпы орта) білім базасында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 және арнайы емтихан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Музыкалық шығарманы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Музыкалық шығарманы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p>
            <w:pPr>
              <w:spacing w:after="20"/>
              <w:ind w:left="20"/>
              <w:jc w:val="both"/>
            </w:pPr>
            <w:r>
              <w:rPr>
                <w:rFonts w:ascii="Times New Roman"/>
                <w:b w:val="false"/>
                <w:i w:val="false"/>
                <w:color w:val="000000"/>
                <w:sz w:val="20"/>
              </w:rPr>
              <w:t>
01140300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 және арнайы емтихан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p>
            <w:pPr>
              <w:spacing w:after="20"/>
              <w:ind w:left="20"/>
              <w:jc w:val="both"/>
            </w:pPr>
            <w:r>
              <w:rPr>
                <w:rFonts w:ascii="Times New Roman"/>
                <w:b w:val="false"/>
                <w:i w:val="false"/>
                <w:color w:val="000000"/>
                <w:sz w:val="20"/>
              </w:rPr>
              <w:t>
01140400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p>
            <w:pPr>
              <w:spacing w:after="20"/>
              <w:ind w:left="20"/>
              <w:jc w:val="both"/>
            </w:pPr>
            <w:r>
              <w:rPr>
                <w:rFonts w:ascii="Times New Roman"/>
                <w:b w:val="false"/>
                <w:i w:val="false"/>
                <w:color w:val="000000"/>
                <w:sz w:val="20"/>
              </w:rPr>
              <w:t>
01140500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 және арнайы емтихан (эссе/диктант)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сольфеджиодан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сольфеджиодан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02110100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p>
            <w:pPr>
              <w:spacing w:after="20"/>
              <w:ind w:left="20"/>
              <w:jc w:val="both"/>
            </w:pPr>
            <w:r>
              <w:rPr>
                <w:rFonts w:ascii="Times New Roman"/>
                <w:b w:val="false"/>
                <w:i w:val="false"/>
                <w:color w:val="000000"/>
                <w:sz w:val="20"/>
              </w:rPr>
              <w:t>
02110200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p>
            <w:pPr>
              <w:spacing w:after="20"/>
              <w:ind w:left="20"/>
              <w:jc w:val="both"/>
            </w:pPr>
            <w:r>
              <w:rPr>
                <w:rFonts w:ascii="Times New Roman"/>
                <w:b w:val="false"/>
                <w:i w:val="false"/>
                <w:color w:val="000000"/>
                <w:sz w:val="20"/>
              </w:rPr>
              <w:t>
02110300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Сольфеджиодан ауызша емтихан, музыка әдебиетінен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Сольфеджиодан ауызша емтихан, музыка әдебиетінен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Акробатика/гимнастика, эквилибристика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Акробатика/гимнастика, эквилибристика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 (сыртқы сахналық және кәсіби физикалық параметрлері). Сахналық қойылым (би үйлесімділігі, әртіс өнері, музыкалық-ырғақтық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 (сыртқы сахналық және кәсіби физикалық параметрлері). Сахналық қойылым (би үйлесімділігі, әртіс өнері, музыкалық-ырғақтық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p>
            <w:pPr>
              <w:spacing w:after="20"/>
              <w:ind w:left="20"/>
              <w:jc w:val="both"/>
            </w:pPr>
            <w:r>
              <w:rPr>
                <w:rFonts w:ascii="Times New Roman"/>
                <w:b w:val="false"/>
                <w:i w:val="false"/>
                <w:color w:val="000000"/>
                <w:sz w:val="20"/>
              </w:rPr>
              <w:t>
02150100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p>
            <w:pPr>
              <w:spacing w:after="20"/>
              <w:ind w:left="20"/>
              <w:jc w:val="both"/>
            </w:pPr>
            <w:r>
              <w:rPr>
                <w:rFonts w:ascii="Times New Roman"/>
                <w:b w:val="false"/>
                <w:i w:val="false"/>
                <w:color w:val="000000"/>
                <w:sz w:val="20"/>
              </w:rPr>
              <w:t>
02150200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бойынша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бойынша ауызша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мектеп-интернаттарын</w:t>
            </w:r>
            <w:r>
              <w:br/>
            </w:r>
            <w:r>
              <w:rPr>
                <w:rFonts w:ascii="Times New Roman"/>
                <w:b w:val="false"/>
                <w:i w:val="false"/>
                <w:color w:val="000000"/>
                <w:sz w:val="20"/>
              </w:rPr>
              <w:t>қоспағанда,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92" w:id="85"/>
    <w:p>
      <w:pPr>
        <w:spacing w:after="0"/>
        <w:ind w:left="0"/>
        <w:jc w:val="left"/>
      </w:pPr>
      <w:r>
        <w:rPr>
          <w:rFonts w:ascii="Times New Roman"/>
          <w:b/>
          <w:i w:val="false"/>
          <w:color w:val="000000"/>
        </w:rPr>
        <w:t xml:space="preserve"> Техникалық және кәсіптік, орта білімнен кейінгі білімнің білім мамандықтарының бейіні бойынша жалпы білім беру пәндерінің тізбесі</w:t>
      </w:r>
    </w:p>
    <w:bookmarkEnd w:id="85"/>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01.06.2026 </w:t>
      </w:r>
      <w:r>
        <w:rPr>
          <w:rFonts w:ascii="Times New Roman"/>
          <w:b w:val="false"/>
          <w:i w:val="false"/>
          <w:color w:val="ff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мамандығының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(жалпы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(жалпы орта)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немесе шетел тілі (біліктілігіне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немесе шетел тілі (біліктілігіне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01140500, 01140200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бойынша нормативтерді тапсыру. Карантин жағдайларында, әлеуметтік, табиғи және техногендік сипаттағы төтенше жағдайларда спорттық көрсеткіштер және жетістіктер бойынша портфолио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бойынша нормативтерді тапсыру. Карантин жағдайларында, әлеуметтік, табиғи және техногендік сипаттағы төтенше жағдайларда спорттық көрсеткіштер және жетістіктер бойынша портфолио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01140600, 01140300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немесе шетел тілі (біліктілігіне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немесе шетел тілі (біліктілігіне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01140700, 01140400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01140800, 01140500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02110300, 02110100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02110400, 02110200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02110500, 02110300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02150900, 02150100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02151000, 02150200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Гуманитарлық ғылымдар (тілдерден басқа)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04120200, 04120100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қорғау және ұтымды пайдалану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іздеу мен барлаудың геофизикалық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07110200, 07110300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07110300, 07110400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07110400, 07110200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07130700, 07130200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07140300, 07140200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07140400, 07140300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07140600, 07140400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жедел технологиялық байланыс құрылғыларын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машина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07151400, 07150200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электрорадиолық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07160700, 07160200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 көлігін пайдалану,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07160800, 07160400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радиэлектронды жабдықтарды техникалық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қызмет көрсету әуе 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07161100, 07160700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07161200, 07160800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07161300, 07160300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07161600, 07160900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07161700, 07161000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және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алмастырғыштар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07211200, 07210200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07211300, 07210100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07220200, 07220100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07220700, 07220200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07221200, 07150400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негізіндегі бұйымдар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тон бұйымдарын өндіру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химиялық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өндірісі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07240700, 07240200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07240900, 07240300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07321100, 07320900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тазарту құрылыстарын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07321500, 07321000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пәнаралық бағдарламалар мен біліктіліктер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Междисциплинарные программы и квалификации, связанные со здравоохранением и социальным обеспечением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Дестинацияны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10410200, 10410300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10410300, 10410400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10410400, 10410500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Жолқозғалысын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10410500, 10410600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интернаттарын қоспағанда,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жоғары оң бұрышы жаңа редакцияда - ҚР Оқу-ағарту министрінің 03.07.2025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94" w:id="86"/>
    <w:p>
      <w:pPr>
        <w:spacing w:after="0"/>
        <w:ind w:left="0"/>
        <w:jc w:val="left"/>
      </w:pPr>
      <w:r>
        <w:rPr>
          <w:rFonts w:ascii="Times New Roman"/>
          <w:b/>
          <w:i w:val="false"/>
          <w:color w:val="000000"/>
        </w:rPr>
        <w:t xml:space="preserve"> Өтініш нысаны</w:t>
      </w:r>
    </w:p>
    <w:bookmarkEnd w:id="86"/>
    <w:p>
      <w:pPr>
        <w:spacing w:after="0"/>
        <w:ind w:left="0"/>
        <w:jc w:val="both"/>
      </w:pPr>
      <w:r>
        <w:rPr>
          <w:rFonts w:ascii="Times New Roman"/>
          <w:b w:val="false"/>
          <w:i w:val="false"/>
          <w:color w:val="000000"/>
          <w:sz w:val="28"/>
        </w:rPr>
        <w:t xml:space="preserve">
      Түсушінің аты-жөні ____________ </w:t>
      </w:r>
    </w:p>
    <w:p>
      <w:pPr>
        <w:spacing w:after="0"/>
        <w:ind w:left="0"/>
        <w:jc w:val="both"/>
      </w:pPr>
      <w:r>
        <w:rPr>
          <w:rFonts w:ascii="Times New Roman"/>
          <w:b w:val="false"/>
          <w:i w:val="false"/>
          <w:color w:val="000000"/>
          <w:sz w:val="28"/>
        </w:rPr>
        <w:t xml:space="preserve">
      ЖСН _____________________ </w:t>
      </w:r>
    </w:p>
    <w:p>
      <w:pPr>
        <w:spacing w:after="0"/>
        <w:ind w:left="0"/>
        <w:jc w:val="both"/>
      </w:pPr>
      <w:r>
        <w:rPr>
          <w:rFonts w:ascii="Times New Roman"/>
          <w:b w:val="false"/>
          <w:i w:val="false"/>
          <w:color w:val="000000"/>
          <w:sz w:val="28"/>
        </w:rPr>
        <w:t xml:space="preserve">
      Бірінші мамандықтың атауы және коды және ТжКОББ ұйымының атауы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Екінші мамандықтың атауы және коды және ТжКОББ ұйымының атауы </w:t>
      </w:r>
    </w:p>
    <w:p>
      <w:pPr>
        <w:spacing w:after="0"/>
        <w:ind w:left="0"/>
        <w:jc w:val="both"/>
      </w:pPr>
      <w:r>
        <w:rPr>
          <w:rFonts w:ascii="Times New Roman"/>
          <w:b w:val="false"/>
          <w:i w:val="false"/>
          <w:color w:val="000000"/>
          <w:sz w:val="28"/>
        </w:rPr>
        <w:t xml:space="preserve">
      Үшінші мамандықтың атауы және коды және ТжКОББ ұйымының атауы </w:t>
      </w:r>
    </w:p>
    <w:p>
      <w:pPr>
        <w:spacing w:after="0"/>
        <w:ind w:left="0"/>
        <w:jc w:val="both"/>
      </w:pPr>
      <w:r>
        <w:rPr>
          <w:rFonts w:ascii="Times New Roman"/>
          <w:b w:val="false"/>
          <w:i w:val="false"/>
          <w:color w:val="000000"/>
          <w:sz w:val="28"/>
        </w:rPr>
        <w:t xml:space="preserve">
      Төртінші мамандықтың атауы және коды және ТжКОББ ұйымының атауы </w:t>
      </w:r>
    </w:p>
    <w:p>
      <w:pPr>
        <w:spacing w:after="0"/>
        <w:ind w:left="0"/>
        <w:jc w:val="both"/>
      </w:pPr>
      <w:r>
        <w:rPr>
          <w:rFonts w:ascii="Times New Roman"/>
          <w:b w:val="false"/>
          <w:i w:val="false"/>
          <w:color w:val="000000"/>
          <w:sz w:val="28"/>
        </w:rPr>
        <w:t xml:space="preserve">
      Базалық білім ________________ </w:t>
      </w:r>
    </w:p>
    <w:p>
      <w:pPr>
        <w:spacing w:after="0"/>
        <w:ind w:left="0"/>
        <w:jc w:val="both"/>
      </w:pPr>
      <w:r>
        <w:rPr>
          <w:rFonts w:ascii="Times New Roman"/>
          <w:b w:val="false"/>
          <w:i w:val="false"/>
          <w:color w:val="000000"/>
          <w:sz w:val="28"/>
        </w:rPr>
        <w:t xml:space="preserve">
      Оқу тілі _____________________ </w:t>
      </w:r>
    </w:p>
    <w:p>
      <w:pPr>
        <w:spacing w:after="0"/>
        <w:ind w:left="0"/>
        <w:jc w:val="both"/>
      </w:pPr>
      <w:r>
        <w:rPr>
          <w:rFonts w:ascii="Times New Roman"/>
          <w:b w:val="false"/>
          <w:i w:val="false"/>
          <w:color w:val="000000"/>
          <w:sz w:val="28"/>
        </w:rPr>
        <w:t xml:space="preserve">
      Қабылдау квотасы қарастырылған _____________________________ </w:t>
      </w:r>
    </w:p>
    <w:p>
      <w:pPr>
        <w:spacing w:after="0"/>
        <w:ind w:left="0"/>
        <w:jc w:val="both"/>
      </w:pPr>
      <w:r>
        <w:rPr>
          <w:rFonts w:ascii="Times New Roman"/>
          <w:b w:val="false"/>
          <w:i w:val="false"/>
          <w:color w:val="000000"/>
          <w:sz w:val="28"/>
        </w:rPr>
        <w:t>
      (қажетті санатты белгілеу қажет)</w:t>
      </w:r>
    </w:p>
    <w:p>
      <w:pPr>
        <w:spacing w:after="0"/>
        <w:ind w:left="0"/>
        <w:jc w:val="both"/>
      </w:pPr>
      <w:r>
        <w:rPr>
          <w:rFonts w:ascii="Times New Roman"/>
          <w:b w:val="false"/>
          <w:i w:val="false"/>
          <w:color w:val="000000"/>
          <w:sz w:val="28"/>
        </w:rPr>
        <w:t xml:space="preserve">
      Конкурс өткізу бойынша Бірыңғай нұсқаулықпен таныстым </w:t>
      </w:r>
    </w:p>
    <w:p>
      <w:pPr>
        <w:spacing w:after="0"/>
        <w:ind w:left="0"/>
        <w:jc w:val="both"/>
      </w:pPr>
      <w:r>
        <w:rPr>
          <w:rFonts w:ascii="Times New Roman"/>
          <w:b w:val="false"/>
          <w:i w:val="false"/>
          <w:color w:val="000000"/>
          <w:sz w:val="28"/>
        </w:rPr>
        <w:t>
      Дербес деректерді жинақтауға, өңдеуге келісім беремін: ия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