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beebc" w14:textId="64bee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 ашық деректердің интернет-порталына орналастыратын электрондық ақпараттық ресурстарды ашық деректерге жатқызу өлшемшарттарын, сондай-ақ оларды беру қағидалары мен форматын бекіту туралы" Қазақстан Республикасы Инвестициялар және даму министрінің міндетін атқарушы 2016 жылғы 26 қаңтардағы № 86 бұйрығына өзгерістерді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2018 жылғы 10 қазандағы № 432 бұйрығы. Қазақстан Республикасының Әділет министрлігінде 2018 жылғы 2 қарашада № 17682 болып тіркелді. Күші жойылды - Қазақстан Республикасы Ақпарат және қоғамдық даму министрінің 2021 жылғы 28 сәуірдегі № 144 бұйрығымен.</w:t>
      </w:r>
    </w:p>
    <w:p>
      <w:pPr>
        <w:spacing w:after="0"/>
        <w:ind w:left="0"/>
        <w:jc w:val="both"/>
      </w:pPr>
      <w:r>
        <w:rPr>
          <w:rFonts w:ascii="Times New Roman"/>
          <w:b w:val="false"/>
          <w:i w:val="false"/>
          <w:color w:val="ff0000"/>
          <w:sz w:val="28"/>
        </w:rPr>
        <w:t xml:space="preserve">
      Ескерту. Күші жойылды - ҚР Ақпарат және қоғамдық даму министрінің 28.04.2021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28)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"Мемлекеттік органдар ашық деректердің интернет-порталына орналастыратын электрондық ақпараттық ресурстарды ашық деректерге жатқызу өлшемшарттарын, сондай-ақ оларды беру қағидалары мен форматын бекіту туралы" Қазақстан Республикасы Инвестициялар және даму министрінің м.а. 2016 жылғы 26 қаңтардағы № 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13231 болып тіркелген, 2016 жылғы 11 наурызда "Әділет" Қазақстан Республикасы нормативтік құқықтық актілерінің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органдар ашық деректердің интернет-порталына орналастыратын электрондық ақпараттық ресурстарды ашық деректерге жатқызу </w:t>
      </w:r>
      <w:r>
        <w:rPr>
          <w:rFonts w:ascii="Times New Roman"/>
          <w:b w:val="false"/>
          <w:i w:val="false"/>
          <w:color w:val="000000"/>
          <w:sz w:val="28"/>
        </w:rPr>
        <w:t>өлшемшарттары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көрсетілген бұйрықпен бекітілген Мемлекеттік органдар ашық деректердің интернет-порталына орналастыратын ашық деректерді беру қағидалары мен форматында: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bookmarkStart w:name="z6" w:id="4"/>
    <w:p>
      <w:pPr>
        <w:spacing w:after="0"/>
        <w:ind w:left="0"/>
        <w:jc w:val="both"/>
      </w:pPr>
      <w:r>
        <w:rPr>
          <w:rFonts w:ascii="Times New Roman"/>
          <w:b w:val="false"/>
          <w:i w:val="false"/>
          <w:color w:val="000000"/>
          <w:sz w:val="28"/>
        </w:rPr>
        <w:t>
      "1-тарау. Жалпы ережелер";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bookmarkStart w:name="z8" w:id="5"/>
    <w:p>
      <w:pPr>
        <w:spacing w:after="0"/>
        <w:ind w:left="0"/>
        <w:jc w:val="both"/>
      </w:pPr>
      <w:r>
        <w:rPr>
          <w:rFonts w:ascii="Times New Roman"/>
          <w:b w:val="false"/>
          <w:i w:val="false"/>
          <w:color w:val="000000"/>
          <w:sz w:val="28"/>
        </w:rPr>
        <w:t>
      "2-тарау. Мемлекеттік органдар ашық деректердің интернет-порталында орналастыратын ашық деректерді ұсынудың тәртібі";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"10. Сұратылған ашық деректерді ұсыну мүмкін болған жағдайда, мемлекеттік орган уәкілетті органнан сұрауды алған күннен бастап күнтізбелік отыз күн ішінде осы Қағидаға 2-қосымшада белгіленген ашық деректер жиынтықтарын ұсыну форматын ұстана отырып, интернет-порталда орналастырады немесе уәкілетті органды ашық деректерді орналастырудың жоспарланған күні туралы хабарлайды.</w:t>
      </w:r>
    </w:p>
    <w:bookmarkEnd w:id="6"/>
    <w:p>
      <w:pPr>
        <w:spacing w:after="0"/>
        <w:ind w:left="0"/>
        <w:jc w:val="both"/>
      </w:pPr>
      <w:r>
        <w:rPr>
          <w:rFonts w:ascii="Times New Roman"/>
          <w:b w:val="false"/>
          <w:i w:val="false"/>
          <w:color w:val="000000"/>
          <w:sz w:val="28"/>
        </w:rPr>
        <w:t xml:space="preserve">
      Ақпаратты ұсынудың мүмкін еместігінің жағдайында "Ақпаратқа қол жеткізу туралы" Қазақстан Республикасының 2015 жылғы 16 қарашадағы Заңының 11-бабы </w:t>
      </w:r>
      <w:r>
        <w:rPr>
          <w:rFonts w:ascii="Times New Roman"/>
          <w:b w:val="false"/>
          <w:i w:val="false"/>
          <w:color w:val="000000"/>
          <w:sz w:val="28"/>
        </w:rPr>
        <w:t>16-тармағымен</w:t>
      </w:r>
      <w:r>
        <w:rPr>
          <w:rFonts w:ascii="Times New Roman"/>
          <w:b w:val="false"/>
          <w:i w:val="false"/>
          <w:color w:val="000000"/>
          <w:sz w:val="28"/>
        </w:rPr>
        <w:t xml:space="preserve"> көзделген негіздеме бойынша мемлекеттік орган уәкілетті органға дәлелді жауапты жолдайды.</w:t>
      </w:r>
    </w:p>
    <w:p>
      <w:pPr>
        <w:spacing w:after="0"/>
        <w:ind w:left="0"/>
        <w:jc w:val="both"/>
      </w:pPr>
      <w:r>
        <w:rPr>
          <w:rFonts w:ascii="Times New Roman"/>
          <w:b w:val="false"/>
          <w:i w:val="false"/>
          <w:color w:val="000000"/>
          <w:sz w:val="28"/>
        </w:rPr>
        <w:t>
      Сервистік интегратор сұрауды алған күннен бастап күнтізбелік отыз күн ішінде интернет-портал арқылы уәкілетті органның сұрауды қарауы мәртебесі туралы хабарламаны ашық деректерді орналастыруға немесе өзектендіруге сұрау берген пайдаланушыларға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12" w:id="7"/>
    <w:p>
      <w:pPr>
        <w:spacing w:after="0"/>
        <w:ind w:left="0"/>
        <w:jc w:val="both"/>
      </w:pPr>
      <w:r>
        <w:rPr>
          <w:rFonts w:ascii="Times New Roman"/>
          <w:b w:val="false"/>
          <w:i w:val="false"/>
          <w:color w:val="000000"/>
          <w:sz w:val="28"/>
        </w:rPr>
        <w:t>
      "3-тарау. Мемлекеттік органдар ашық деректердің интернет-порталында орналастыратын ашық деректерді беру форматы".</w:t>
      </w:r>
    </w:p>
    <w:bookmarkEnd w:id="7"/>
    <w:bookmarkStart w:name="z13" w:id="8"/>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Бұқаралық ақпарат құралдары саласындағы мемлекеттік саясат департаменті заңнамада белгілінген тәртіппен:</w:t>
      </w:r>
    </w:p>
    <w:bookmarkEnd w:id="8"/>
    <w:bookmarkStart w:name="z14"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5" w:id="10"/>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10"/>
    <w:bookmarkStart w:name="z16" w:id="11"/>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w:t>
      </w:r>
    </w:p>
    <w:bookmarkEnd w:id="11"/>
    <w:bookmarkStart w:name="z17" w:id="12"/>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12"/>
    <w:bookmarkStart w:name="z18"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13"/>
    <w:bookmarkStart w:name="z19"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Ақпарат және коммуникациялар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w:t>
            </w:r>
            <w:r>
              <w:br/>
            </w:r>
            <w:r>
              <w:rPr>
                <w:rFonts w:ascii="Times New Roman"/>
                <w:b w:val="false"/>
                <w:i w:val="false"/>
                <w:color w:val="000000"/>
                <w:sz w:val="20"/>
              </w:rPr>
              <w:t>коммуникациялар министрінің</w:t>
            </w:r>
            <w:r>
              <w:br/>
            </w:r>
            <w:r>
              <w:rPr>
                <w:rFonts w:ascii="Times New Roman"/>
                <w:b w:val="false"/>
                <w:i w:val="false"/>
                <w:color w:val="000000"/>
                <w:sz w:val="20"/>
              </w:rPr>
              <w:t>2018 жылғы 10 қазандағы</w:t>
            </w:r>
            <w:r>
              <w:br/>
            </w:r>
            <w:r>
              <w:rPr>
                <w:rFonts w:ascii="Times New Roman"/>
                <w:b w:val="false"/>
                <w:i w:val="false"/>
                <w:color w:val="000000"/>
                <w:sz w:val="20"/>
              </w:rPr>
              <w:t>№ 432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26 қаңтардағы</w:t>
            </w:r>
            <w:r>
              <w:br/>
            </w:r>
            <w:r>
              <w:rPr>
                <w:rFonts w:ascii="Times New Roman"/>
                <w:b w:val="false"/>
                <w:i w:val="false"/>
                <w:color w:val="000000"/>
                <w:sz w:val="20"/>
              </w:rPr>
              <w:t>№ 86 бұйрығына</w:t>
            </w:r>
            <w:r>
              <w:br/>
            </w:r>
            <w:r>
              <w:rPr>
                <w:rFonts w:ascii="Times New Roman"/>
                <w:b w:val="false"/>
                <w:i w:val="false"/>
                <w:color w:val="000000"/>
                <w:sz w:val="20"/>
              </w:rPr>
              <w:t>1-қосымша</w:t>
            </w:r>
          </w:p>
        </w:tc>
      </w:tr>
    </w:tbl>
    <w:bookmarkStart w:name="z22" w:id="15"/>
    <w:p>
      <w:pPr>
        <w:spacing w:after="0"/>
        <w:ind w:left="0"/>
        <w:jc w:val="left"/>
      </w:pPr>
      <w:r>
        <w:rPr>
          <w:rFonts w:ascii="Times New Roman"/>
          <w:b/>
          <w:i w:val="false"/>
          <w:color w:val="000000"/>
        </w:rPr>
        <w:t xml:space="preserve"> Мемлекеттік органдар ашық деректердің интернет-порталына орналастыратын электрондық ақпараттық ресурстарды ашық деректерге жатқызу өлшемшарттары 1-тарау. Жалпы ережелер</w:t>
      </w:r>
    </w:p>
    <w:bookmarkEnd w:id="15"/>
    <w:bookmarkStart w:name="z23" w:id="16"/>
    <w:p>
      <w:pPr>
        <w:spacing w:after="0"/>
        <w:ind w:left="0"/>
        <w:jc w:val="both"/>
      </w:pPr>
      <w:r>
        <w:rPr>
          <w:rFonts w:ascii="Times New Roman"/>
          <w:b w:val="false"/>
          <w:i w:val="false"/>
          <w:color w:val="000000"/>
          <w:sz w:val="28"/>
        </w:rPr>
        <w:t xml:space="preserve">
      1. Осы Мемлекеттік органдар ашық деректердің интернет-порталына орналастыратын электрондық ақпараттық ресурстарды ашық деректерге жатқызу өлшемшарттары (бұдан әрі – Өлшемшарттар) "Ақпараттандыру туралы" 2015 жылғы 24 қарашадағы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28) тармақшасына сәйкес әзірленді және мемлекеттік органдар ашық деректердің интернет-порталына орналастыратын электрондық ақпараттық ресурстарды ашық деректерге жатқызу өлшемшарттарын анықтайды.</w:t>
      </w:r>
    </w:p>
    <w:bookmarkEnd w:id="16"/>
    <w:bookmarkStart w:name="z24" w:id="17"/>
    <w:p>
      <w:pPr>
        <w:spacing w:after="0"/>
        <w:ind w:left="0"/>
        <w:jc w:val="both"/>
      </w:pPr>
      <w:r>
        <w:rPr>
          <w:rFonts w:ascii="Times New Roman"/>
          <w:b w:val="false"/>
          <w:i w:val="false"/>
          <w:color w:val="000000"/>
          <w:sz w:val="28"/>
        </w:rPr>
        <w:t>
      2. Осы Өлшемшарттарда мынадай ұғымдар қолданылады:</w:t>
      </w:r>
    </w:p>
    <w:bookmarkEnd w:id="17"/>
    <w:bookmarkStart w:name="z25" w:id="18"/>
    <w:p>
      <w:pPr>
        <w:spacing w:after="0"/>
        <w:ind w:left="0"/>
        <w:jc w:val="both"/>
      </w:pPr>
      <w:r>
        <w:rPr>
          <w:rFonts w:ascii="Times New Roman"/>
          <w:b w:val="false"/>
          <w:i w:val="false"/>
          <w:color w:val="000000"/>
          <w:sz w:val="28"/>
        </w:rPr>
        <w:t>
      1) ашық деректер – машинада оқылатын түрде ұсынылған және өзгермеген түрде одан әрі пайдалануға, қайталап жариялауға арналған жалпыға бірдей қолжетімді электрондық ақпараттық ресурстар;</w:t>
      </w:r>
    </w:p>
    <w:bookmarkEnd w:id="18"/>
    <w:bookmarkStart w:name="z26" w:id="19"/>
    <w:p>
      <w:pPr>
        <w:spacing w:after="0"/>
        <w:ind w:left="0"/>
        <w:jc w:val="both"/>
      </w:pPr>
      <w:r>
        <w:rPr>
          <w:rFonts w:ascii="Times New Roman"/>
          <w:b w:val="false"/>
          <w:i w:val="false"/>
          <w:color w:val="000000"/>
          <w:sz w:val="28"/>
        </w:rPr>
        <w:t>
      2) жалпыға бірдей қолжетiмдi электрондық ақпараттық ресурстар – меншiк иесi немесе иеленушісі қол жеткізу немесе пайдалану шарттарын көрсетпей беретiн немесе тарататын электрондық ақпараттық ресурстар, сондай-ақ еркін қол жеткiзуге болатын және берілу нысаны мен таратылу тәсiлiне байланысты болмайтын мәлiметтер;</w:t>
      </w:r>
    </w:p>
    <w:bookmarkEnd w:id="19"/>
    <w:bookmarkStart w:name="z27" w:id="20"/>
    <w:p>
      <w:pPr>
        <w:spacing w:after="0"/>
        <w:ind w:left="0"/>
        <w:jc w:val="both"/>
      </w:pPr>
      <w:r>
        <w:rPr>
          <w:rFonts w:ascii="Times New Roman"/>
          <w:b w:val="false"/>
          <w:i w:val="false"/>
          <w:color w:val="000000"/>
          <w:sz w:val="28"/>
        </w:rPr>
        <w:t>
      3) "электрондық үкіметтің" веб-порталы – нормативтік құқықтық базаны қоса алғанда, бүкіл шоғырландырылған үкіметтік ақпаратқа және электрондық нысанда мемлекеттік және өзге де көрсетілетін қызметтерге қол жеткізудің "бірыңғай терезесі" болатын ақпараттық жүйе.</w:t>
      </w:r>
    </w:p>
    <w:bookmarkEnd w:id="20"/>
    <w:bookmarkStart w:name="z28" w:id="21"/>
    <w:p>
      <w:pPr>
        <w:spacing w:after="0"/>
        <w:ind w:left="0"/>
        <w:jc w:val="left"/>
      </w:pPr>
      <w:r>
        <w:rPr>
          <w:rFonts w:ascii="Times New Roman"/>
          <w:b/>
          <w:i w:val="false"/>
          <w:color w:val="000000"/>
        </w:rPr>
        <w:t xml:space="preserve"> 2-тарау. Мемлекеттік органдар ашық деректердің интернет-порталына орналастыратын электрондық ақпараттық ресурстарды ашық деректерге жатқызу өлшемшарттары</w:t>
      </w:r>
    </w:p>
    <w:bookmarkEnd w:id="21"/>
    <w:bookmarkStart w:name="z29" w:id="22"/>
    <w:p>
      <w:pPr>
        <w:spacing w:after="0"/>
        <w:ind w:left="0"/>
        <w:jc w:val="both"/>
      </w:pPr>
      <w:r>
        <w:rPr>
          <w:rFonts w:ascii="Times New Roman"/>
          <w:b w:val="false"/>
          <w:i w:val="false"/>
          <w:color w:val="000000"/>
          <w:sz w:val="28"/>
        </w:rPr>
        <w:t>
      3. Мемлекеттік органдардың электрондық ақпараттық ресурстарын ашық деректерге жатқызу өлшемшарттары:</w:t>
      </w:r>
    </w:p>
    <w:bookmarkEnd w:id="22"/>
    <w:bookmarkStart w:name="z30" w:id="23"/>
    <w:p>
      <w:pPr>
        <w:spacing w:after="0"/>
        <w:ind w:left="0"/>
        <w:jc w:val="both"/>
      </w:pPr>
      <w:r>
        <w:rPr>
          <w:rFonts w:ascii="Times New Roman"/>
          <w:b w:val="false"/>
          <w:i w:val="false"/>
          <w:color w:val="000000"/>
          <w:sz w:val="28"/>
        </w:rPr>
        <w:t>
      1) жалпыға бірдей қол жетімділік;</w:t>
      </w:r>
    </w:p>
    <w:bookmarkEnd w:id="23"/>
    <w:bookmarkStart w:name="z31" w:id="24"/>
    <w:p>
      <w:pPr>
        <w:spacing w:after="0"/>
        <w:ind w:left="0"/>
        <w:jc w:val="both"/>
      </w:pPr>
      <w:r>
        <w:rPr>
          <w:rFonts w:ascii="Times New Roman"/>
          <w:b w:val="false"/>
          <w:i w:val="false"/>
          <w:color w:val="000000"/>
          <w:sz w:val="28"/>
        </w:rPr>
        <w:t>
      2) қажеттілік болып табылады.</w:t>
      </w:r>
    </w:p>
    <w:bookmarkEnd w:id="24"/>
    <w:bookmarkStart w:name="z32" w:id="25"/>
    <w:p>
      <w:pPr>
        <w:spacing w:after="0"/>
        <w:ind w:left="0"/>
        <w:jc w:val="both"/>
      </w:pPr>
      <w:r>
        <w:rPr>
          <w:rFonts w:ascii="Times New Roman"/>
          <w:b w:val="false"/>
          <w:i w:val="false"/>
          <w:color w:val="000000"/>
          <w:sz w:val="28"/>
        </w:rPr>
        <w:t>
      4. Электрондық ақпараттық ресурстарды ашық деректерге жатқызу үшін жалпыға бірдей қол жетімділігін анықтау Заңға және 2015 жылғы 16 қарашадағы "</w:t>
      </w:r>
      <w:r>
        <w:rPr>
          <w:rFonts w:ascii="Times New Roman"/>
          <w:b w:val="false"/>
          <w:i w:val="false"/>
          <w:color w:val="000000"/>
          <w:sz w:val="28"/>
        </w:rPr>
        <w:t>Ақпаратқа қол жеткізу туралы</w:t>
      </w:r>
      <w:r>
        <w:rPr>
          <w:rFonts w:ascii="Times New Roman"/>
          <w:b w:val="false"/>
          <w:i w:val="false"/>
          <w:color w:val="000000"/>
          <w:sz w:val="28"/>
        </w:rPr>
        <w:t>", 1999 жылғы 15 наурыздағы "</w:t>
      </w:r>
      <w:r>
        <w:rPr>
          <w:rFonts w:ascii="Times New Roman"/>
          <w:b w:val="false"/>
          <w:i w:val="false"/>
          <w:color w:val="000000"/>
          <w:sz w:val="28"/>
        </w:rPr>
        <w:t>Мемлекеттік құпиялар туралы</w:t>
      </w:r>
      <w:r>
        <w:rPr>
          <w:rFonts w:ascii="Times New Roman"/>
          <w:b w:val="false"/>
          <w:i w:val="false"/>
          <w:color w:val="000000"/>
          <w:sz w:val="28"/>
        </w:rPr>
        <w:t>", 2013 жылғы 21 мамырдағы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Қазақстан Республикасының заңдарына сәйкес мемлекеттік органмен жүзеге асырылады.</w:t>
      </w:r>
    </w:p>
    <w:bookmarkEnd w:id="25"/>
    <w:bookmarkStart w:name="z33" w:id="26"/>
    <w:p>
      <w:pPr>
        <w:spacing w:after="0"/>
        <w:ind w:left="0"/>
        <w:jc w:val="both"/>
      </w:pPr>
      <w:r>
        <w:rPr>
          <w:rFonts w:ascii="Times New Roman"/>
          <w:b w:val="false"/>
          <w:i w:val="false"/>
          <w:color w:val="000000"/>
          <w:sz w:val="28"/>
        </w:rPr>
        <w:t>
      5. Электрондық ақпараттық ресурстарды ашық деректерге жатқызу қажеттілігін анықтау үшін мемлекеттік орган пайдаланушылардан мемлекеттік органның интернет-порталында, "электрондық үкімет" веб-порталында сұрау жүргізеді, мемлекеттік органдардан жиі сұралатын ақпараттарды талдау арқылы жүзеге асырылады. Бұл ретте электрондық ақпараттық ресурстарды ашық деректерге жатқызу мақсатында олардың қажеттілері пайдаланушылармен кезекті күнтізбелік үш ай ішінде екі және одан да көп рет сұратылатын электрондық ақпараттық ресурстар болып табылады.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