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0004" w14:textId="29c0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"Деректемелер мен көрнекі ақпаратты орналастыру бөлігінде Қазақстан Республикасы тіл туралы заңнамасын сақтаудың тексеру парағын бекіту туралы" Қазақстан Республикасы Мәдениет және спорт министрінің 2016 жылғы 20 маусымдағы № 173 және Қазақстан Республикасы Ұлттық экономика министрінің 2016 жылғы 1 шілдедегі № 308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31 қазандағы № 312 және Қазақстан Республикасы Ұлттық экономика министрінің 2018 жылғы 31 қазандағы № 50 бірлескен бұйрығы. Қазақстан Республикасының Әділет министрлігінде 2018 жылғы 2 қарашада № 17679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 Заңының 1-бабының 23-тармағы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"Деректемелер мен көрнекі ақпаратты орналастыру бөлігінде Қазақстан Республикасы тіл туралы заңнамасын сақтаудың тексеру парағын бекіту туралы" Қазақстан Республикасы Мәдениет және спорт министрінің 2016 жылғы 20 маусымдағы № 173 және Қазақстан Республикасы Ұлттық экономика министрінің 2016 жылғы 1 шілдедегі № 308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тіркелудің тізілімінде № 14040 болып тіркелген, "Әділет" ақпараттық құқықтық жүйесінде 2016 жылғы 11 тамызда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 саясаты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бірлескен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i w:val="false"/>
                <w:color w:val="000000"/>
                <w:sz w:val="20"/>
              </w:rPr>
              <w:t xml:space="preserve"> Респу</w:t>
            </w:r>
            <w:r>
              <w:rPr>
                <w:rFonts w:ascii="Times New Roman"/>
                <w:b/>
                <w:i w:val="false"/>
                <w:color w:val="000000"/>
                <w:sz w:val="20"/>
              </w:rPr>
              <w:t>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Мәдениет және спорт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 А. Мұхамедиұлы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i w:val="false"/>
                <w:color w:val="000000"/>
                <w:sz w:val="20"/>
              </w:rPr>
              <w:t xml:space="preserve">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____________ Т.</w:t>
            </w:r>
            <w:r>
              <w:rPr>
                <w:rFonts w:ascii="Times New Roman"/>
                <w:b w:val="false"/>
                <w:i/>
                <w:color w:val="000000"/>
                <w:sz w:val="20"/>
              </w:rPr>
              <w:t xml:space="preserve">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прокуратурасы Құқықтық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статистика және арнайы есепке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алу жөніндегі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_______________ Қ. Жақыпбаев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"___" 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