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2ab17" w14:textId="dd2ab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 және түсті металдар сынығы мен қалдықтарын тасымалдаудың кейбір мәселелері туралы</w:t>
      </w:r>
    </w:p>
    <w:p>
      <w:pPr>
        <w:spacing w:after="0"/>
        <w:ind w:left="0"/>
        <w:jc w:val="both"/>
      </w:pPr>
      <w:r>
        <w:rPr>
          <w:rFonts w:ascii="Times New Roman"/>
          <w:b w:val="false"/>
          <w:i w:val="false"/>
          <w:color w:val="000000"/>
          <w:sz w:val="28"/>
        </w:rPr>
        <w:t>Қазақстан Республикасының Инвестициялар және даму министрінің 2018 жылғы 22 қазандағы № 719, Қазақстан Республикасының Ұлттық экономика министрінің 2018 жылғы 23 қазандағы № 28 және Қазақстан Республикасының Қаржы министрінің 2018 жылғы 23 қазандағы № 928 бірлескен бұйрығы. Қазақстан Республикасының Әділет министрлігінде 2018 жылғы 26 қазандағы № 17613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қауіпсіздігі туралы" 2012 жылғы 6 қаңтардағы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11) тармақшасына және </w:t>
      </w:r>
      <w:r>
        <w:rPr>
          <w:rFonts w:ascii="Times New Roman"/>
          <w:b w:val="false"/>
          <w:i w:val="false"/>
          <w:color w:val="000000"/>
          <w:sz w:val="28"/>
        </w:rPr>
        <w:t>22-бабының</w:t>
      </w:r>
      <w:r>
        <w:rPr>
          <w:rFonts w:ascii="Times New Roman"/>
          <w:b w:val="false"/>
          <w:i w:val="false"/>
          <w:color w:val="000000"/>
          <w:sz w:val="28"/>
        </w:rPr>
        <w:t xml:space="preserve"> 2-тармағының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аумағынан легирленген болаттың қалдықтары мен сынықтарын, оның ішінде тотығуға төзімді болатты (ЕАЭО СЭҚ ТН кодтары 7204 21 1 00 0, 7204 21 900 0) және өзгелерін (ЕАЭО СЭҚ ТН коды 7204 29 000 0); </w:t>
      </w:r>
    </w:p>
    <w:bookmarkEnd w:id="1"/>
    <w:p>
      <w:pPr>
        <w:spacing w:after="0"/>
        <w:ind w:left="0"/>
        <w:jc w:val="both"/>
      </w:pPr>
      <w:r>
        <w:rPr>
          <w:rFonts w:ascii="Times New Roman"/>
          <w:b w:val="false"/>
          <w:i w:val="false"/>
          <w:color w:val="000000"/>
          <w:sz w:val="28"/>
        </w:rPr>
        <w:t>
      Қазақстан Республикасының аумағына жөндеу үшін әкелінетін және кері әкетілетін, сондай-ақ Қазақстан Республикасының аумағынан жөндеу үшін әкетілетін және кері әкелінетін (ЕАЭО СЭҚ ТН коды 8607 19 100 1, 8607 19 100 9, 8607 19 900 9, 8607 21 1009 , 8607 21 900 9, 8607 30 000 0, 8607 99 800 0, 8607 29 000 0, 8607 12 000 0) бұрын қолданыста болған жылжымалы құрамның элементтерін қоспағанда, қара және түсті металдардың сынықтары мен қалдықтарын (ЕАЭО СЭҚ ТН коды) 7204, 7404 00, 7602 00, 8548 10 210 0, 8548 10 290 0, 8548 10 910 0), сондай-ақ бұрын қолдануда болған құбырларды, рельстерді, теміржол төсемдері мен жылжымалы құрамның элементтерін (ЕАЭО СЭҚ ТН коды 7302, 7303, 7304, 7305, 7306, 8607) автокөлікпен әкетуге 2 жыл мерзімге тыйым салу енгізілсін.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12.08.2019 </w:t>
      </w:r>
      <w:r>
        <w:rPr>
          <w:rFonts w:ascii="Times New Roman"/>
          <w:b w:val="false"/>
          <w:i w:val="false"/>
          <w:color w:val="000000"/>
          <w:sz w:val="28"/>
        </w:rPr>
        <w:t>№ 639</w:t>
      </w:r>
      <w:r>
        <w:rPr>
          <w:rFonts w:ascii="Times New Roman"/>
          <w:b w:val="false"/>
          <w:i w:val="false"/>
          <w:color w:val="ff0000"/>
          <w:sz w:val="28"/>
        </w:rPr>
        <w:t>, ҚР Премьер-Министрінің Бірінші орынбасары – ҚР Қаржы министрінің 02.09.2019 № 952 және ҚР Ұлттық экономика министрінің 23.08.2019 № 76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1-1. Осы бұйрықтың 1-тармағының үшінші абзацында көрсетілген тауарлар бойынша сыртқы экономикалық қызметке қатысушылар бес жұмыс күні бұрын, бірақ тауарларды Қазақстан Республикасының мемлекеттік шекарасы арқылы өткізудің болжамды күніне дейін бір жұмыс күннен кешіктірмей Қазақстан Республикасы Индустрия және инфрақұрылымдық даму министрлігінің Индустриялық даму және өнеркәсіптік қауіпсіздік комитетіне жылжымалы құрамның элементтеріне жөндеу жүргізуге арналған шарттарды (келісімшарттарды), тауарларға арналған декларацияны (қажет болған жағдайда), сондай-ақ көрсетілген тауарларды Қазақстан Республикасының аумағынан әкеткеннен кейін бес жұмыс күні ішінде орындалған жұмыстардың актісін ұсынады. Құжаттарды ұсыну тауарларды өткізу жоспарланып отырған Қазақстан Республикасының мемлекеттік шекарасындағы өткізу пунктінің атауы мен күнін көрсете отырып беріледі.</w:t>
      </w:r>
    </w:p>
    <w:bookmarkEnd w:id="2"/>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Индустриялық даму және өнеркәсіптік қауіпсіздік комитеті сыртқы экономикалық қызметке қатысушылардан осы бұйрықтың бірінші бөлігінде көрсетілген құжаттарды алған күннен бастап үш жұмыс күні ішінде Қазақстан Республикасы Қаржы министрлігінің Мемлекеттік кірістер комитетін сыртқы экономикалық қызметке қатысушылар, тауар, күні және тауарларды өткізу жоспарланып отырған Қазақстан Республикасының мемлекеттік шекарасындағы өткізу пункті туралы хабардар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Индустрия және инфрақұрылымдық даму министрінің 12.08.2019 </w:t>
      </w:r>
      <w:r>
        <w:rPr>
          <w:rFonts w:ascii="Times New Roman"/>
          <w:b w:val="false"/>
          <w:i w:val="false"/>
          <w:color w:val="000000"/>
          <w:sz w:val="28"/>
        </w:rPr>
        <w:t>№ 639</w:t>
      </w:r>
      <w:r>
        <w:rPr>
          <w:rFonts w:ascii="Times New Roman"/>
          <w:b w:val="false"/>
          <w:i w:val="false"/>
          <w:color w:val="ff0000"/>
          <w:sz w:val="28"/>
        </w:rPr>
        <w:t>, ҚР Премьер-Министрінің Бірінші орынбасары – ҚР Қаржы министрінің 02.09.2019 № 952 және ҚР Ұлттық экономика министрінің 23.08.2019 № 76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Индустриялық даму және өнеркәсіптік қауіпсіздік комитеті, Қазақстан Республикасы Қаржы министрлігінің Мемлекеттік кірістер комитеті өз құзыреті шегінде Қазақстан Республикасының заңнамасымен белгіленген тәртіпте осы бірлескен бұйрықтың </w:t>
      </w:r>
      <w:r>
        <w:rPr>
          <w:rFonts w:ascii="Times New Roman"/>
          <w:b w:val="false"/>
          <w:i w:val="false"/>
          <w:color w:val="000000"/>
          <w:sz w:val="28"/>
        </w:rPr>
        <w:t>1-тармағын</w:t>
      </w:r>
      <w:r>
        <w:rPr>
          <w:rFonts w:ascii="Times New Roman"/>
          <w:b w:val="false"/>
          <w:i w:val="false"/>
          <w:color w:val="000000"/>
          <w:sz w:val="28"/>
        </w:rPr>
        <w:t xml:space="preserve"> орындау бойынша бақылауды қамтамасыз етсін.</w:t>
      </w:r>
    </w:p>
    <w:bookmarkEnd w:id="3"/>
    <w:bookmarkStart w:name="z4" w:id="4"/>
    <w:p>
      <w:pPr>
        <w:spacing w:after="0"/>
        <w:ind w:left="0"/>
        <w:jc w:val="both"/>
      </w:pPr>
      <w:r>
        <w:rPr>
          <w:rFonts w:ascii="Times New Roman"/>
          <w:b w:val="false"/>
          <w:i w:val="false"/>
          <w:color w:val="000000"/>
          <w:sz w:val="28"/>
        </w:rPr>
        <w:t xml:space="preserve">
      3. Қазақстан Республикасы Инвестициялар және даму министрлігінің Индустриялық даму және өнеркәсіптік қауіпсіздік комитеті, Қазақстан Республикасы Инвестициялар және даму министрлігінің Көлік комитетімен, Қазақстан Республикасы Қаржы министрлігінің Мемлекеттік кірістер комитетімен бірлісіп Қазақстан Республикасының заңнамасымен белгіленген тәртіпте осы бірлескен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орындаун қамтамасыз ету бойынша өзара іс-қимыл тәртібін айқындасын.</w:t>
      </w:r>
    </w:p>
    <w:bookmarkEnd w:id="4"/>
    <w:bookmarkStart w:name="z5" w:id="5"/>
    <w:p>
      <w:pPr>
        <w:spacing w:after="0"/>
        <w:ind w:left="0"/>
        <w:jc w:val="both"/>
      </w:pPr>
      <w:r>
        <w:rPr>
          <w:rFonts w:ascii="Times New Roman"/>
          <w:b w:val="false"/>
          <w:i w:val="false"/>
          <w:color w:val="000000"/>
          <w:sz w:val="28"/>
        </w:rPr>
        <w:t>
      4. Қазақстан Республикасы Инвестициялар және даму министрлігінің Индустриялық даму және өнеркәсіптік қауіпсіздік комитеті заңнамамен белгіленген тәртіпте:</w:t>
      </w:r>
    </w:p>
    <w:bookmarkEnd w:id="5"/>
    <w:bookmarkStart w:name="z6" w:id="6"/>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6"/>
    <w:bookmarkStart w:name="z7" w:id="7"/>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8" w:id="8"/>
    <w:p>
      <w:pPr>
        <w:spacing w:after="0"/>
        <w:ind w:left="0"/>
        <w:jc w:val="both"/>
      </w:pPr>
      <w:r>
        <w:rPr>
          <w:rFonts w:ascii="Times New Roman"/>
          <w:b w:val="false"/>
          <w:i w:val="false"/>
          <w:color w:val="000000"/>
          <w:sz w:val="28"/>
        </w:rPr>
        <w:t>
      3) осы бірлескен бұйрықты Қазақстан Республикасы Инвестициялар және даму министрлігінің интернет-ресурсында орналастыруды;</w:t>
      </w:r>
    </w:p>
    <w:bookmarkEnd w:id="8"/>
    <w:bookmarkStart w:name="z9" w:id="9"/>
    <w:p>
      <w:pPr>
        <w:spacing w:after="0"/>
        <w:ind w:left="0"/>
        <w:jc w:val="both"/>
      </w:pP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
    <w:bookmarkStart w:name="z10" w:id="10"/>
    <w:p>
      <w:pPr>
        <w:spacing w:after="0"/>
        <w:ind w:left="0"/>
        <w:jc w:val="both"/>
      </w:pPr>
      <w:r>
        <w:rPr>
          <w:rFonts w:ascii="Times New Roman"/>
          <w:b w:val="false"/>
          <w:i w:val="false"/>
          <w:color w:val="000000"/>
          <w:sz w:val="28"/>
        </w:rPr>
        <w:t>
      5. Осы бірлескен бұйрықтың орындалуын бақылау тиісті бағытқа жетекшілік ететін Қазақстан Республикасының Инвестициялар және даму, қаржы, ұлттық экономика вице-министрлеріне жүктелсін.</w:t>
      </w:r>
    </w:p>
    <w:bookmarkEnd w:id="10"/>
    <w:bookmarkStart w:name="z11" w:id="11"/>
    <w:p>
      <w:pPr>
        <w:spacing w:after="0"/>
        <w:ind w:left="0"/>
        <w:jc w:val="both"/>
      </w:pPr>
      <w:r>
        <w:rPr>
          <w:rFonts w:ascii="Times New Roman"/>
          <w:b w:val="false"/>
          <w:i w:val="false"/>
          <w:color w:val="000000"/>
          <w:sz w:val="28"/>
        </w:rPr>
        <w:t>
      6. Осы бірлескен бұйрық алғашқы ресми жарияланған күнінен кейін күнтізбелік он күн өткен соң қолданысқа енгізілсін.</w:t>
      </w:r>
    </w:p>
    <w:bookmarkEnd w:id="1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Ж. Қасымбек</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Ә. Смайылов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 Т. Сүлейменов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