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e544" w14:textId="3cfe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жедел-тергеу бөлімшелеріне (экономикалық тергеу қызметі) конкурстық негізде орналасатын басшы лауазымдарының тізбесін және Мемлекеттік кірістер органдарының жедел-тергеу бөлімшелерінің (экономикалық тергеу қызметі) жоғары тұрған басшы лауазымдарына конкурс өткізу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28 қыркүйектегі № 868 бұйрығы. Қазақстан Республикасының Әділет министрлігінде 2018 жылғы 23 қазанда № 17586 болып тіркелді. Күші жойылды -Қазақстан Республикасы Қаржылық мониторинг агенттігі Төрағасының 2022 жылғы 6 қаңтардағы № 9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1-1-тармағына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жедел-тергеу бөлімшелеріне (экономикалық тергеу қызметі) конкурстық негізде орналасатын басшы лауазымдарының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жедел-тергеу бөлімшелерінің (экономикалық тергеу қызметі) жоғары тұрған басшы лауазымдарына конкурс өткізу қағидалары мен шаттары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868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кірістер органдарының жедел-тергеу бөлімшелеріне (экономикалық тергеу қызметі) конкурстық негізде орналасатын басшы лауазымдарының тізбесі</w:t>
      </w:r>
    </w:p>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аумақтық органында (экономикалық тергеу қызметі) конкурстық негізде орналасатын:</w:t>
      </w:r>
    </w:p>
    <w:p>
      <w:pPr>
        <w:spacing w:after="0"/>
        <w:ind w:left="0"/>
        <w:jc w:val="both"/>
      </w:pPr>
      <w:r>
        <w:rPr>
          <w:rFonts w:ascii="Times New Roman"/>
          <w:b w:val="false"/>
          <w:i w:val="false"/>
          <w:color w:val="000000"/>
          <w:sz w:val="28"/>
        </w:rPr>
        <w:t xml:space="preserve">
      бөлім басшысы.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868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Мемлекеттік кірістер органдарының жедел-тергеу бөлімшелерінің (экономикалық тергеу қызметі) жоғары тұрған басшы лауазымдарына конкурс өткізу қағидалары мен шарттары</w:t>
      </w:r>
    </w:p>
    <w:bookmarkEnd w:id="10"/>
    <w:bookmarkStart w:name="z14" w:id="11"/>
    <w:p>
      <w:pPr>
        <w:spacing w:after="0"/>
        <w:ind w:left="0"/>
        <w:jc w:val="left"/>
      </w:pPr>
      <w:r>
        <w:rPr>
          <w:rFonts w:ascii="Times New Roman"/>
          <w:b/>
          <w:i w:val="false"/>
          <w:color w:val="000000"/>
        </w:rPr>
        <w:t xml:space="preserve"> 1-тарау. Жалпы ереже</w:t>
      </w:r>
    </w:p>
    <w:bookmarkEnd w:id="11"/>
    <w:bookmarkStart w:name="z15" w:id="12"/>
    <w:p>
      <w:pPr>
        <w:spacing w:after="0"/>
        <w:ind w:left="0"/>
        <w:jc w:val="both"/>
      </w:pPr>
      <w:r>
        <w:rPr>
          <w:rFonts w:ascii="Times New Roman"/>
          <w:b w:val="false"/>
          <w:i w:val="false"/>
          <w:color w:val="000000"/>
          <w:sz w:val="28"/>
        </w:rPr>
        <w:t xml:space="preserve">
      1. Осы Мемлекеттік кірістер органдарының жедел-тергеу бөлімшелерінің (экономикалық тергеу қызметі) жоғары тұрған басшы лауазымдарына конкурс өткізу қағидалары мен шарттары (бұдан әрі - Қағидалар) "Құқық қорғау қызметі туралы" 2011 жылғы 6 қаңтардағы Қазақстан Республикасы Заңының (бұдан әрі - Заң) </w:t>
      </w:r>
      <w:r>
        <w:rPr>
          <w:rFonts w:ascii="Times New Roman"/>
          <w:b w:val="false"/>
          <w:i w:val="false"/>
          <w:color w:val="000000"/>
          <w:sz w:val="28"/>
        </w:rPr>
        <w:t>33-бабы</w:t>
      </w:r>
      <w:r>
        <w:rPr>
          <w:rFonts w:ascii="Times New Roman"/>
          <w:b w:val="false"/>
          <w:i w:val="false"/>
          <w:color w:val="000000"/>
          <w:sz w:val="28"/>
        </w:rPr>
        <w:t xml:space="preserve"> 1-1-тармағына сәйкес әзірленді және экономикалық тергеу қызметінің (бұдан әрі - ЭТҚ) жоғары тұрған басшы лауазымдарына конкурс өткізу тәртібі мен шартын айқындайды.</w:t>
      </w:r>
    </w:p>
    <w:bookmarkEnd w:id="12"/>
    <w:bookmarkStart w:name="z16" w:id="13"/>
    <w:p>
      <w:pPr>
        <w:spacing w:after="0"/>
        <w:ind w:left="0"/>
        <w:jc w:val="both"/>
      </w:pPr>
      <w:r>
        <w:rPr>
          <w:rFonts w:ascii="Times New Roman"/>
          <w:b w:val="false"/>
          <w:i w:val="false"/>
          <w:color w:val="000000"/>
          <w:sz w:val="28"/>
        </w:rPr>
        <w:t>
      2. Конкурсты бос және уақытша бос лауазымы бар (бұдан әрі - бос лауазым) облыстар, республикалық маңызы бар қалалар және астана бойынша мемлекеттік кірістер органдары конкурстық негізде орналасатын ЭТҚ басшы лауазымдарының тізбесіне сәйкес өткізеді.</w:t>
      </w:r>
    </w:p>
    <w:bookmarkEnd w:id="13"/>
    <w:bookmarkStart w:name="z17" w:id="14"/>
    <w:p>
      <w:pPr>
        <w:spacing w:after="0"/>
        <w:ind w:left="0"/>
        <w:jc w:val="both"/>
      </w:pPr>
      <w:r>
        <w:rPr>
          <w:rFonts w:ascii="Times New Roman"/>
          <w:b w:val="false"/>
          <w:i w:val="false"/>
          <w:color w:val="000000"/>
          <w:sz w:val="28"/>
        </w:rPr>
        <w:t>
      3. Конкурс мынадай түрлерден тұрады:</w:t>
      </w:r>
    </w:p>
    <w:bookmarkEnd w:id="14"/>
    <w:bookmarkStart w:name="z18" w:id="15"/>
    <w:p>
      <w:pPr>
        <w:spacing w:after="0"/>
        <w:ind w:left="0"/>
        <w:jc w:val="both"/>
      </w:pPr>
      <w:r>
        <w:rPr>
          <w:rFonts w:ascii="Times New Roman"/>
          <w:b w:val="false"/>
          <w:i w:val="false"/>
          <w:color w:val="000000"/>
          <w:sz w:val="28"/>
        </w:rPr>
        <w:t>
      1. ішкі конкурс - ЭТҚ қызметкерлері арасындағы конкурс (бұдан әрі - ішкі конкурс);</w:t>
      </w:r>
    </w:p>
    <w:bookmarkEnd w:id="15"/>
    <w:bookmarkStart w:name="z19" w:id="16"/>
    <w:p>
      <w:pPr>
        <w:spacing w:after="0"/>
        <w:ind w:left="0"/>
        <w:jc w:val="both"/>
      </w:pPr>
      <w:r>
        <w:rPr>
          <w:rFonts w:ascii="Times New Roman"/>
          <w:b w:val="false"/>
          <w:i w:val="false"/>
          <w:color w:val="000000"/>
          <w:sz w:val="28"/>
        </w:rPr>
        <w:t>
      2. сыртқы конкурс – барлық құқық қорғау органдары қызметкерлерінің арасындағы конкурс (бұдан әрі - сыртқы конкурс).</w:t>
      </w:r>
    </w:p>
    <w:bookmarkEnd w:id="16"/>
    <w:bookmarkStart w:name="z20" w:id="17"/>
    <w:p>
      <w:pPr>
        <w:spacing w:after="0"/>
        <w:ind w:left="0"/>
        <w:jc w:val="both"/>
      </w:pPr>
      <w:r>
        <w:rPr>
          <w:rFonts w:ascii="Times New Roman"/>
          <w:b w:val="false"/>
          <w:i w:val="false"/>
          <w:color w:val="000000"/>
          <w:sz w:val="28"/>
        </w:rPr>
        <w:t>
      4. Конкурстық комиссияның оң қорытындысын алған ішкі конкурсқа кандидаттар болмаған кезде сыртқы конкурс өткізіледі. Исключено</w:t>
      </w:r>
    </w:p>
    <w:bookmarkEnd w:id="17"/>
    <w:bookmarkStart w:name="z21" w:id="18"/>
    <w:p>
      <w:pPr>
        <w:spacing w:after="0"/>
        <w:ind w:left="0"/>
        <w:jc w:val="both"/>
      </w:pPr>
      <w:r>
        <w:rPr>
          <w:rFonts w:ascii="Times New Roman"/>
          <w:b w:val="false"/>
          <w:i w:val="false"/>
          <w:color w:val="000000"/>
          <w:sz w:val="28"/>
        </w:rPr>
        <w:t>
      5. Жоғары тұрған басшы лауазымдарына конкурсқа жіберу үшін:</w:t>
      </w:r>
    </w:p>
    <w:bookmarkEnd w:id="18"/>
    <w:p>
      <w:pPr>
        <w:spacing w:after="0"/>
        <w:ind w:left="0"/>
        <w:jc w:val="both"/>
      </w:pPr>
      <w:r>
        <w:rPr>
          <w:rFonts w:ascii="Times New Roman"/>
          <w:b w:val="false"/>
          <w:i w:val="false"/>
          <w:color w:val="000000"/>
          <w:sz w:val="28"/>
        </w:rPr>
        <w:t xml:space="preserve">
      Заның 29-бабының </w:t>
      </w:r>
      <w:r>
        <w:rPr>
          <w:rFonts w:ascii="Times New Roman"/>
          <w:b w:val="false"/>
          <w:i w:val="false"/>
          <w:color w:val="000000"/>
          <w:sz w:val="28"/>
        </w:rPr>
        <w:t>3-тармағымен</w:t>
      </w:r>
      <w:r>
        <w:rPr>
          <w:rFonts w:ascii="Times New Roman"/>
          <w:b w:val="false"/>
          <w:i w:val="false"/>
          <w:color w:val="000000"/>
          <w:sz w:val="28"/>
        </w:rPr>
        <w:t xml:space="preserve"> қарастырылған кандидаттың қойылған біліктілік талаптарға сәйкестігі, iскерлiк және жеке қасиеттерi;</w:t>
      </w:r>
    </w:p>
    <w:bookmarkStart w:name="z22" w:id="19"/>
    <w:p>
      <w:pPr>
        <w:spacing w:after="0"/>
        <w:ind w:left="0"/>
        <w:jc w:val="both"/>
      </w:pPr>
      <w:r>
        <w:rPr>
          <w:rFonts w:ascii="Times New Roman"/>
          <w:b w:val="false"/>
          <w:i w:val="false"/>
          <w:color w:val="000000"/>
          <w:sz w:val="28"/>
        </w:rPr>
        <w:t>
      қызметте сіңірген нәтижесі.</w:t>
      </w:r>
    </w:p>
    <w:bookmarkEnd w:id="19"/>
    <w:bookmarkStart w:name="z23" w:id="20"/>
    <w:p>
      <w:pPr>
        <w:spacing w:after="0"/>
        <w:ind w:left="0"/>
        <w:jc w:val="both"/>
      </w:pPr>
      <w:r>
        <w:rPr>
          <w:rFonts w:ascii="Times New Roman"/>
          <w:b w:val="false"/>
          <w:i w:val="false"/>
          <w:color w:val="000000"/>
          <w:sz w:val="28"/>
        </w:rPr>
        <w:t>
      6. Мемлекеттік кірістер органдары қайта ұйымдастырылған не таратылған жағдайда ол жөнінде конкурс жариялаған мемлекеттік кірістер органдарының интернет-ресурсында міндетті түрде жариялай отырып, жарияланған конкурс оны өткізудің кез келген кезеңінде бұзуға жатады.</w:t>
      </w:r>
    </w:p>
    <w:bookmarkEnd w:id="20"/>
    <w:bookmarkStart w:name="z24" w:id="21"/>
    <w:p>
      <w:pPr>
        <w:spacing w:after="0"/>
        <w:ind w:left="0"/>
        <w:jc w:val="left"/>
      </w:pPr>
      <w:r>
        <w:rPr>
          <w:rFonts w:ascii="Times New Roman"/>
          <w:b/>
          <w:i w:val="false"/>
          <w:color w:val="000000"/>
        </w:rPr>
        <w:t xml:space="preserve"> 2-тарау. Конкурстық комиссияны құру</w:t>
      </w:r>
    </w:p>
    <w:bookmarkEnd w:id="21"/>
    <w:bookmarkStart w:name="z25" w:id="22"/>
    <w:p>
      <w:pPr>
        <w:spacing w:after="0"/>
        <w:ind w:left="0"/>
        <w:jc w:val="both"/>
      </w:pPr>
      <w:r>
        <w:rPr>
          <w:rFonts w:ascii="Times New Roman"/>
          <w:b w:val="false"/>
          <w:i w:val="false"/>
          <w:color w:val="000000"/>
          <w:sz w:val="28"/>
        </w:rPr>
        <w:t>
      7. Мемлекеттік кірістер органдары конкурсты жариялау және өткізу үшін жоғары тұрған басшы лауазымына кандидаттарды іріктеуді жүзеге асыру үшін конкурстық комиссия (бұдан әрі - конкурстық комиссия) құрылады, оның Төрағасы мен құрамын тиісті лауазымға тағайындауға құқығы бар мемлекеттік кірістер органдарының басшысы бекітеді.</w:t>
      </w:r>
    </w:p>
    <w:bookmarkEnd w:id="22"/>
    <w:bookmarkStart w:name="z26" w:id="23"/>
    <w:p>
      <w:pPr>
        <w:spacing w:after="0"/>
        <w:ind w:left="0"/>
        <w:jc w:val="both"/>
      </w:pPr>
      <w:r>
        <w:rPr>
          <w:rFonts w:ascii="Times New Roman"/>
          <w:b w:val="false"/>
          <w:i w:val="false"/>
          <w:color w:val="000000"/>
          <w:sz w:val="28"/>
        </w:rPr>
        <w:t>
      8. Конкурстық комиссия кемінде 5 (бес) мүшеден, оның ішінде төрағадан құралады. Бұл ретте конкурстық комиссияның құрамына ішкі қауіпсіздік қызметінің, кадр қызметінің және бос лауазымға конкурс өткізілетін құрылымдық бөлімшенің өкілдері кіреді.</w:t>
      </w:r>
    </w:p>
    <w:bookmarkEnd w:id="23"/>
    <w:bookmarkStart w:name="z27" w:id="24"/>
    <w:p>
      <w:pPr>
        <w:spacing w:after="0"/>
        <w:ind w:left="0"/>
        <w:jc w:val="both"/>
      </w:pPr>
      <w:r>
        <w:rPr>
          <w:rFonts w:ascii="Times New Roman"/>
          <w:b w:val="false"/>
          <w:i w:val="false"/>
          <w:color w:val="000000"/>
          <w:sz w:val="28"/>
        </w:rPr>
        <w:t>
      9. Кадр қызметінің өкілі конкурстық комиссияның хатшысы болып табылады, ол оның жұмысын ұйымдастыруды қамтамасыз етуді жүзеге асырады және дауыс беруге қатыспайды.</w:t>
      </w:r>
    </w:p>
    <w:bookmarkEnd w:id="24"/>
    <w:bookmarkStart w:name="z28" w:id="25"/>
    <w:p>
      <w:pPr>
        <w:spacing w:after="0"/>
        <w:ind w:left="0"/>
        <w:jc w:val="both"/>
      </w:pPr>
      <w:r>
        <w:rPr>
          <w:rFonts w:ascii="Times New Roman"/>
          <w:b w:val="false"/>
          <w:i w:val="false"/>
          <w:color w:val="000000"/>
          <w:sz w:val="28"/>
        </w:rPr>
        <w:t>
      10. Конкурстық комиссияның шешімі жоғары тұрған басшы лауазымына орналасуға не тиісті лауазымға тағайындаудан бас тартуға негіз болып табылады.</w:t>
      </w:r>
    </w:p>
    <w:bookmarkEnd w:id="25"/>
    <w:bookmarkStart w:name="z29" w:id="26"/>
    <w:p>
      <w:pPr>
        <w:spacing w:after="0"/>
        <w:ind w:left="0"/>
        <w:jc w:val="left"/>
      </w:pPr>
      <w:r>
        <w:rPr>
          <w:rFonts w:ascii="Times New Roman"/>
          <w:b/>
          <w:i w:val="false"/>
          <w:color w:val="000000"/>
        </w:rPr>
        <w:t xml:space="preserve"> 3-тарау. Ішкі конкурсты өткізу тәртібі мен шарттары</w:t>
      </w:r>
    </w:p>
    <w:bookmarkEnd w:id="26"/>
    <w:bookmarkStart w:name="z30" w:id="27"/>
    <w:p>
      <w:pPr>
        <w:spacing w:after="0"/>
        <w:ind w:left="0"/>
        <w:jc w:val="both"/>
      </w:pPr>
      <w:r>
        <w:rPr>
          <w:rFonts w:ascii="Times New Roman"/>
          <w:b w:val="false"/>
          <w:i w:val="false"/>
          <w:color w:val="000000"/>
          <w:sz w:val="28"/>
        </w:rPr>
        <w:t>
      11. Ішкі конкурсты өткізу туралы хабарландыру мемлекеттік кірістер органының интернет-ресурстарында жарияланады.</w:t>
      </w:r>
    </w:p>
    <w:bookmarkEnd w:id="27"/>
    <w:bookmarkStart w:name="z31" w:id="28"/>
    <w:p>
      <w:pPr>
        <w:spacing w:after="0"/>
        <w:ind w:left="0"/>
        <w:jc w:val="both"/>
      </w:pPr>
      <w:r>
        <w:rPr>
          <w:rFonts w:ascii="Times New Roman"/>
          <w:b w:val="false"/>
          <w:i w:val="false"/>
          <w:color w:val="000000"/>
          <w:sz w:val="28"/>
        </w:rPr>
        <w:t>
      12. Ішкі конкурсқа қатысу үшін өтініш мемлекеттік кірістер органының интернет-ресурстарында хабарландыру жарияланған күннен кейін 3 (үш) жұмыс күннен кешіктірмей, осы Қағидаларға 1-қосымшаға сәйкес нысан бойынша кадр қызметіне беріледі.</w:t>
      </w:r>
    </w:p>
    <w:bookmarkEnd w:id="28"/>
    <w:p>
      <w:pPr>
        <w:spacing w:after="0"/>
        <w:ind w:left="0"/>
        <w:jc w:val="both"/>
      </w:pPr>
      <w:r>
        <w:rPr>
          <w:rFonts w:ascii="Times New Roman"/>
          <w:b w:val="false"/>
          <w:i w:val="false"/>
          <w:color w:val="000000"/>
          <w:sz w:val="28"/>
        </w:rPr>
        <w:t>
      Өтінішке кандидаттың жеке басын куәландыратын куәлігінің көшірмесі қоса беріледі.</w:t>
      </w:r>
    </w:p>
    <w:p>
      <w:pPr>
        <w:spacing w:after="0"/>
        <w:ind w:left="0"/>
        <w:jc w:val="both"/>
      </w:pPr>
      <w:r>
        <w:rPr>
          <w:rFonts w:ascii="Times New Roman"/>
          <w:b w:val="false"/>
          <w:i w:val="false"/>
          <w:color w:val="000000"/>
          <w:sz w:val="28"/>
        </w:rPr>
        <w:t>
      Сканерленген құжаттар көшірмесі кадр қызметінің электрондық поштасына немесе қолма-қол жіберіледі. Құжаттарды қолма-қол табыс ету мүмкін болмаған жағдайда, жоғарыда көрсетілген құжаттардың түпнұсқалары әңгімелесу басталғанға дейін екі сағаттан кешіктірілмей беріледі.</w:t>
      </w:r>
    </w:p>
    <w:bookmarkStart w:name="z32" w:id="29"/>
    <w:p>
      <w:pPr>
        <w:spacing w:after="0"/>
        <w:ind w:left="0"/>
        <w:jc w:val="both"/>
      </w:pPr>
      <w:r>
        <w:rPr>
          <w:rFonts w:ascii="Times New Roman"/>
          <w:b w:val="false"/>
          <w:i w:val="false"/>
          <w:color w:val="000000"/>
          <w:sz w:val="28"/>
        </w:rPr>
        <w:t>
      13. Құжаттар топтамасы толық емес, сондай-ақ осы Қағидалардың 12-тармағында көзделген мерзімді бұза отырып ұсынған жағдайда, кандидат конкурсқа қатысуға жібермейді.</w:t>
      </w:r>
    </w:p>
    <w:bookmarkEnd w:id="29"/>
    <w:bookmarkStart w:name="z33" w:id="30"/>
    <w:p>
      <w:pPr>
        <w:spacing w:after="0"/>
        <w:ind w:left="0"/>
        <w:jc w:val="both"/>
      </w:pPr>
      <w:r>
        <w:rPr>
          <w:rFonts w:ascii="Times New Roman"/>
          <w:b w:val="false"/>
          <w:i w:val="false"/>
          <w:color w:val="000000"/>
          <w:sz w:val="28"/>
        </w:rPr>
        <w:t>
      14. Кандидаттарды әшкерелейтін материалдар туралы ақпарат алу үшін кадр қызметі құжаттарды қабылдау мерзімі аяқталғаннан кейін 1 (бір) жұмыс күні ішінде кандидаттардың тізімдерін жасайды және тексеру үшін мемлекеттік кірістер органының ішкі қауіпсіздік қызметіне жібереді.</w:t>
      </w:r>
    </w:p>
    <w:bookmarkEnd w:id="30"/>
    <w:bookmarkStart w:name="z34" w:id="31"/>
    <w:p>
      <w:pPr>
        <w:spacing w:after="0"/>
        <w:ind w:left="0"/>
        <w:jc w:val="both"/>
      </w:pPr>
      <w:r>
        <w:rPr>
          <w:rFonts w:ascii="Times New Roman"/>
          <w:b w:val="false"/>
          <w:i w:val="false"/>
          <w:color w:val="000000"/>
          <w:sz w:val="28"/>
        </w:rPr>
        <w:t>
      15. Мемлекеттік кірістер органының ішкі қауіпсіздік қызметі кандидаттар тізімін алғаннан кейін 3 (үш) жұмыс күнінен кешіктірмейтін мерзімде тиісті ақпаратты кадр қызметіне жібереді.</w:t>
      </w:r>
    </w:p>
    <w:bookmarkEnd w:id="31"/>
    <w:bookmarkStart w:name="z35" w:id="32"/>
    <w:p>
      <w:pPr>
        <w:spacing w:after="0"/>
        <w:ind w:left="0"/>
        <w:jc w:val="both"/>
      </w:pPr>
      <w:r>
        <w:rPr>
          <w:rFonts w:ascii="Times New Roman"/>
          <w:b w:val="false"/>
          <w:i w:val="false"/>
          <w:color w:val="000000"/>
          <w:sz w:val="28"/>
        </w:rPr>
        <w:t>
      16. Ұсынылған құжаттарды қарау нәтижелері бойынша конкурстық комиссия құжаттарды қабылдау мерзімі аяқталғаннан кейін 1 (бір) жұмыс күні ішінде ішкі қауіпсіздіқ қызметінен ақпарат алғаннан кейін кандидаттарды әңгімелесуге жіберу туралы шешім қабылдайды.</w:t>
      </w:r>
    </w:p>
    <w:bookmarkEnd w:id="32"/>
    <w:bookmarkStart w:name="z36" w:id="33"/>
    <w:p>
      <w:pPr>
        <w:spacing w:after="0"/>
        <w:ind w:left="0"/>
        <w:jc w:val="both"/>
      </w:pPr>
      <w:r>
        <w:rPr>
          <w:rFonts w:ascii="Times New Roman"/>
          <w:b w:val="false"/>
          <w:i w:val="false"/>
          <w:color w:val="000000"/>
          <w:sz w:val="28"/>
        </w:rPr>
        <w:t>
      17. Әңгімелесу кестесі және әңгімелесуге жіберілген кандидаттардың тізімі конкурстық комиссия әңгімелесуге кандидаттарды жіберу туралы шешім қабылдағаннан кейін 2 (екі) жұмыс күнінен кешіктірілмей мемлекеттік кірістер органының интернет-ресурстарында орналастырылады.</w:t>
      </w:r>
    </w:p>
    <w:bookmarkEnd w:id="33"/>
    <w:bookmarkStart w:name="z37" w:id="34"/>
    <w:p>
      <w:pPr>
        <w:spacing w:after="0"/>
        <w:ind w:left="0"/>
        <w:jc w:val="left"/>
      </w:pPr>
      <w:r>
        <w:rPr>
          <w:rFonts w:ascii="Times New Roman"/>
          <w:b/>
          <w:i w:val="false"/>
          <w:color w:val="000000"/>
        </w:rPr>
        <w:t xml:space="preserve"> 4-тарау. Сыртқы конкурсты өткізу тәртібі мен шарттары</w:t>
      </w:r>
    </w:p>
    <w:bookmarkEnd w:id="34"/>
    <w:bookmarkStart w:name="z38" w:id="35"/>
    <w:p>
      <w:pPr>
        <w:spacing w:after="0"/>
        <w:ind w:left="0"/>
        <w:jc w:val="both"/>
      </w:pPr>
      <w:r>
        <w:rPr>
          <w:rFonts w:ascii="Times New Roman"/>
          <w:b w:val="false"/>
          <w:i w:val="false"/>
          <w:color w:val="000000"/>
          <w:sz w:val="28"/>
        </w:rPr>
        <w:t>
      18. Сыртқы конкурсты өткізу туралы хабарландыру мемлекеттік қызмет істері жөніндегі уәкілетті органның интернет-ресурсында жарияланады.</w:t>
      </w:r>
    </w:p>
    <w:bookmarkEnd w:id="35"/>
    <w:bookmarkStart w:name="z39" w:id="36"/>
    <w:p>
      <w:pPr>
        <w:spacing w:after="0"/>
        <w:ind w:left="0"/>
        <w:jc w:val="both"/>
      </w:pPr>
      <w:r>
        <w:rPr>
          <w:rFonts w:ascii="Times New Roman"/>
          <w:b w:val="false"/>
          <w:i w:val="false"/>
          <w:color w:val="000000"/>
          <w:sz w:val="28"/>
        </w:rPr>
        <w:t xml:space="preserve">
      19. Сыртқы конкурсқа қатысу үшін өтініш мемлекеттік қызмет істері жөніндегі уәкілетті органның интернет-ресурсында хабарландыру жарияланған күннен кейін 3 (үш) жұмыс күнінен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кадр қызметіне беріледі.</w:t>
      </w:r>
    </w:p>
    <w:bookmarkEnd w:id="36"/>
    <w:p>
      <w:pPr>
        <w:spacing w:after="0"/>
        <w:ind w:left="0"/>
        <w:jc w:val="both"/>
      </w:pPr>
      <w:r>
        <w:rPr>
          <w:rFonts w:ascii="Times New Roman"/>
          <w:b w:val="false"/>
          <w:i w:val="false"/>
          <w:color w:val="000000"/>
          <w:sz w:val="28"/>
        </w:rPr>
        <w:t xml:space="preserve">
      Өтінішке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Кадрлар есебі жөніндегі жеке іс-парағы мен кандидаттың жеке басын куәландыратын куәлігінің көшірмесі қоса беріледі.</w:t>
      </w:r>
    </w:p>
    <w:p>
      <w:pPr>
        <w:spacing w:after="0"/>
        <w:ind w:left="0"/>
        <w:jc w:val="both"/>
      </w:pPr>
      <w:r>
        <w:rPr>
          <w:rFonts w:ascii="Times New Roman"/>
          <w:b w:val="false"/>
          <w:i w:val="false"/>
          <w:color w:val="000000"/>
          <w:sz w:val="28"/>
        </w:rPr>
        <w:t>
      Сканерленген құжаттар көшірмесі кадр қызметінің электрондық поштасына немесе қолма-қол жіберіледі. Құжаттарды қолма-қол табыс ету мүмкін болмаған жағдайда, жоғарыда көрсетілген құжаттардың түпнұсқалары әңгімелесу басталғанға дейін екі сағаттан кешіктірілмей беріледі.</w:t>
      </w:r>
    </w:p>
    <w:bookmarkStart w:name="z40" w:id="37"/>
    <w:p>
      <w:pPr>
        <w:spacing w:after="0"/>
        <w:ind w:left="0"/>
        <w:jc w:val="both"/>
      </w:pPr>
      <w:r>
        <w:rPr>
          <w:rFonts w:ascii="Times New Roman"/>
          <w:b w:val="false"/>
          <w:i w:val="false"/>
          <w:color w:val="000000"/>
          <w:sz w:val="28"/>
        </w:rPr>
        <w:t>
      20. Құжаттар топтамасы толық емес, сондай-ақ осы Қағидалардың 19-тармағында көзделген мерзімді бұза отырып ұсынған жағдайда, кандидат конкурсқа қатысуға жібермейді.</w:t>
      </w:r>
    </w:p>
    <w:bookmarkEnd w:id="37"/>
    <w:bookmarkStart w:name="z41" w:id="38"/>
    <w:p>
      <w:pPr>
        <w:spacing w:after="0"/>
        <w:ind w:left="0"/>
        <w:jc w:val="both"/>
      </w:pPr>
      <w:r>
        <w:rPr>
          <w:rFonts w:ascii="Times New Roman"/>
          <w:b w:val="false"/>
          <w:i w:val="false"/>
          <w:color w:val="000000"/>
          <w:sz w:val="28"/>
        </w:rPr>
        <w:t>
      21. Кандидаттарды әшкерелейтін материалдар туралы ақпарат алу үшін кадр қызметі құжаттарды қабылдау мерзімі аяқталғаннан кейін 1 (бір) жұмыс күні ішінде кандидаттардың тізімдерін жасайды және тексеру үшін мемлекеттік кірістер органының ішкі қауіпсіздік қызметіне (басқа құқық қорғау органдарына) жібереді.</w:t>
      </w:r>
    </w:p>
    <w:bookmarkEnd w:id="38"/>
    <w:bookmarkStart w:name="z42" w:id="39"/>
    <w:p>
      <w:pPr>
        <w:spacing w:after="0"/>
        <w:ind w:left="0"/>
        <w:jc w:val="both"/>
      </w:pPr>
      <w:r>
        <w:rPr>
          <w:rFonts w:ascii="Times New Roman"/>
          <w:b w:val="false"/>
          <w:i w:val="false"/>
          <w:color w:val="000000"/>
          <w:sz w:val="28"/>
        </w:rPr>
        <w:t>
      22. Мемлекеттік кірістер органының ішкі қауіпсіздік қызметі қызметіне (басқа құқық қорғау органдары) кандидаттар тізімін алғаннан кейін 3 (үш) жұмыс күнінен кешіктірмейтін мерзімде тиісті ақпаратты кадр қызметіне жібереді.</w:t>
      </w:r>
    </w:p>
    <w:bookmarkEnd w:id="39"/>
    <w:bookmarkStart w:name="z43" w:id="40"/>
    <w:p>
      <w:pPr>
        <w:spacing w:after="0"/>
        <w:ind w:left="0"/>
        <w:jc w:val="both"/>
      </w:pPr>
      <w:r>
        <w:rPr>
          <w:rFonts w:ascii="Times New Roman"/>
          <w:b w:val="false"/>
          <w:i w:val="false"/>
          <w:color w:val="000000"/>
          <w:sz w:val="28"/>
        </w:rPr>
        <w:t>
      23. Ұсынылған құжаттарды қарау нәтижелері бойынша конкурстық комиссия құжаттарды қабылдау мерзімі аяқталғаннан кейін 1 (бір) жұмыс күні ішінде ішкі қауіпсіздіқ қызметінен ақпарат алғаннан кейін кандидаттарды әңгімелесуге жіберу туралы шешім қабылдайды.</w:t>
      </w:r>
    </w:p>
    <w:bookmarkEnd w:id="40"/>
    <w:bookmarkStart w:name="z44" w:id="41"/>
    <w:p>
      <w:pPr>
        <w:spacing w:after="0"/>
        <w:ind w:left="0"/>
        <w:jc w:val="both"/>
      </w:pPr>
      <w:r>
        <w:rPr>
          <w:rFonts w:ascii="Times New Roman"/>
          <w:b w:val="false"/>
          <w:i w:val="false"/>
          <w:color w:val="000000"/>
          <w:sz w:val="28"/>
        </w:rPr>
        <w:t>
      24. Әңгімелесу кестесі және әңгімелесуге жіберілген кандидаттардың тізімі конкурстық комиссия әңгімелесуге кандидаттарды жіберу туралы шешім қабылдағаннан кейін 2 (екі) жұмыс күнінен кешіктірілмей мемлекеттік қызмет істері жөніндегі уәкілетті органның интернет-ресурстарында орналастырылады.</w:t>
      </w:r>
    </w:p>
    <w:bookmarkEnd w:id="41"/>
    <w:bookmarkStart w:name="z45" w:id="42"/>
    <w:p>
      <w:pPr>
        <w:spacing w:after="0"/>
        <w:ind w:left="0"/>
        <w:jc w:val="left"/>
      </w:pPr>
      <w:r>
        <w:rPr>
          <w:rFonts w:ascii="Times New Roman"/>
          <w:b/>
          <w:i w:val="false"/>
          <w:color w:val="000000"/>
        </w:rPr>
        <w:t xml:space="preserve"> 5-тарау. Әңгімелесу өткізу тәртібі</w:t>
      </w:r>
    </w:p>
    <w:bookmarkEnd w:id="42"/>
    <w:bookmarkStart w:name="z46" w:id="43"/>
    <w:p>
      <w:pPr>
        <w:spacing w:after="0"/>
        <w:ind w:left="0"/>
        <w:jc w:val="both"/>
      </w:pPr>
      <w:r>
        <w:rPr>
          <w:rFonts w:ascii="Times New Roman"/>
          <w:b w:val="false"/>
          <w:i w:val="false"/>
          <w:color w:val="000000"/>
          <w:sz w:val="28"/>
        </w:rPr>
        <w:t>
      25. Кандидаттармен әңгімелесуді әңгімелесуге жіберілген кандидаттардың тізімі ресми жарияланған күннен кейін 3 (үш) жұмыс күнінен кешіктірмей, мемлекеттік кірістер органының конкурстық комиссиясы өткізеді.</w:t>
      </w:r>
    </w:p>
    <w:bookmarkEnd w:id="43"/>
    <w:bookmarkStart w:name="z47" w:id="44"/>
    <w:p>
      <w:pPr>
        <w:spacing w:after="0"/>
        <w:ind w:left="0"/>
        <w:jc w:val="both"/>
      </w:pPr>
      <w:r>
        <w:rPr>
          <w:rFonts w:ascii="Times New Roman"/>
          <w:b w:val="false"/>
          <w:i w:val="false"/>
          <w:color w:val="000000"/>
          <w:sz w:val="28"/>
        </w:rPr>
        <w:t>
      26. Әңгімелесудің мақсаты кандидаттардың кәсіби, іскерлік және жеке қасиеттерін бағалау болып табылады.</w:t>
      </w:r>
    </w:p>
    <w:bookmarkEnd w:id="44"/>
    <w:bookmarkStart w:name="z48" w:id="45"/>
    <w:p>
      <w:pPr>
        <w:spacing w:after="0"/>
        <w:ind w:left="0"/>
        <w:jc w:val="both"/>
      </w:pPr>
      <w:r>
        <w:rPr>
          <w:rFonts w:ascii="Times New Roman"/>
          <w:b w:val="false"/>
          <w:i w:val="false"/>
          <w:color w:val="000000"/>
          <w:sz w:val="28"/>
        </w:rPr>
        <w:t>
      27. Конкурстық комиссия бір және сол лауазымға үміткер кандидаттарға тең үлесте қойылатын, әр жарияланған жоғары тұрған басшылық лауазымға арналған сұрақтар тізімін қалыптастырады.</w:t>
      </w:r>
    </w:p>
    <w:bookmarkEnd w:id="45"/>
    <w:bookmarkStart w:name="z49" w:id="46"/>
    <w:p>
      <w:pPr>
        <w:spacing w:after="0"/>
        <w:ind w:left="0"/>
        <w:jc w:val="both"/>
      </w:pPr>
      <w:r>
        <w:rPr>
          <w:rFonts w:ascii="Times New Roman"/>
          <w:b w:val="false"/>
          <w:i w:val="false"/>
          <w:color w:val="000000"/>
          <w:sz w:val="28"/>
        </w:rPr>
        <w:t>
      28. Әңгімелесуге жіберілген кандидаттар, мемлекеттік кірістер органының интернет-ресурстарында орналастырылған кестеге сәйкес мемлекеттік кірістер органында немесе бейне конференциябайланысы арқылы өтеді.</w:t>
      </w:r>
    </w:p>
    <w:bookmarkEnd w:id="46"/>
    <w:bookmarkStart w:name="z50" w:id="47"/>
    <w:p>
      <w:pPr>
        <w:spacing w:after="0"/>
        <w:ind w:left="0"/>
        <w:jc w:val="both"/>
      </w:pPr>
      <w:r>
        <w:rPr>
          <w:rFonts w:ascii="Times New Roman"/>
          <w:b w:val="false"/>
          <w:i w:val="false"/>
          <w:color w:val="000000"/>
          <w:sz w:val="28"/>
        </w:rPr>
        <w:t>
      29. Кандидаттармен әңгімелесу хаттама түрінде ресімделеді және техникалық жазба құралдарының (аудио (және) немесе бейне) көмегімен тіркеледі.</w:t>
      </w:r>
    </w:p>
    <w:bookmarkEnd w:id="47"/>
    <w:bookmarkStart w:name="z51" w:id="48"/>
    <w:p>
      <w:pPr>
        <w:spacing w:after="0"/>
        <w:ind w:left="0"/>
        <w:jc w:val="both"/>
      </w:pPr>
      <w:r>
        <w:rPr>
          <w:rFonts w:ascii="Times New Roman"/>
          <w:b w:val="false"/>
          <w:i w:val="false"/>
          <w:color w:val="000000"/>
          <w:sz w:val="28"/>
        </w:rPr>
        <w:t>
      30. Кандидаттармен әңгімелесу хаттамасына конкурстық комиссияның төрағасы, мүшелері және хатшысы қол қояды.</w:t>
      </w:r>
    </w:p>
    <w:bookmarkEnd w:id="48"/>
    <w:p>
      <w:pPr>
        <w:spacing w:after="0"/>
        <w:ind w:left="0"/>
        <w:jc w:val="both"/>
      </w:pPr>
      <w:r>
        <w:rPr>
          <w:rFonts w:ascii="Times New Roman"/>
          <w:b w:val="false"/>
          <w:i w:val="false"/>
          <w:color w:val="000000"/>
          <w:sz w:val="28"/>
        </w:rPr>
        <w:t>
      Комиссияның техникалық жазба құралдарын қолдану туралы белгі комиссия отырысының хаттамасында жүргізіледі.</w:t>
      </w:r>
    </w:p>
    <w:bookmarkStart w:name="z52" w:id="49"/>
    <w:p>
      <w:pPr>
        <w:spacing w:after="0"/>
        <w:ind w:left="0"/>
        <w:jc w:val="both"/>
      </w:pPr>
      <w:r>
        <w:rPr>
          <w:rFonts w:ascii="Times New Roman"/>
          <w:b w:val="false"/>
          <w:i w:val="false"/>
          <w:color w:val="000000"/>
          <w:sz w:val="28"/>
        </w:rPr>
        <w:t>
      31. Техникалық жазба құралдарының көмегімен әңгімелесу барысында тіркелген материалдар конкурс аяқталған сәттен бастап кемінде 3 (үш) ай аумақтық мемлекеттік кірістер органының кадр қызметінде сақталады.</w:t>
      </w:r>
    </w:p>
    <w:bookmarkEnd w:id="49"/>
    <w:bookmarkStart w:name="z53" w:id="50"/>
    <w:p>
      <w:pPr>
        <w:spacing w:after="0"/>
        <w:ind w:left="0"/>
        <w:jc w:val="both"/>
      </w:pPr>
      <w:r>
        <w:rPr>
          <w:rFonts w:ascii="Times New Roman"/>
          <w:b w:val="false"/>
          <w:i w:val="false"/>
          <w:color w:val="000000"/>
          <w:sz w:val="28"/>
        </w:rPr>
        <w:t>
      32. Кандидат, егер оған конкурстық комиссияның құрамынан қатысушылардың көпшілігі дауыс берсе, оң баға алады.</w:t>
      </w:r>
    </w:p>
    <w:bookmarkEnd w:id="50"/>
    <w:p>
      <w:pPr>
        <w:spacing w:after="0"/>
        <w:ind w:left="0"/>
        <w:jc w:val="both"/>
      </w:pPr>
      <w:r>
        <w:rPr>
          <w:rFonts w:ascii="Times New Roman"/>
          <w:b w:val="false"/>
          <w:i w:val="false"/>
          <w:color w:val="000000"/>
          <w:sz w:val="28"/>
        </w:rPr>
        <w:t>
      Дауыстар берген кезде дауыстар тең болған жағдайда конкурстық комиссия төрағасының дауысы шешуші болып табылады.</w:t>
      </w:r>
    </w:p>
    <w:bookmarkStart w:name="z54" w:id="51"/>
    <w:p>
      <w:pPr>
        <w:spacing w:after="0"/>
        <w:ind w:left="0"/>
        <w:jc w:val="both"/>
      </w:pPr>
      <w:r>
        <w:rPr>
          <w:rFonts w:ascii="Times New Roman"/>
          <w:b w:val="false"/>
          <w:i w:val="false"/>
          <w:color w:val="000000"/>
          <w:sz w:val="28"/>
        </w:rPr>
        <w:t>
      33. Конкурстық комиссия әңгімелесу өткізудің қорытындысы бойынша мынадай шешімдердің бірін қабылдайды:</w:t>
      </w:r>
    </w:p>
    <w:bookmarkEnd w:id="51"/>
    <w:p>
      <w:pPr>
        <w:spacing w:after="0"/>
        <w:ind w:left="0"/>
        <w:jc w:val="both"/>
      </w:pPr>
      <w:r>
        <w:rPr>
          <w:rFonts w:ascii="Times New Roman"/>
          <w:b w:val="false"/>
          <w:i w:val="false"/>
          <w:color w:val="000000"/>
          <w:sz w:val="28"/>
        </w:rPr>
        <w:t>
      1) жарияланған жоғары тұрған басшы лауазымына тағайындауды ұсыну;</w:t>
      </w:r>
    </w:p>
    <w:p>
      <w:pPr>
        <w:spacing w:after="0"/>
        <w:ind w:left="0"/>
        <w:jc w:val="both"/>
      </w:pPr>
      <w:r>
        <w:rPr>
          <w:rFonts w:ascii="Times New Roman"/>
          <w:b w:val="false"/>
          <w:i w:val="false"/>
          <w:color w:val="000000"/>
          <w:sz w:val="28"/>
        </w:rPr>
        <w:t>
      2) жарияланған жоғары тұрған басшы лауазымына тағайындаудан бас тарту.</w:t>
      </w:r>
    </w:p>
    <w:bookmarkStart w:name="z55" w:id="52"/>
    <w:p>
      <w:pPr>
        <w:spacing w:after="0"/>
        <w:ind w:left="0"/>
        <w:jc w:val="both"/>
      </w:pPr>
      <w:r>
        <w:rPr>
          <w:rFonts w:ascii="Times New Roman"/>
          <w:b w:val="false"/>
          <w:i w:val="false"/>
          <w:color w:val="000000"/>
          <w:sz w:val="28"/>
        </w:rPr>
        <w:t>
      34. Жарияланған жоғары тұрған лауазымдарға тағайындауға ұсынылған кандидаттардың тізімі әңгімелесу өткізілген күннен кейін 2 (екі) жұмыс күні ішінде мемлекеттік кірістер органының интернет-ресурсында орналастырылады.</w:t>
      </w:r>
    </w:p>
    <w:bookmarkEnd w:id="52"/>
    <w:bookmarkStart w:name="z56" w:id="53"/>
    <w:p>
      <w:pPr>
        <w:spacing w:after="0"/>
        <w:ind w:left="0"/>
        <w:jc w:val="both"/>
      </w:pPr>
      <w:r>
        <w:rPr>
          <w:rFonts w:ascii="Times New Roman"/>
          <w:b w:val="false"/>
          <w:i w:val="false"/>
          <w:color w:val="000000"/>
          <w:sz w:val="28"/>
        </w:rPr>
        <w:t>
      35. Мемлекеттік кірістер органының басшысы жоғары тұрған басшы лауазымына әңгімелесу өткізген күннен кейін 5 (бес) жұмыс күні ішінде конкурстық комиссия ұсынған кандидатты тағайындау туралы шешім қабылдайды.</w:t>
      </w:r>
    </w:p>
    <w:bookmarkEnd w:id="53"/>
    <w:bookmarkStart w:name="z57" w:id="54"/>
    <w:p>
      <w:pPr>
        <w:spacing w:after="0"/>
        <w:ind w:left="0"/>
        <w:jc w:val="left"/>
      </w:pPr>
      <w:r>
        <w:rPr>
          <w:rFonts w:ascii="Times New Roman"/>
          <w:b/>
          <w:i w:val="false"/>
          <w:color w:val="000000"/>
        </w:rPr>
        <w:t xml:space="preserve"> 6-тарау. Қорытынды ережелер</w:t>
      </w:r>
    </w:p>
    <w:bookmarkEnd w:id="54"/>
    <w:bookmarkStart w:name="z58" w:id="55"/>
    <w:p>
      <w:pPr>
        <w:spacing w:after="0"/>
        <w:ind w:left="0"/>
        <w:jc w:val="both"/>
      </w:pPr>
      <w:r>
        <w:rPr>
          <w:rFonts w:ascii="Times New Roman"/>
          <w:b w:val="false"/>
          <w:i w:val="false"/>
          <w:color w:val="000000"/>
          <w:sz w:val="28"/>
        </w:rPr>
        <w:t>
      36. Конкурстық комиссияның шешімін жоғары тұрған мемлекеттік кірістер органына (жоғары тұрған лауазымды адамға) немесе сотқа шағымдануға болады.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бөлімшелерінің (экономикалық</w:t>
            </w:r>
            <w:r>
              <w:br/>
            </w:r>
            <w:r>
              <w:rPr>
                <w:rFonts w:ascii="Times New Roman"/>
                <w:b w:val="false"/>
                <w:i w:val="false"/>
                <w:color w:val="000000"/>
                <w:sz w:val="20"/>
              </w:rPr>
              <w:t>тергеу қызметі) жоғары тұрған</w:t>
            </w:r>
            <w:r>
              <w:br/>
            </w:r>
            <w:r>
              <w:rPr>
                <w:rFonts w:ascii="Times New Roman"/>
                <w:b w:val="false"/>
                <w:i w:val="false"/>
                <w:color w:val="000000"/>
                <w:sz w:val="20"/>
              </w:rPr>
              <w:t>басшы лауазымдарына конкурс</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______________________________________________________ жоғары</w:t>
      </w:r>
    </w:p>
    <w:p>
      <w:pPr>
        <w:spacing w:after="0"/>
        <w:ind w:left="0"/>
        <w:jc w:val="both"/>
      </w:pPr>
      <w:r>
        <w:rPr>
          <w:rFonts w:ascii="Times New Roman"/>
          <w:b w:val="false"/>
          <w:i w:val="false"/>
          <w:color w:val="000000"/>
          <w:sz w:val="28"/>
        </w:rPr>
        <w:t xml:space="preserve">
      тұрған басшы лауазымы конкурсына қатысуға жiберуiңiздi сұраймын. </w:t>
      </w:r>
    </w:p>
    <w:p>
      <w:pPr>
        <w:spacing w:after="0"/>
        <w:ind w:left="0"/>
        <w:jc w:val="both"/>
      </w:pPr>
      <w:r>
        <w:rPr>
          <w:rFonts w:ascii="Times New Roman"/>
          <w:b w:val="false"/>
          <w:i w:val="false"/>
          <w:color w:val="000000"/>
          <w:sz w:val="28"/>
        </w:rPr>
        <w:t>
      Мемлекеттік кірістер органдарының жедел-тергеу бөлімшелерінің (экономикалық тергеу қызметі) жоғары тұрған басшы лауазымдарына конкурс өткізу қағидаларының негiзгi талаптарымен таныстым және орындауға мiндеттеме аламын.</w:t>
      </w:r>
    </w:p>
    <w:p>
      <w:pPr>
        <w:spacing w:after="0"/>
        <w:ind w:left="0"/>
        <w:jc w:val="both"/>
      </w:pPr>
      <w:r>
        <w:rPr>
          <w:rFonts w:ascii="Times New Roman"/>
          <w:b w:val="false"/>
          <w:i w:val="false"/>
          <w:color w:val="000000"/>
          <w:sz w:val="28"/>
        </w:rPr>
        <w:t>
      Ұсынылып отырған құжаттарымның тұпнұсқалығына және Кадр есебі жөніндегі жеке іс-парағында көрсетілген мәліметтердің дұрыстығына жауап беремiн.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 __________________________</w:t>
      </w:r>
    </w:p>
    <w:p>
      <w:pPr>
        <w:spacing w:after="0"/>
        <w:ind w:left="0"/>
        <w:jc w:val="both"/>
      </w:pPr>
      <w:r>
        <w:rPr>
          <w:rFonts w:ascii="Times New Roman"/>
          <w:b w:val="false"/>
          <w:i w:val="false"/>
          <w:color w:val="000000"/>
          <w:sz w:val="28"/>
        </w:rPr>
        <w:t>
      2) 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 Тегі, аты және әкесінің аты (бар болған кезде)</w:t>
      </w:r>
    </w:p>
    <w:p>
      <w:pPr>
        <w:spacing w:after="0"/>
        <w:ind w:left="0"/>
        <w:jc w:val="both"/>
      </w:pPr>
      <w:r>
        <w:rPr>
          <w:rFonts w:ascii="Times New Roman"/>
          <w:b w:val="false"/>
          <w:i w:val="false"/>
          <w:color w:val="000000"/>
          <w:sz w:val="28"/>
        </w:rPr>
        <w:t xml:space="preserve">
      20____ жылғы "___"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бөлімшелерінің (экономикалық</w:t>
            </w:r>
            <w:r>
              <w:br/>
            </w:r>
            <w:r>
              <w:rPr>
                <w:rFonts w:ascii="Times New Roman"/>
                <w:b w:val="false"/>
                <w:i w:val="false"/>
                <w:color w:val="000000"/>
                <w:sz w:val="20"/>
              </w:rPr>
              <w:t>тергеу қызметі) жоғары тұрған</w:t>
            </w:r>
            <w:r>
              <w:br/>
            </w:r>
            <w:r>
              <w:rPr>
                <w:rFonts w:ascii="Times New Roman"/>
                <w:b w:val="false"/>
                <w:i w:val="false"/>
                <w:color w:val="000000"/>
                <w:sz w:val="20"/>
              </w:rPr>
              <w:t>басшы лауазымдарына конкурс</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Фотосуретке арналған орын</w:t>
            </w:r>
            <w:r>
              <w:br/>
            </w:r>
            <w:r>
              <w:rPr>
                <w:rFonts w:ascii="Times New Roman"/>
                <w:b w:val="false"/>
                <w:i w:val="false"/>
                <w:color w:val="000000"/>
                <w:sz w:val="20"/>
              </w:rPr>
              <w:t>(3х4) Место для фотокарточки</w:t>
            </w:r>
          </w:p>
        </w:tc>
      </w:tr>
    </w:tbl>
    <w:p>
      <w:pPr>
        <w:spacing w:after="0"/>
        <w:ind w:left="0"/>
        <w:jc w:val="left"/>
      </w:pPr>
      <w:r>
        <w:rPr>
          <w:rFonts w:ascii="Times New Roman"/>
          <w:b/>
          <w:i w:val="false"/>
          <w:color w:val="000000"/>
        </w:rPr>
        <w:t xml:space="preserve"> Кадр есебі жөніндегі жеке ІС ПАРАҒЫ ЛИЧНЫЙ ЛИСТОК по учету кадров</w:t>
      </w:r>
    </w:p>
    <w:p>
      <w:pPr>
        <w:spacing w:after="0"/>
        <w:ind w:left="0"/>
        <w:jc w:val="both"/>
      </w:pPr>
      <w:r>
        <w:rPr>
          <w:rFonts w:ascii="Times New Roman"/>
          <w:b w:val="false"/>
          <w:i w:val="false"/>
          <w:color w:val="000000"/>
          <w:sz w:val="28"/>
        </w:rPr>
        <w:t>
      1. Тегі 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аты(бар болған жағдайда) __________________________________________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тегіңізді, атыңызды, әкеңіздің атын (бар болған жағдайда) өзгерткен болсаңыз, қашан,</w:t>
      </w:r>
    </w:p>
    <w:p>
      <w:pPr>
        <w:spacing w:after="0"/>
        <w:ind w:left="0"/>
        <w:jc w:val="both"/>
      </w:pPr>
      <w:r>
        <w:rPr>
          <w:rFonts w:ascii="Times New Roman"/>
          <w:b w:val="false"/>
          <w:i w:val="false"/>
          <w:color w:val="000000"/>
          <w:sz w:val="28"/>
        </w:rPr>
        <w:t>
      қайда және қандай себеппен өзгерткеніңізді көрсетіңіз если изменяли фамилию, имя</w:t>
      </w:r>
    </w:p>
    <w:p>
      <w:pPr>
        <w:spacing w:after="0"/>
        <w:ind w:left="0"/>
        <w:jc w:val="both"/>
      </w:pPr>
      <w:r>
        <w:rPr>
          <w:rFonts w:ascii="Times New Roman"/>
          <w:b w:val="false"/>
          <w:i w:val="false"/>
          <w:color w:val="000000"/>
          <w:sz w:val="28"/>
        </w:rPr>
        <w:t>
      или отчество (при его наличии), то укажите их, а также когда, где и по какой причине</w:t>
      </w:r>
    </w:p>
    <w:p>
      <w:pPr>
        <w:spacing w:after="0"/>
        <w:ind w:left="0"/>
        <w:jc w:val="both"/>
      </w:pPr>
      <w:r>
        <w:rPr>
          <w:rFonts w:ascii="Times New Roman"/>
          <w:b w:val="false"/>
          <w:i w:val="false"/>
          <w:color w:val="000000"/>
          <w:sz w:val="28"/>
        </w:rPr>
        <w:t>
      изменяли</w:t>
      </w:r>
    </w:p>
    <w:p>
      <w:pPr>
        <w:spacing w:after="0"/>
        <w:ind w:left="0"/>
        <w:jc w:val="both"/>
      </w:pPr>
      <w:r>
        <w:rPr>
          <w:rFonts w:ascii="Times New Roman"/>
          <w:b w:val="false"/>
          <w:i w:val="false"/>
          <w:color w:val="000000"/>
          <w:sz w:val="28"/>
        </w:rPr>
        <w:t>
      3. Жынысы ________________</w:t>
      </w:r>
    </w:p>
    <w:p>
      <w:pPr>
        <w:spacing w:after="0"/>
        <w:ind w:left="0"/>
        <w:jc w:val="both"/>
      </w:pPr>
      <w:r>
        <w:rPr>
          <w:rFonts w:ascii="Times New Roman"/>
          <w:b w:val="false"/>
          <w:i w:val="false"/>
          <w:color w:val="000000"/>
          <w:sz w:val="28"/>
        </w:rPr>
        <w:t>
      Пол</w:t>
      </w:r>
    </w:p>
    <w:p>
      <w:pPr>
        <w:spacing w:after="0"/>
        <w:ind w:left="0"/>
        <w:jc w:val="both"/>
      </w:pPr>
      <w:r>
        <w:rPr>
          <w:rFonts w:ascii="Times New Roman"/>
          <w:b w:val="false"/>
          <w:i w:val="false"/>
          <w:color w:val="000000"/>
          <w:sz w:val="28"/>
        </w:rPr>
        <w:t>
      4. Туған күні, айы және жылы ______________________________________________</w:t>
      </w:r>
    </w:p>
    <w:p>
      <w:pPr>
        <w:spacing w:after="0"/>
        <w:ind w:left="0"/>
        <w:jc w:val="both"/>
      </w:pPr>
      <w:r>
        <w:rPr>
          <w:rFonts w:ascii="Times New Roman"/>
          <w:b w:val="false"/>
          <w:i w:val="false"/>
          <w:color w:val="000000"/>
          <w:sz w:val="28"/>
        </w:rPr>
        <w:t>
      Год, число и месяц рождения</w:t>
      </w:r>
    </w:p>
    <w:p>
      <w:pPr>
        <w:spacing w:after="0"/>
        <w:ind w:left="0"/>
        <w:jc w:val="both"/>
      </w:pPr>
      <w:r>
        <w:rPr>
          <w:rFonts w:ascii="Times New Roman"/>
          <w:b w:val="false"/>
          <w:i w:val="false"/>
          <w:color w:val="000000"/>
          <w:sz w:val="28"/>
        </w:rPr>
        <w:t>
      5. Туған жері ____________________________________________________________</w:t>
      </w:r>
    </w:p>
    <w:p>
      <w:pPr>
        <w:spacing w:after="0"/>
        <w:ind w:left="0"/>
        <w:jc w:val="both"/>
      </w:pPr>
      <w:r>
        <w:rPr>
          <w:rFonts w:ascii="Times New Roman"/>
          <w:b w:val="false"/>
          <w:i w:val="false"/>
          <w:color w:val="000000"/>
          <w:sz w:val="28"/>
        </w:rPr>
        <w:t>
      Место рождения (село, ауыл, қала, аудан, облыс, өлке, республика)</w:t>
      </w:r>
    </w:p>
    <w:p>
      <w:pPr>
        <w:spacing w:after="0"/>
        <w:ind w:left="0"/>
        <w:jc w:val="both"/>
      </w:pPr>
      <w:r>
        <w:rPr>
          <w:rFonts w:ascii="Times New Roman"/>
          <w:b w:val="false"/>
          <w:i w:val="false"/>
          <w:color w:val="000000"/>
          <w:sz w:val="28"/>
        </w:rPr>
        <w:t>
      (село, деревня, город, район, область, край, республика)</w:t>
      </w:r>
    </w:p>
    <w:p>
      <w:pPr>
        <w:spacing w:after="0"/>
        <w:ind w:left="0"/>
        <w:jc w:val="both"/>
      </w:pPr>
      <w:r>
        <w:rPr>
          <w:rFonts w:ascii="Times New Roman"/>
          <w:b w:val="false"/>
          <w:i w:val="false"/>
          <w:color w:val="000000"/>
          <w:sz w:val="28"/>
        </w:rPr>
        <w:t>
      6. Ұлты _________________________________________________________________</w:t>
      </w:r>
    </w:p>
    <w:p>
      <w:pPr>
        <w:spacing w:after="0"/>
        <w:ind w:left="0"/>
        <w:jc w:val="both"/>
      </w:pPr>
      <w:r>
        <w:rPr>
          <w:rFonts w:ascii="Times New Roman"/>
          <w:b w:val="false"/>
          <w:i w:val="false"/>
          <w:color w:val="000000"/>
          <w:sz w:val="28"/>
        </w:rPr>
        <w:t xml:space="preserve">
      Национальность </w:t>
      </w:r>
    </w:p>
    <w:p>
      <w:pPr>
        <w:spacing w:after="0"/>
        <w:ind w:left="0"/>
        <w:jc w:val="both"/>
      </w:pPr>
      <w:r>
        <w:rPr>
          <w:rFonts w:ascii="Times New Roman"/>
          <w:b w:val="false"/>
          <w:i w:val="false"/>
          <w:color w:val="000000"/>
          <w:sz w:val="28"/>
        </w:rPr>
        <w:t>
      7. Азаматтық ____________________________________________________________</w:t>
      </w:r>
    </w:p>
    <w:p>
      <w:pPr>
        <w:spacing w:after="0"/>
        <w:ind w:left="0"/>
        <w:jc w:val="both"/>
      </w:pPr>
      <w:r>
        <w:rPr>
          <w:rFonts w:ascii="Times New Roman"/>
          <w:b w:val="false"/>
          <w:i w:val="false"/>
          <w:color w:val="000000"/>
          <w:sz w:val="28"/>
        </w:rPr>
        <w:t>
      Гражданство</w:t>
      </w:r>
    </w:p>
    <w:p>
      <w:pPr>
        <w:spacing w:after="0"/>
        <w:ind w:left="0"/>
        <w:jc w:val="both"/>
      </w:pPr>
      <w:r>
        <w:rPr>
          <w:rFonts w:ascii="Times New Roman"/>
          <w:b w:val="false"/>
          <w:i w:val="false"/>
          <w:color w:val="000000"/>
          <w:sz w:val="28"/>
        </w:rPr>
        <w:t>
      8.Білімі _________________________________________________________________</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кім болып шықты, диплом немесе куәлік нөмірін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Қандай шетел тілдерін білесіз ____________________________________________</w:t>
      </w:r>
    </w:p>
    <w:p>
      <w:pPr>
        <w:spacing w:after="0"/>
        <w:ind w:left="0"/>
        <w:jc w:val="both"/>
      </w:pPr>
      <w:r>
        <w:rPr>
          <w:rFonts w:ascii="Times New Roman"/>
          <w:b w:val="false"/>
          <w:i w:val="false"/>
          <w:color w:val="000000"/>
          <w:sz w:val="28"/>
        </w:rPr>
        <w:t>
      Какими иностранными языками владеете (оқи аласыз ба, әлде сөздікпен аудара аласыз</w:t>
      </w:r>
    </w:p>
    <w:p>
      <w:pPr>
        <w:spacing w:after="0"/>
        <w:ind w:left="0"/>
        <w:jc w:val="both"/>
      </w:pPr>
      <w:r>
        <w:rPr>
          <w:rFonts w:ascii="Times New Roman"/>
          <w:b w:val="false"/>
          <w:i w:val="false"/>
          <w:color w:val="000000"/>
          <w:sz w:val="28"/>
        </w:rPr>
        <w:t>
      ба, (читаете и переводите со словарем , читаете и можете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әлде түсінісе аласыз ба, еркін сөйлейсіз бе) объясняться, владеете свободно)</w:t>
      </w:r>
    </w:p>
    <w:p>
      <w:pPr>
        <w:spacing w:after="0"/>
        <w:ind w:left="0"/>
        <w:jc w:val="both"/>
      </w:pPr>
      <w:r>
        <w:rPr>
          <w:rFonts w:ascii="Times New Roman"/>
          <w:b w:val="false"/>
          <w:i w:val="false"/>
          <w:color w:val="000000"/>
          <w:sz w:val="28"/>
        </w:rPr>
        <w:t>
      10. Ғылыми дәрежеңіз, ғылыми атағыңыз ____________________________________</w:t>
      </w:r>
    </w:p>
    <w:p>
      <w:pPr>
        <w:spacing w:after="0"/>
        <w:ind w:left="0"/>
        <w:jc w:val="both"/>
      </w:pPr>
      <w:r>
        <w:rPr>
          <w:rFonts w:ascii="Times New Roman"/>
          <w:b w:val="false"/>
          <w:i w:val="false"/>
          <w:color w:val="000000"/>
          <w:sz w:val="28"/>
        </w:rPr>
        <w:t>
      Ученая степень, ученое звание (қашан берілген, дипломдарыңыздың нөмірі)</w:t>
      </w:r>
    </w:p>
    <w:p>
      <w:pPr>
        <w:spacing w:after="0"/>
        <w:ind w:left="0"/>
        <w:jc w:val="both"/>
      </w:pPr>
      <w:r>
        <w:rPr>
          <w:rFonts w:ascii="Times New Roman"/>
          <w:b w:val="false"/>
          <w:i w:val="false"/>
          <w:color w:val="000000"/>
          <w:sz w:val="28"/>
        </w:rPr>
        <w:t>
      (когда присвоены, номера дипломов)</w:t>
      </w:r>
    </w:p>
    <w:p>
      <w:pPr>
        <w:spacing w:after="0"/>
        <w:ind w:left="0"/>
        <w:jc w:val="both"/>
      </w:pPr>
      <w:r>
        <w:rPr>
          <w:rFonts w:ascii="Times New Roman"/>
          <w:b w:val="false"/>
          <w:i w:val="false"/>
          <w:color w:val="000000"/>
          <w:sz w:val="28"/>
        </w:rPr>
        <w:t>
      11. Қандай ғылыми еңбектеріңіз бен жетістіктеріңіз бар ________________________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12. Еңбек жолыңыз (жоғары және арнаулы орта оқу орындарында оқыған жылдарыңыз,</w:t>
      </w:r>
    </w:p>
    <w:p>
      <w:pPr>
        <w:spacing w:after="0"/>
        <w:ind w:left="0"/>
        <w:jc w:val="both"/>
      </w:pPr>
      <w:r>
        <w:rPr>
          <w:rFonts w:ascii="Times New Roman"/>
          <w:b w:val="false"/>
          <w:i w:val="false"/>
          <w:color w:val="000000"/>
          <w:sz w:val="28"/>
        </w:rPr>
        <w:t>
      әскери қызмет, қоса атқарған жұмысыңыз, кәсіпкерлік қызметіңіз және т.б. түгел</w:t>
      </w:r>
    </w:p>
    <w:p>
      <w:pPr>
        <w:spacing w:after="0"/>
        <w:ind w:left="0"/>
        <w:jc w:val="both"/>
      </w:pPr>
      <w:r>
        <w:rPr>
          <w:rFonts w:ascii="Times New Roman"/>
          <w:b w:val="false"/>
          <w:i w:val="false"/>
          <w:color w:val="000000"/>
          <w:sz w:val="28"/>
        </w:rPr>
        <w:t>
      жазылады)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Бұл тармақты толтырғанда мекемелер мен кәсіпорындар кезінде қалай аталса, сол</w:t>
      </w:r>
    </w:p>
    <w:p>
      <w:pPr>
        <w:spacing w:after="0"/>
        <w:ind w:left="0"/>
        <w:jc w:val="both"/>
      </w:pPr>
      <w:r>
        <w:rPr>
          <w:rFonts w:ascii="Times New Roman"/>
          <w:b w:val="false"/>
          <w:i w:val="false"/>
          <w:color w:val="000000"/>
          <w:sz w:val="28"/>
        </w:rPr>
        <w:t>
      қалпында берілсін, әскери қызметтің лауазымы мен әскери бөлімі қоса көрсетілсін</w:t>
      </w:r>
    </w:p>
    <w:p>
      <w:pPr>
        <w:spacing w:after="0"/>
        <w:ind w:left="0"/>
        <w:jc w:val="both"/>
      </w:pPr>
      <w:r>
        <w:rPr>
          <w:rFonts w:ascii="Times New Roman"/>
          <w:b w:val="false"/>
          <w:i w:val="false"/>
          <w:color w:val="000000"/>
          <w:sz w:val="28"/>
        </w:rPr>
        <w:t>
      Трудовая деятельность (включая учебу в высших и средних специальных учебных</w:t>
      </w:r>
    </w:p>
    <w:p>
      <w:pPr>
        <w:spacing w:after="0"/>
        <w:ind w:left="0"/>
        <w:jc w:val="both"/>
      </w:pPr>
      <w:r>
        <w:rPr>
          <w:rFonts w:ascii="Times New Roman"/>
          <w:b w:val="false"/>
          <w:i w:val="false"/>
          <w:color w:val="000000"/>
          <w:sz w:val="28"/>
        </w:rPr>
        <w:t>
      заведениях, военную службу, работу по совместительству, предпринимательскую</w:t>
      </w:r>
    </w:p>
    <w:p>
      <w:pPr>
        <w:spacing w:after="0"/>
        <w:ind w:left="0"/>
        <w:jc w:val="both"/>
      </w:pPr>
      <w:r>
        <w:rPr>
          <w:rFonts w:ascii="Times New Roman"/>
          <w:b w:val="false"/>
          <w:i w:val="false"/>
          <w:color w:val="000000"/>
          <w:sz w:val="28"/>
        </w:rPr>
        <w:t>
      деятельность и т.п.)</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w:t>
      </w:r>
    </w:p>
    <w:p>
      <w:pPr>
        <w:spacing w:after="0"/>
        <w:ind w:left="0"/>
        <w:jc w:val="both"/>
      </w:pPr>
      <w:r>
        <w:rPr>
          <w:rFonts w:ascii="Times New Roman"/>
          <w:b w:val="false"/>
          <w:i w:val="false"/>
          <w:color w:val="000000"/>
          <w:sz w:val="28"/>
        </w:rPr>
        <w:t>
      именовать так, как они назывались в свое время, военную службу записывать с</w:t>
      </w:r>
    </w:p>
    <w:p>
      <w:pPr>
        <w:spacing w:after="0"/>
        <w:ind w:left="0"/>
        <w:jc w:val="both"/>
      </w:pPr>
      <w:r>
        <w:rPr>
          <w:rFonts w:ascii="Times New Roman"/>
          <w:b w:val="false"/>
          <w:i w:val="false"/>
          <w:color w:val="000000"/>
          <w:sz w:val="28"/>
        </w:rPr>
        <w:t>
      указанием 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Жақын туыстарыңыз (әкеңіз, шешеңіз, бауырларыңыз, апа-қарындастарыңыз және</w:t>
      </w:r>
    </w:p>
    <w:p>
      <w:pPr>
        <w:spacing w:after="0"/>
        <w:ind w:left="0"/>
        <w:jc w:val="both"/>
      </w:pPr>
      <w:r>
        <w:rPr>
          <w:rFonts w:ascii="Times New Roman"/>
          <w:b w:val="false"/>
          <w:i w:val="false"/>
          <w:color w:val="000000"/>
          <w:sz w:val="28"/>
        </w:rPr>
        <w:t>
      балаларыңыз), сондай-ақ жұбайыңыз (зайыбыңыз): Ваши близкие родственники (отец,</w:t>
      </w:r>
    </w:p>
    <w:p>
      <w:pPr>
        <w:spacing w:after="0"/>
        <w:ind w:left="0"/>
        <w:jc w:val="both"/>
      </w:pPr>
      <w:r>
        <w:rPr>
          <w:rFonts w:ascii="Times New Roman"/>
          <w:b w:val="false"/>
          <w:i w:val="false"/>
          <w:color w:val="000000"/>
          <w:sz w:val="28"/>
        </w:rPr>
        <w:t>
      мать, братья, сестры и дети), а также муж (жена):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Фамилия, имя, отчество(при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датасы</w:t>
            </w:r>
          </w:p>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туысқандарыңыз фамилиясын, атын, әкесінің атын (бар болған жағдайда)</w:t>
      </w:r>
    </w:p>
    <w:p>
      <w:pPr>
        <w:spacing w:after="0"/>
        <w:ind w:left="0"/>
        <w:jc w:val="both"/>
      </w:pPr>
      <w:r>
        <w:rPr>
          <w:rFonts w:ascii="Times New Roman"/>
          <w:b w:val="false"/>
          <w:i w:val="false"/>
          <w:color w:val="000000"/>
          <w:sz w:val="28"/>
        </w:rPr>
        <w:t>
      өзгерткен болса, олардың бұрынғы тегін, атын, әкесінің атын қоса көрсетіңіз</w:t>
      </w:r>
    </w:p>
    <w:p>
      <w:pPr>
        <w:spacing w:after="0"/>
        <w:ind w:left="0"/>
        <w:jc w:val="both"/>
      </w:pPr>
      <w:r>
        <w:rPr>
          <w:rFonts w:ascii="Times New Roman"/>
          <w:b w:val="false"/>
          <w:i w:val="false"/>
          <w:color w:val="000000"/>
          <w:sz w:val="28"/>
        </w:rPr>
        <w:t>
      Если родственники изменяли фамилию, имя, отчество, то необходимо указать их</w:t>
      </w:r>
    </w:p>
    <w:p>
      <w:pPr>
        <w:spacing w:after="0"/>
        <w:ind w:left="0"/>
        <w:jc w:val="both"/>
      </w:pPr>
      <w:r>
        <w:rPr>
          <w:rFonts w:ascii="Times New Roman"/>
          <w:b w:val="false"/>
          <w:i w:val="false"/>
          <w:color w:val="000000"/>
          <w:sz w:val="28"/>
        </w:rPr>
        <w:t>
      прежние фамилию, имя, отчество (при его наличии)</w:t>
      </w:r>
    </w:p>
    <w:p>
      <w:pPr>
        <w:spacing w:after="0"/>
        <w:ind w:left="0"/>
        <w:jc w:val="both"/>
      </w:pPr>
      <w:r>
        <w:rPr>
          <w:rFonts w:ascii="Times New Roman"/>
          <w:b w:val="false"/>
          <w:i w:val="false"/>
          <w:color w:val="000000"/>
          <w:sz w:val="28"/>
        </w:rPr>
        <w:t>
      14. Қандай мемлекеттік және өзге марапаттарыңыз бар _______________________</w:t>
      </w:r>
    </w:p>
    <w:p>
      <w:pPr>
        <w:spacing w:after="0"/>
        <w:ind w:left="0"/>
        <w:jc w:val="both"/>
      </w:pPr>
      <w:r>
        <w:rPr>
          <w:rFonts w:ascii="Times New Roman"/>
          <w:b w:val="false"/>
          <w:i w:val="false"/>
          <w:color w:val="000000"/>
          <w:sz w:val="28"/>
        </w:rPr>
        <w:t>
      Какие имеете государственные и другие награды (қашан, немен марапатталдыңыз)</w:t>
      </w:r>
    </w:p>
    <w:p>
      <w:pPr>
        <w:spacing w:after="0"/>
        <w:ind w:left="0"/>
        <w:jc w:val="both"/>
      </w:pPr>
      <w:r>
        <w:rPr>
          <w:rFonts w:ascii="Times New Roman"/>
          <w:b w:val="false"/>
          <w:i w:val="false"/>
          <w:color w:val="000000"/>
          <w:sz w:val="28"/>
        </w:rPr>
        <w:t>
      (когда и чем награждены) ________________________________</w:t>
      </w:r>
    </w:p>
    <w:p>
      <w:pPr>
        <w:spacing w:after="0"/>
        <w:ind w:left="0"/>
        <w:jc w:val="both"/>
      </w:pPr>
      <w:r>
        <w:rPr>
          <w:rFonts w:ascii="Times New Roman"/>
          <w:b w:val="false"/>
          <w:i w:val="false"/>
          <w:color w:val="000000"/>
          <w:sz w:val="28"/>
        </w:rPr>
        <w:t>
      15. Әскери қызметке қатысыңыз және әскери атағыңыз _______________________</w:t>
      </w:r>
    </w:p>
    <w:p>
      <w:pPr>
        <w:spacing w:after="0"/>
        <w:ind w:left="0"/>
        <w:jc w:val="both"/>
      </w:pPr>
      <w:r>
        <w:rPr>
          <w:rFonts w:ascii="Times New Roman"/>
          <w:b w:val="false"/>
          <w:i w:val="false"/>
          <w:color w:val="000000"/>
          <w:sz w:val="28"/>
        </w:rPr>
        <w:t>
      Отношение к воинской обязанности и воинское звание</w:t>
      </w:r>
    </w:p>
    <w:p>
      <w:pPr>
        <w:spacing w:after="0"/>
        <w:ind w:left="0"/>
        <w:jc w:val="both"/>
      </w:pPr>
      <w:r>
        <w:rPr>
          <w:rFonts w:ascii="Times New Roman"/>
          <w:b w:val="false"/>
          <w:i w:val="false"/>
          <w:color w:val="000000"/>
          <w:sz w:val="28"/>
        </w:rPr>
        <w:t>
      Құрамы</w:t>
      </w:r>
    </w:p>
    <w:p>
      <w:pPr>
        <w:spacing w:after="0"/>
        <w:ind w:left="0"/>
        <w:jc w:val="both"/>
      </w:pPr>
      <w:r>
        <w:rPr>
          <w:rFonts w:ascii="Times New Roman"/>
          <w:b w:val="false"/>
          <w:i w:val="false"/>
          <w:color w:val="000000"/>
          <w:sz w:val="28"/>
        </w:rPr>
        <w:t>
      Әскер түрі ______________________________________________________________</w:t>
      </w:r>
    </w:p>
    <w:p>
      <w:pPr>
        <w:spacing w:after="0"/>
        <w:ind w:left="0"/>
        <w:jc w:val="both"/>
      </w:pPr>
      <w:r>
        <w:rPr>
          <w:rFonts w:ascii="Times New Roman"/>
          <w:b w:val="false"/>
          <w:i w:val="false"/>
          <w:color w:val="000000"/>
          <w:sz w:val="28"/>
        </w:rPr>
        <w:t>
      Состав (командалық, саяси, әкімшілік, техникалық және т.б.) Род войск (командный,</w:t>
      </w:r>
    </w:p>
    <w:p>
      <w:pPr>
        <w:spacing w:after="0"/>
        <w:ind w:left="0"/>
        <w:jc w:val="both"/>
      </w:pPr>
      <w:r>
        <w:rPr>
          <w:rFonts w:ascii="Times New Roman"/>
          <w:b w:val="false"/>
          <w:i w:val="false"/>
          <w:color w:val="000000"/>
          <w:sz w:val="28"/>
        </w:rPr>
        <w:t>
      политический, административный, технический и т.д.)</w:t>
      </w:r>
    </w:p>
    <w:p>
      <w:pPr>
        <w:spacing w:after="0"/>
        <w:ind w:left="0"/>
        <w:jc w:val="both"/>
      </w:pPr>
      <w:r>
        <w:rPr>
          <w:rFonts w:ascii="Times New Roman"/>
          <w:b w:val="false"/>
          <w:i w:val="false"/>
          <w:color w:val="000000"/>
          <w:sz w:val="28"/>
        </w:rPr>
        <w:t>
      16. Мекен-жайыңыз бен телефоныңыз ______________________________________</w:t>
      </w:r>
    </w:p>
    <w:p>
      <w:pPr>
        <w:spacing w:after="0"/>
        <w:ind w:left="0"/>
        <w:jc w:val="both"/>
      </w:pPr>
      <w:r>
        <w:rPr>
          <w:rFonts w:ascii="Times New Roman"/>
          <w:b w:val="false"/>
          <w:i w:val="false"/>
          <w:color w:val="000000"/>
          <w:sz w:val="28"/>
        </w:rPr>
        <w:t>
      Домашний адрес и телефон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"_____"_______________________20_____года</w:t>
      </w:r>
    </w:p>
    <w:p>
      <w:pPr>
        <w:spacing w:after="0"/>
        <w:ind w:left="0"/>
        <w:jc w:val="both"/>
      </w:pPr>
      <w:r>
        <w:rPr>
          <w:rFonts w:ascii="Times New Roman"/>
          <w:b w:val="false"/>
          <w:i w:val="false"/>
          <w:color w:val="000000"/>
          <w:sz w:val="28"/>
        </w:rPr>
        <w:t>
      Өзінің қолы _____________________________________________________________</w:t>
      </w:r>
    </w:p>
    <w:p>
      <w:pPr>
        <w:spacing w:after="0"/>
        <w:ind w:left="0"/>
        <w:jc w:val="both"/>
      </w:pPr>
      <w:r>
        <w:rPr>
          <w:rFonts w:ascii="Times New Roman"/>
          <w:b w:val="false"/>
          <w:i w:val="false"/>
          <w:color w:val="000000"/>
          <w:sz w:val="28"/>
        </w:rPr>
        <w:t>
      (толтырылған мезгілі) ____________________________________________________</w:t>
      </w:r>
    </w:p>
    <w:p>
      <w:pPr>
        <w:spacing w:after="0"/>
        <w:ind w:left="0"/>
        <w:jc w:val="both"/>
      </w:pPr>
      <w:r>
        <w:rPr>
          <w:rFonts w:ascii="Times New Roman"/>
          <w:b w:val="false"/>
          <w:i w:val="false"/>
          <w:color w:val="000000"/>
          <w:sz w:val="28"/>
        </w:rPr>
        <w:t>
      Личная подпись _________________________________________________________</w:t>
      </w:r>
    </w:p>
    <w:p>
      <w:pPr>
        <w:spacing w:after="0"/>
        <w:ind w:left="0"/>
        <w:jc w:val="both"/>
      </w:pPr>
      <w:r>
        <w:rPr>
          <w:rFonts w:ascii="Times New Roman"/>
          <w:b w:val="false"/>
          <w:i w:val="false"/>
          <w:color w:val="000000"/>
          <w:sz w:val="28"/>
        </w:rPr>
        <w:t>
      (дата заполнения) 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