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4286" w14:textId="2414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кемелерді және олар тоқтауға арналған базаларды (құрылыстарды) пайдалану қағидаларын бекіту туралы" Қазақстан Республикасы Инвестициялар және даму министрінің міндетін атқарушының 2015 жылғы 27 наурыздағы № 354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қазандағы № 706 бұйрығы. Қазақстан Республикасының Әділет министрлігінде 2018 жылғы 17 қазанда № 17574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"Шағын көлемді кемелерді және олар тоқтауға арналған базаларды (құрылыстарды) пайдалану қағидаларын бекіту туралы" Қазақстан Республикасы Инвестициялар және даму министрінің міндетін атқарушының 2015 жылғы 27 наурыздағы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11197 болып тіркелген, 2015 жылғы 22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Шағын көлемді кемелерді және олар тоқтайтын базаларды (құрылыстарды)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Жолаушылар сыйымдылығы, жүк көтергіштігі, шекті қуаты және қозғалтқыш саны, желкендердің рұқсат етілетін алаңы, жүзу ауданы, кеме жүзе алатын толқын биіктігі, су үсті бортқа отыру, құтқару және өртке қарсы құралдармен, сигнал оттарымен, навигациялық және басқа да жабдықтармен жарақталуы бойынша белгіленген шарттарды, нормаларды және техникалық талаптарды сақтай отырып, шағын көлемді кемелер кеме кітабында мемлекеттік тіркелгеннен, борт тіркеу нөмірлерінің белгіленуінен, сонымен қатар техникалық куәландырылуынан кейін оларды пайдалануға жол беріледі (палубалы шағын көлемді кемелер үшін).";</w:t>
      </w:r>
    </w:p>
    <w:bookmarkEnd w:id="3"/>
    <w:bookmarkStart w:name="z6" w:id="4"/>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мынадай:</w:t>
      </w:r>
    </w:p>
    <w:bookmarkEnd w:id="5"/>
    <w:p>
      <w:pPr>
        <w:spacing w:after="0"/>
        <w:ind w:left="0"/>
        <w:jc w:val="both"/>
      </w:pPr>
      <w:r>
        <w:rPr>
          <w:rFonts w:ascii="Times New Roman"/>
          <w:b w:val="false"/>
          <w:i w:val="false"/>
          <w:color w:val="000000"/>
          <w:sz w:val="28"/>
        </w:rPr>
        <w:t>
      кеме кітабында тіркелмеген;</w:t>
      </w:r>
    </w:p>
    <w:p>
      <w:pPr>
        <w:spacing w:after="0"/>
        <w:ind w:left="0"/>
        <w:jc w:val="both"/>
      </w:pPr>
      <w:r>
        <w:rPr>
          <w:rFonts w:ascii="Times New Roman"/>
          <w:b w:val="false"/>
          <w:i w:val="false"/>
          <w:color w:val="000000"/>
          <w:sz w:val="28"/>
        </w:rPr>
        <w:t>
      техникалық куәландырудан өтпеген (палубалы шағын көлемді кемелер үшін);</w:t>
      </w:r>
    </w:p>
    <w:p>
      <w:pPr>
        <w:spacing w:after="0"/>
        <w:ind w:left="0"/>
        <w:jc w:val="both"/>
      </w:pPr>
      <w:r>
        <w:rPr>
          <w:rFonts w:ascii="Times New Roman"/>
          <w:b w:val="false"/>
          <w:i w:val="false"/>
          <w:color w:val="000000"/>
          <w:sz w:val="28"/>
        </w:rPr>
        <w:t>
      борт нөмірлері жоқ;</w:t>
      </w:r>
    </w:p>
    <w:p>
      <w:pPr>
        <w:spacing w:after="0"/>
        <w:ind w:left="0"/>
        <w:jc w:val="both"/>
      </w:pPr>
      <w:r>
        <w:rPr>
          <w:rFonts w:ascii="Times New Roman"/>
          <w:b w:val="false"/>
          <w:i w:val="false"/>
          <w:color w:val="000000"/>
          <w:sz w:val="28"/>
        </w:rPr>
        <w:t>
      қайта жабдықталған;</w:t>
      </w:r>
    </w:p>
    <w:p>
      <w:pPr>
        <w:spacing w:after="0"/>
        <w:ind w:left="0"/>
        <w:jc w:val="both"/>
      </w:pPr>
      <w:r>
        <w:rPr>
          <w:rFonts w:ascii="Times New Roman"/>
          <w:b w:val="false"/>
          <w:i w:val="false"/>
          <w:color w:val="000000"/>
          <w:sz w:val="28"/>
        </w:rPr>
        <w:t>
      тиеу, жолаушылар сыйымдылығы, аудан және жүзу шарттары бойынша нормалары бұзылған;</w:t>
      </w:r>
    </w:p>
    <w:p>
      <w:pPr>
        <w:spacing w:after="0"/>
        <w:ind w:left="0"/>
        <w:jc w:val="both"/>
      </w:pPr>
      <w:r>
        <w:rPr>
          <w:rFonts w:ascii="Times New Roman"/>
          <w:b w:val="false"/>
          <w:i w:val="false"/>
          <w:color w:val="000000"/>
          <w:sz w:val="28"/>
        </w:rPr>
        <w:t>
      өздігінен жүретін шағын көлемді кемені басқару құқығына куәлігі жоқ;</w:t>
      </w:r>
    </w:p>
    <w:p>
      <w:pPr>
        <w:spacing w:after="0"/>
        <w:ind w:left="0"/>
        <w:jc w:val="both"/>
      </w:pPr>
      <w:r>
        <w:rPr>
          <w:rFonts w:ascii="Times New Roman"/>
          <w:b w:val="false"/>
          <w:i w:val="false"/>
          <w:color w:val="000000"/>
          <w:sz w:val="28"/>
        </w:rPr>
        <w:t>
      мас күйінде шағын көлемді кемені басқаруға;";</w:t>
      </w:r>
    </w:p>
    <w:bookmarkStart w:name="z8" w:id="6"/>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"1) кеме жүргізушіде шағын көлемді кемені басқару құқығына куәлігінің, жыл сайын техникалық куәландырудан өткені туралы белгі қойылған кеме билеті болмаса (палубалы шағын көлемді кемелер үшін);".</w:t>
      </w:r>
    </w:p>
    <w:bookmarkEnd w:id="7"/>
    <w:bookmarkStart w:name="z10"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 Ө. Шөкеев</w:t>
      </w:r>
    </w:p>
    <w:p>
      <w:pPr>
        <w:spacing w:after="0"/>
        <w:ind w:left="0"/>
        <w:jc w:val="both"/>
      </w:pPr>
      <w:r>
        <w:rPr>
          <w:rFonts w:ascii="Times New Roman"/>
          <w:b w:val="false"/>
          <w:i w:val="false"/>
          <w:color w:val="000000"/>
          <w:sz w:val="28"/>
        </w:rPr>
        <w:t>
      2018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 Е. Сағадиев</w:t>
      </w:r>
    </w:p>
    <w:p>
      <w:pPr>
        <w:spacing w:after="0"/>
        <w:ind w:left="0"/>
        <w:jc w:val="both"/>
      </w:pPr>
      <w:r>
        <w:rPr>
          <w:rFonts w:ascii="Times New Roman"/>
          <w:b w:val="false"/>
          <w:i w:val="false"/>
          <w:color w:val="000000"/>
          <w:sz w:val="28"/>
        </w:rPr>
        <w:t>
      2018 жылғы "__"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2018 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