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3f87" w14:textId="b493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нұсқаулығын бекіту туралы" Қазақстан Республикасы Қаржы министрінің 2016 жылғы 30 қарашадағы № 629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28 қыркүйектегі № 865 бұйрығы. Қазақстан Республикасының Әділет министрлігінде 2018 жылғы 17 қазанда № 17569 болып тіркелді. Күші жойылды - Қазақстан Республикасы Қаржы министрінің 2025 жылғы 9 маусымдағы № 290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09.06.2025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"Бюджеттік мониторинг жүргізу нұсқаулығын бекіту туралы" Қазақстан Республикасы Қаржы министрінің 2016 жылғы 30 қарашадағы № 629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14623 болып тіркелген, Қазақстан Республикасы нормативтік құқықтық актілерінің эталондық бақылау банкінде 2017 жылғы 11 қаңтарда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көрсетiлген бұйрықпен бекiтiлген Бюджеттiк мониторинг жүргізу </w:t>
      </w:r>
      <w:r>
        <w:rPr>
          <w:rFonts w:ascii="Times New Roman"/>
          <w:b w:val="false"/>
          <w:i w:val="false"/>
          <w:color w:val="000000"/>
          <w:sz w:val="28"/>
        </w:rPr>
        <w:t>нұсқаулығында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төртінші абзацы мынадай редакцияда жазылсын: </w:t>
      </w:r>
    </w:p>
    <w:bookmarkStart w:name="z5" w:id="3"/>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басқаруы: конкурстық рәсімдерді уақтылы өткізбеу (өткізбеу), конкурстық рәсімдерді өткізу мерзімдерін ауыстыру, шарттар жасаспау, шарттарды, қосымша келісімдерді жасасу рәсімдерін ұзақ жүргізу, қаржыландыру жоспарына өзгерістер енгізу қажеттілігі, төлем құжаттарын ұзақ келісу, жоспарланған іс-шараларды уақтылы өткізбеу, тауарлардың (жұмыстардың, көрсетілетін қызметтердің) өнім берушілер нарығын сапасыз талдау, казынашылық органында тіркеуге арналған шарттардың кеш ұсынылуы, қазынашылық органына төлемге шоттың кеш ұсынылуы, құжатты орындамай қайтару (дұрыс ресімдемеу, ерекшелікті дұрыс қолданбау, ақша алушылардың деректемелерінің сәйкес келмеу себебі бойынша және басқалар), аванстық төлем мөлшерінің азаюы, шарттың келісу сатысында болуы, конкурстық рәсімдердің ұзақ өткізілуі, техникалық-экономикалық негіздемелерді, қаржы-экономикалық негіздемелерді, жобалау-сметалық құжаттамаларды түзету, бюджет қаражатының талап етілмеуі, көтерінкі құндық және сандық көрсеткіштер жатады;";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екінші бөлігінің екінші абзацы мынадай редакцияда жазылсын: </w:t>
      </w:r>
    </w:p>
    <w:bookmarkStart w:name="z7" w:id="4"/>
    <w:p>
      <w:pPr>
        <w:spacing w:after="0"/>
        <w:ind w:left="0"/>
        <w:jc w:val="both"/>
      </w:pPr>
      <w:r>
        <w:rPr>
          <w:rFonts w:ascii="Times New Roman"/>
          <w:b w:val="false"/>
          <w:i w:val="false"/>
          <w:color w:val="000000"/>
          <w:sz w:val="28"/>
        </w:rPr>
        <w:t>
      "өткен қаржы жылында бөлінген және Қазақстан Республикасы Үкіметінің немесе жергілікті атқарушы органдардың шешімі бойынша ағымдағы жылы түгел пайдалануға рұқсат етілген нысаналы даму трансферттерін түгел пайдалану туралы талдамалық есеп осы Нұсқаулыққа 10-қосымшаға сәйкес;";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3-параграфтың</w:t>
      </w:r>
      <w:r>
        <w:rPr>
          <w:rFonts w:ascii="Times New Roman"/>
          <w:b w:val="false"/>
          <w:i w:val="false"/>
          <w:color w:val="000000"/>
          <w:sz w:val="28"/>
        </w:rPr>
        <w:t xml:space="preserve"> тақырыбы мынадай редакцияда жазылсын: </w:t>
      </w:r>
    </w:p>
    <w:bookmarkStart w:name="z9" w:id="5"/>
    <w:p>
      <w:pPr>
        <w:spacing w:after="0"/>
        <w:ind w:left="0"/>
        <w:jc w:val="both"/>
      </w:pPr>
      <w:r>
        <w:rPr>
          <w:rFonts w:ascii="Times New Roman"/>
          <w:b w:val="false"/>
          <w:i w:val="false"/>
          <w:color w:val="000000"/>
          <w:sz w:val="28"/>
        </w:rPr>
        <w:t>
      "3-параграф.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"37.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талдауды республикалық және жергілікті бюджеттердің атқарылуы жөніндегі есептілік және бюджеттік бағдарламалардың әкімшілері берген ақпараттар негізінде бюджетті атқару жөніндегі уәкілетті органдар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 </w:t>
      </w:r>
    </w:p>
    <w:bookmarkStart w:name="z13" w:id="7"/>
    <w:p>
      <w:pPr>
        <w:spacing w:after="0"/>
        <w:ind w:left="0"/>
        <w:jc w:val="both"/>
      </w:pPr>
      <w:r>
        <w:rPr>
          <w:rFonts w:ascii="Times New Roman"/>
          <w:b w:val="false"/>
          <w:i w:val="false"/>
          <w:color w:val="000000"/>
          <w:sz w:val="28"/>
        </w:rPr>
        <w:t>
      "41. Бюджетті атқару жөніндегі орталық және жергілікті уәкілетті органдар облыстық бюджеттерге, астана, республикалық маңызы бар қалаларының бюджеттеріне республикалық бюджеттен бөлінген нысаналы трансферттердің іске асырылуы туралы талдамалық есепті Қазақстан Республикасының Үкіметіне, тиісті жергілікті атқарушы органдарға тоқсан сайын есепті тоқсаннан кейінгі айдың 25-і күніне және қаржы жылының қорытындылары бойынша есепті қаржы жылынан кейінгі екінші айдың 25-і күніне осы Нұсқаулыққа 20-қосымшаға сәйкес нысанда ұсынады.";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тармақтың</w:t>
      </w:r>
      <w:r>
        <w:rPr>
          <w:rFonts w:ascii="Times New Roman"/>
          <w:b w:val="false"/>
          <w:i w:val="false"/>
          <w:color w:val="000000"/>
          <w:sz w:val="28"/>
        </w:rPr>
        <w:t xml:space="preserve"> бірінші бөлігі мынадай редакцияда жазылсын: </w:t>
      </w:r>
    </w:p>
    <w:bookmarkStart w:name="z15" w:id="8"/>
    <w:p>
      <w:pPr>
        <w:spacing w:after="0"/>
        <w:ind w:left="0"/>
        <w:jc w:val="both"/>
      </w:pPr>
      <w:r>
        <w:rPr>
          <w:rFonts w:ascii="Times New Roman"/>
          <w:b w:val="false"/>
          <w:i w:val="false"/>
          <w:color w:val="000000"/>
          <w:sz w:val="28"/>
        </w:rPr>
        <w:t>
      "42. 2-НТО нысаны бойынша облыстық бюджеттерге,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Нұсқаулыққа 20-қосымшаға сәйкес нысан бойынша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 АЖ пайдалана отырып жасалады.";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 </w:t>
      </w:r>
    </w:p>
    <w:bookmarkStart w:name="z17" w:id="9"/>
    <w:p>
      <w:pPr>
        <w:spacing w:after="0"/>
        <w:ind w:left="0"/>
        <w:jc w:val="both"/>
      </w:pPr>
      <w:r>
        <w:rPr>
          <w:rFonts w:ascii="Times New Roman"/>
          <w:b w:val="false"/>
          <w:i w:val="false"/>
          <w:color w:val="000000"/>
          <w:sz w:val="28"/>
        </w:rPr>
        <w:t>
      "44.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 мен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есептердің шығу нысандары қағаз тасығыштарда ұсынылады және оларға негізінде бюджетті атқару жөніндегі уәкілетті органдардың басшылары қол қояды, қойылған қолдар (тегі және аты-жөні) таратылып жазылады.</w:t>
      </w:r>
    </w:p>
    <w:bookmarkEnd w:id="9"/>
    <w:bookmarkStart w:name="z18" w:id="10"/>
    <w:p>
      <w:pPr>
        <w:spacing w:after="0"/>
        <w:ind w:left="0"/>
        <w:jc w:val="both"/>
      </w:pPr>
      <w:r>
        <w:rPr>
          <w:rFonts w:ascii="Times New Roman"/>
          <w:b w:val="false"/>
          <w:i w:val="false"/>
          <w:color w:val="000000"/>
          <w:sz w:val="28"/>
        </w:rPr>
        <w:t>
      45. Облыстық бюджеттерге, астана, республикалық маңызы бар қалаларының бюджеттеріне республикалық бюджеттен бөлінген ағымдағы нысаналы трансферттердің, дамуға арналған нысаналы трансферттер мен кредиттердің іске асырылу мониторингінің нәтижелері туралы есептеріндегі және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іске асырылуы туралы талдамалық есептердегі барлық құн көрсеткіштері теңгеде толтырылып, сонымен қатар шығыс нысандарында бір ондық белгімен мың теңгеде көрсетіледі.</w:t>
      </w:r>
    </w:p>
    <w:bookmarkEnd w:id="10"/>
    <w:bookmarkStart w:name="z19" w:id="11"/>
    <w:p>
      <w:pPr>
        <w:spacing w:after="0"/>
        <w:ind w:left="0"/>
        <w:jc w:val="both"/>
      </w:pPr>
      <w:r>
        <w:rPr>
          <w:rFonts w:ascii="Times New Roman"/>
          <w:b w:val="false"/>
          <w:i w:val="false"/>
          <w:color w:val="000000"/>
          <w:sz w:val="28"/>
        </w:rPr>
        <w:t>
      46. Облыстық бюджеттерге, астана, республикалық маңызы бар қалаларының бюджеттеріне республикалық бюджеттен бөлінген нысаналы трансферттер мен кредиттердің атқарылуын талдау нәтижелері бюджетті атқару жөніндегі тиісті уәкілетті орган басшылығының қаперіне жеткізіліп отырады.";</w:t>
      </w:r>
    </w:p>
    <w:bookmarkEnd w:id="11"/>
    <w:bookmarkStart w:name="z20" w:id="12"/>
    <w:p>
      <w:pPr>
        <w:spacing w:after="0"/>
        <w:ind w:left="0"/>
        <w:jc w:val="both"/>
      </w:pPr>
      <w:r>
        <w:rPr>
          <w:rFonts w:ascii="Times New Roman"/>
          <w:b w:val="false"/>
          <w:i w:val="false"/>
          <w:color w:val="000000"/>
          <w:sz w:val="28"/>
        </w:rPr>
        <w:t xml:space="preserve">
      50-тармақтың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бөлігінің жиырма сегізінші абзацы мынадай редакцияда жазылсын: </w:t>
      </w:r>
    </w:p>
    <w:bookmarkEnd w:id="12"/>
    <w:bookmarkStart w:name="z21" w:id="13"/>
    <w:p>
      <w:pPr>
        <w:spacing w:after="0"/>
        <w:ind w:left="0"/>
        <w:jc w:val="both"/>
      </w:pPr>
      <w:r>
        <w:rPr>
          <w:rFonts w:ascii="Times New Roman"/>
          <w:b w:val="false"/>
          <w:i w:val="false"/>
          <w:color w:val="000000"/>
          <w:sz w:val="28"/>
        </w:rPr>
        <w:t>
      "облыстық бюджеттерге, астана, республикалық маңызы бар қалаларының бюджеттеріне республикалық бюджеттен берілетін ағымдағы нысаналы трансферттер мен нысаналы даму трансферттері есебінен іске асырылатын бюджеттік бағдарламалар бойынша;";</w:t>
      </w:r>
    </w:p>
    <w:bookmarkEnd w:id="13"/>
    <w:bookmarkStart w:name="z22" w:id="14"/>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20-қосымшаның</w:t>
      </w:r>
      <w:r>
        <w:rPr>
          <w:rFonts w:ascii="Times New Roman"/>
          <w:b w:val="false"/>
          <w:i w:val="false"/>
          <w:color w:val="000000"/>
          <w:sz w:val="28"/>
        </w:rPr>
        <w:t xml:space="preserve"> тақырыбы мынадай редакцияда жазылсын: </w:t>
      </w:r>
    </w:p>
    <w:bookmarkEnd w:id="14"/>
    <w:bookmarkStart w:name="z23" w:id="15"/>
    <w:p>
      <w:pPr>
        <w:spacing w:after="0"/>
        <w:ind w:left="0"/>
        <w:jc w:val="both"/>
      </w:pPr>
      <w:r>
        <w:rPr>
          <w:rFonts w:ascii="Times New Roman"/>
          <w:b w:val="false"/>
          <w:i w:val="false"/>
          <w:color w:val="000000"/>
          <w:sz w:val="28"/>
        </w:rPr>
        <w:t>
      "облыстардың, астана, республикалық маңызы бар қалаларының бюджеттеріне республикалық бюджеттен бөлінген нысаналы ағымдағы трансферттердің, нысаналы даму трансферттерінің іске асырылуы туралы талдамалы есеп";</w:t>
      </w:r>
    </w:p>
    <w:bookmarkEnd w:id="15"/>
    <w:bookmarkStart w:name="z24" w:id="16"/>
    <w:p>
      <w:pPr>
        <w:spacing w:after="0"/>
        <w:ind w:left="0"/>
        <w:jc w:val="both"/>
      </w:pPr>
      <w:r>
        <w:rPr>
          <w:rFonts w:ascii="Times New Roman"/>
          <w:b w:val="false"/>
          <w:i w:val="false"/>
          <w:color w:val="000000"/>
          <w:sz w:val="28"/>
        </w:rPr>
        <w:t xml:space="preserve">
      көрсетілген Нұсқаулыққа </w:t>
      </w:r>
      <w:r>
        <w:rPr>
          <w:rFonts w:ascii="Times New Roman"/>
          <w:b w:val="false"/>
          <w:i w:val="false"/>
          <w:color w:val="000000"/>
          <w:sz w:val="28"/>
        </w:rPr>
        <w:t>21-қосымша</w:t>
      </w:r>
      <w:r>
        <w:rPr>
          <w:rFonts w:ascii="Times New Roman"/>
          <w:b w:val="false"/>
          <w:i w:val="false"/>
          <w:color w:val="000000"/>
          <w:sz w:val="28"/>
        </w:rPr>
        <w:t xml:space="preserve"> осы бұйрыққа қосымшаға сәйкес жаңа редакцияда жазылсын.</w:t>
      </w:r>
    </w:p>
    <w:bookmarkEnd w:id="16"/>
    <w:bookmarkStart w:name="z25" w:id="17"/>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17"/>
    <w:bookmarkStart w:name="z26" w:id="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8"/>
    <w:bookmarkStart w:name="z27" w:id="19"/>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9"/>
    <w:bookmarkStart w:name="z28" w:id="2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20"/>
    <w:bookmarkStart w:name="z29" w:id="2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1), 2) және 3) тармақшаларында көзделген іс-шараларды орындау туралы мәліметтердің ұсынылуын қамтамасыз етсін. </w:t>
      </w:r>
    </w:p>
    <w:bookmarkEnd w:id="21"/>
    <w:bookmarkStart w:name="z30"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 Н. Айдапкелов</w:t>
      </w:r>
    </w:p>
    <w:p>
      <w:pPr>
        <w:spacing w:after="0"/>
        <w:ind w:left="0"/>
        <w:jc w:val="both"/>
      </w:pPr>
      <w:r>
        <w:rPr>
          <w:rFonts w:ascii="Times New Roman"/>
          <w:b w:val="false"/>
          <w:i w:val="false"/>
          <w:color w:val="000000"/>
          <w:sz w:val="28"/>
        </w:rPr>
        <w:t>
      2018 жылғы "_____"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қыркүйектегі</w:t>
            </w:r>
            <w:r>
              <w:br/>
            </w:r>
            <w:r>
              <w:rPr>
                <w:rFonts w:ascii="Times New Roman"/>
                <w:b w:val="false"/>
                <w:i w:val="false"/>
                <w:color w:val="000000"/>
                <w:sz w:val="20"/>
              </w:rPr>
              <w:t>№ 865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 xml:space="preserve"> жүргізу нұсқаулығына</w:t>
            </w:r>
            <w:r>
              <w:br/>
            </w:r>
            <w:r>
              <w:rPr>
                <w:rFonts w:ascii="Times New Roman"/>
                <w:b w:val="false"/>
                <w:i w:val="false"/>
                <w:color w:val="000000"/>
                <w:sz w:val="20"/>
              </w:rPr>
              <w:t>21-қосымша</w:t>
            </w:r>
          </w:p>
        </w:tc>
      </w:tr>
    </w:tbl>
    <w:bookmarkStart w:name="z32" w:id="23"/>
    <w:p>
      <w:pPr>
        <w:spacing w:after="0"/>
        <w:ind w:left="0"/>
        <w:jc w:val="left"/>
      </w:pPr>
      <w:r>
        <w:rPr>
          <w:rFonts w:ascii="Times New Roman"/>
          <w:b/>
          <w:i w:val="false"/>
          <w:color w:val="000000"/>
        </w:rPr>
        <w:t xml:space="preserve"> Әкімшілік деректер жинауға арналған нысан</w:t>
      </w:r>
    </w:p>
    <w:bookmarkEnd w:id="23"/>
    <w:bookmarkStart w:name="z33" w:id="24"/>
    <w:p>
      <w:pPr>
        <w:spacing w:after="0"/>
        <w:ind w:left="0"/>
        <w:jc w:val="left"/>
      </w:pPr>
      <w:r>
        <w:rPr>
          <w:rFonts w:ascii="Times New Roman"/>
          <w:b/>
          <w:i w:val="false"/>
          <w:color w:val="000000"/>
        </w:rPr>
        <w:t xml:space="preserve"> Бюджеттік бағдарламалардың (кіші бағдарламалардың) іске асырылуы туралы есеп _________ қаржы жылындағы есепті кезең</w:t>
      </w:r>
    </w:p>
    <w:bookmarkEnd w:id="24"/>
    <w:p>
      <w:pPr>
        <w:spacing w:after="0"/>
        <w:ind w:left="0"/>
        <w:jc w:val="both"/>
      </w:pPr>
      <w:r>
        <w:rPr>
          <w:rFonts w:ascii="Times New Roman"/>
          <w:b w:val="false"/>
          <w:i w:val="false"/>
          <w:color w:val="000000"/>
          <w:sz w:val="28"/>
        </w:rPr>
        <w:t>
      Индекс: нысан:4-РББ</w:t>
      </w:r>
    </w:p>
    <w:p>
      <w:pPr>
        <w:spacing w:after="0"/>
        <w:ind w:left="0"/>
        <w:jc w:val="both"/>
      </w:pPr>
      <w:r>
        <w:rPr>
          <w:rFonts w:ascii="Times New Roman"/>
          <w:b w:val="false"/>
          <w:i w:val="false"/>
          <w:color w:val="000000"/>
          <w:sz w:val="28"/>
        </w:rPr>
        <w:t>
      Білдіретін тұлғалар тобы:</w:t>
      </w:r>
    </w:p>
    <w:p>
      <w:pPr>
        <w:spacing w:after="0"/>
        <w:ind w:left="0"/>
        <w:jc w:val="both"/>
      </w:pPr>
      <w:r>
        <w:rPr>
          <w:rFonts w:ascii="Times New Roman"/>
          <w:b w:val="false"/>
          <w:i w:val="false"/>
          <w:color w:val="000000"/>
          <w:sz w:val="28"/>
        </w:rPr>
        <w:t>
      Бюджеттік бағдарлама әкімшілері</w:t>
      </w:r>
    </w:p>
    <w:p>
      <w:pPr>
        <w:spacing w:after="0"/>
        <w:ind w:left="0"/>
        <w:jc w:val="both"/>
      </w:pPr>
      <w:r>
        <w:rPr>
          <w:rFonts w:ascii="Times New Roman"/>
          <w:b w:val="false"/>
          <w:i w:val="false"/>
          <w:color w:val="000000"/>
          <w:sz w:val="28"/>
        </w:rPr>
        <w:t>
      Қайда ұсынылады: бюджетті атқару жөніндегі уәкілетті органға (аудандық маңызы бар қалалар, ауылдар, кенттер, ауылдық округтер әкімдерінің аппаратына)</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xml:space="preserve">
      Ұсыну мерзімі: есептi қаржы жылынан кейiнгi жылдың 1 ақпанына дейін </w:t>
      </w:r>
    </w:p>
    <w:p>
      <w:pPr>
        <w:spacing w:after="0"/>
        <w:ind w:left="0"/>
        <w:jc w:val="both"/>
      </w:pPr>
      <w:r>
        <w:rPr>
          <w:rFonts w:ascii="Times New Roman"/>
          <w:b w:val="false"/>
          <w:i w:val="false"/>
          <w:color w:val="000000"/>
          <w:sz w:val="28"/>
        </w:rPr>
        <w:t>
      Бюджеттiк бағдарлама әкiмшiсiнiң коды мен атауы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Бюджеттiк бағдарламаның коды мен атауы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Бюджеттiк бағдарламаның түрi:</w:t>
      </w:r>
    </w:p>
    <w:p>
      <w:pPr>
        <w:spacing w:after="0"/>
        <w:ind w:left="0"/>
        <w:jc w:val="both"/>
      </w:pPr>
      <w:r>
        <w:rPr>
          <w:rFonts w:ascii="Times New Roman"/>
          <w:b w:val="false"/>
          <w:i w:val="false"/>
          <w:color w:val="000000"/>
          <w:sz w:val="28"/>
        </w:rPr>
        <w:t>
       мемлекеттiк басқару деңгейiне қарай_____________________________________</w:t>
      </w:r>
    </w:p>
    <w:p>
      <w:pPr>
        <w:spacing w:after="0"/>
        <w:ind w:left="0"/>
        <w:jc w:val="both"/>
      </w:pPr>
      <w:r>
        <w:rPr>
          <w:rFonts w:ascii="Times New Roman"/>
          <w:b w:val="false"/>
          <w:i w:val="false"/>
          <w:color w:val="000000"/>
          <w:sz w:val="28"/>
        </w:rPr>
        <w:t>
      мазмұнына қарай _____________________________________________________</w:t>
      </w:r>
    </w:p>
    <w:p>
      <w:pPr>
        <w:spacing w:after="0"/>
        <w:ind w:left="0"/>
        <w:jc w:val="both"/>
      </w:pPr>
      <w:r>
        <w:rPr>
          <w:rFonts w:ascii="Times New Roman"/>
          <w:b w:val="false"/>
          <w:i w:val="false"/>
          <w:color w:val="000000"/>
          <w:sz w:val="28"/>
        </w:rPr>
        <w:t>
      iске асыру тәсiлiне қарай 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w:t>
      </w:r>
    </w:p>
    <w:p>
      <w:pPr>
        <w:spacing w:after="0"/>
        <w:ind w:left="0"/>
        <w:jc w:val="both"/>
      </w:pPr>
      <w:r>
        <w:rPr>
          <w:rFonts w:ascii="Times New Roman"/>
          <w:b w:val="false"/>
          <w:i w:val="false"/>
          <w:color w:val="000000"/>
          <w:sz w:val="28"/>
        </w:rPr>
        <w:t>
      Бюджеттік бағдарламалардың мақсаты_________________________________________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Бюджеттік бағдарламалардың сипаты__________________________________________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түпкiлiктi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 ____________________________________________________</w:t>
      </w:r>
    </w:p>
    <w:p>
      <w:pPr>
        <w:spacing w:after="0"/>
        <w:ind w:left="0"/>
        <w:jc w:val="both"/>
      </w:pPr>
      <w:r>
        <w:rPr>
          <w:rFonts w:ascii="Times New Roman"/>
          <w:b w:val="false"/>
          <w:i w:val="false"/>
          <w:color w:val="000000"/>
          <w:sz w:val="28"/>
        </w:rPr>
        <w:t>
      ағымдағы/даму _________________________________________________________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Бюджеттiк кіші бағдарламалардың коды және атауы 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Бюджеттiк кіші бағдарламалардың түрі:</w:t>
      </w:r>
    </w:p>
    <w:p>
      <w:pPr>
        <w:spacing w:after="0"/>
        <w:ind w:left="0"/>
        <w:jc w:val="both"/>
      </w:pPr>
      <w:r>
        <w:rPr>
          <w:rFonts w:ascii="Times New Roman"/>
          <w:b w:val="false"/>
          <w:i w:val="false"/>
          <w:color w:val="000000"/>
          <w:sz w:val="28"/>
        </w:rPr>
        <w:t>
      мазмұнына қарай: __________________________________________</w:t>
      </w:r>
    </w:p>
    <w:p>
      <w:pPr>
        <w:spacing w:after="0"/>
        <w:ind w:left="0"/>
        <w:jc w:val="both"/>
      </w:pPr>
      <w:r>
        <w:rPr>
          <w:rFonts w:ascii="Times New Roman"/>
          <w:b w:val="false"/>
          <w:i w:val="false"/>
          <w:color w:val="000000"/>
          <w:sz w:val="28"/>
        </w:rPr>
        <w:t>
       ағымдағы/даму ___________________________________________</w:t>
      </w:r>
    </w:p>
    <w:p>
      <w:pPr>
        <w:spacing w:after="0"/>
        <w:ind w:left="0"/>
        <w:jc w:val="both"/>
      </w:pPr>
      <w:r>
        <w:rPr>
          <w:rFonts w:ascii="Times New Roman"/>
          <w:b w:val="false"/>
          <w:i w:val="false"/>
          <w:color w:val="000000"/>
          <w:sz w:val="28"/>
        </w:rPr>
        <w:t>
      Бюджеттік кіші бағдарламалардың сипаты 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көрсеткіші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(4-баған - 3- 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бағдарлама/кіші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Ауытқуы (4-бағ.- 3-бағ.)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орындалу пайызы (4-баған/ 3-баған х100)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жеткізе алмау/оларды асыра орындау және бюджеттiк бағдарлама қаражатының игерілмеу себептері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кіші бағдарлама бойынша шығыстардың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Бюджеттік бағдарламалар</w:t>
      </w:r>
    </w:p>
    <w:p>
      <w:pPr>
        <w:spacing w:after="0"/>
        <w:ind w:left="0"/>
        <w:jc w:val="both"/>
      </w:pPr>
      <w:r>
        <w:rPr>
          <w:rFonts w:ascii="Times New Roman"/>
          <w:b w:val="false"/>
          <w:i w:val="false"/>
          <w:color w:val="000000"/>
          <w:sz w:val="28"/>
        </w:rPr>
        <w:t>
      әкімшісінің басшысы немесе</w:t>
      </w:r>
    </w:p>
    <w:p>
      <w:pPr>
        <w:spacing w:after="0"/>
        <w:ind w:left="0"/>
        <w:jc w:val="both"/>
      </w:pPr>
      <w:r>
        <w:rPr>
          <w:rFonts w:ascii="Times New Roman"/>
          <w:b w:val="false"/>
          <w:i w:val="false"/>
          <w:color w:val="000000"/>
          <w:sz w:val="28"/>
        </w:rPr>
        <w:t>
      Мәслихат хатшысы немесе</w:t>
      </w:r>
    </w:p>
    <w:p>
      <w:pPr>
        <w:spacing w:after="0"/>
        <w:ind w:left="0"/>
        <w:jc w:val="both"/>
      </w:pPr>
      <w:r>
        <w:rPr>
          <w:rFonts w:ascii="Times New Roman"/>
          <w:b w:val="false"/>
          <w:i w:val="false"/>
          <w:color w:val="000000"/>
          <w:sz w:val="28"/>
        </w:rPr>
        <w:t>
      ревизиялық комиссияның төрағасы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Бас бухгалтер __________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xml:space="preserve">
      Ескертпе: Осы Нұсқаулықтың </w:t>
      </w:r>
      <w:r>
        <w:rPr>
          <w:rFonts w:ascii="Times New Roman"/>
          <w:b w:val="false"/>
          <w:i w:val="false"/>
          <w:color w:val="000000"/>
          <w:sz w:val="28"/>
        </w:rPr>
        <w:t>49-тармағына</w:t>
      </w:r>
      <w:r>
        <w:rPr>
          <w:rFonts w:ascii="Times New Roman"/>
          <w:b w:val="false"/>
          <w:i w:val="false"/>
          <w:color w:val="000000"/>
          <w:sz w:val="28"/>
        </w:rPr>
        <w:t xml:space="preserve"> сәйкес нысанды толтыру бойынша түсіндірме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