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7b31c" w14:textId="e67b3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"Бюджеттің атқарылуы және оған кассалық қызмет көрсету ережесін бекіту туралы" Қазақстан Республикасы Қаржы министрінің 2014 жылғы 4 желтоқсандағы № 540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2018 жылғы 4 қазандағы № 885 бұйрығы. Қазақстан Республикасының Әділет министрлігінде 2018 жылғы 9 қазанда № 17509 болып тіркелді. Күші жойылды - Қазақстан Республикасы Қаржы министрінің 2025 жылғы 2 шiлдедегi № 339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02.07.2025 </w:t>
      </w:r>
      <w:r>
        <w:rPr>
          <w:rFonts w:ascii="Times New Roman"/>
          <w:b w:val="false"/>
          <w:i w:val="false"/>
          <w:color w:val="ff0000"/>
          <w:sz w:val="28"/>
        </w:rPr>
        <w:t>№ 339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2008 жылғы 4 желтоқсандағы Қазақстан Республикасы Бюджет кодексі 82-бабының </w:t>
      </w:r>
      <w:r>
        <w:rPr>
          <w:rFonts w:ascii="Times New Roman"/>
          <w:b w:val="false"/>
          <w:i w:val="false"/>
          <w:color w:val="000000"/>
          <w:sz w:val="28"/>
        </w:rPr>
        <w:t>8-тармағына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"Бюджеттің атқарылуы және оған кассалық қызмет көрсету ережесін бекіту туралы" Қазақстан Республикасы Қаржы министрінің 2014 жылғы 4 желтоқсандағы № 540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9934 болып тіркелген) мынадай өзгерістер енгізілсін:</w:t>
      </w:r>
    </w:p>
    <w:bookmarkEnd w:id="1"/>
    <w:bookmarkStart w:name="z4" w:id="2"/>
    <w:p>
      <w:pPr>
        <w:spacing w:after="0"/>
        <w:ind w:left="0"/>
        <w:jc w:val="both"/>
      </w:pPr>
      <w:r>
        <w:rPr>
          <w:rFonts w:ascii="Times New Roman"/>
          <w:b w:val="false"/>
          <w:i w:val="false"/>
          <w:color w:val="000000"/>
          <w:sz w:val="28"/>
        </w:rPr>
        <w:t xml:space="preserve">
      көрсетілген бұйрықпен бекітілген Бюджеттің атқарылуы және оған кассалық қызмет көрсету </w:t>
      </w:r>
      <w:r>
        <w:rPr>
          <w:rFonts w:ascii="Times New Roman"/>
          <w:b w:val="false"/>
          <w:i w:val="false"/>
          <w:color w:val="000000"/>
          <w:sz w:val="28"/>
        </w:rPr>
        <w:t>ережесінде:</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"20. Облыстар, республикалық маңызы бар қалалардың, астананың бюджеттерін атқару жөніндегі уәкілетті орган кезекті қаржы жылына арналған республикалық бюджет туралы заңды іске асыру туралы Үкіметтің қаулысын бекіткеннен кейін 3 жұмыс күні ішінде төмен тұрған бюджеттерге трансферттер мен бюджеттік кредиттерді аударуға байланысты бюджеттік бағдарламаларға әкімшілік ететін орталық атқарушы органға айлар бойынша бөлінген оларға көзделген трансферттер мен бюджеттік кредиттер сомасын береді.";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61-тармақтың</w:t>
      </w:r>
      <w:r>
        <w:rPr>
          <w:rFonts w:ascii="Times New Roman"/>
          <w:b w:val="false"/>
          <w:i w:val="false"/>
          <w:color w:val="000000"/>
          <w:sz w:val="28"/>
        </w:rPr>
        <w:t xml:space="preserve"> бірінші бөлігі мынадай редакцияда жазылсын:</w:t>
      </w:r>
    </w:p>
    <w:bookmarkStart w:name="z8" w:id="4"/>
    <w:p>
      <w:pPr>
        <w:spacing w:after="0"/>
        <w:ind w:left="0"/>
        <w:jc w:val="both"/>
      </w:pPr>
      <w:r>
        <w:rPr>
          <w:rFonts w:ascii="Times New Roman"/>
          <w:b w:val="false"/>
          <w:i w:val="false"/>
          <w:color w:val="000000"/>
          <w:sz w:val="28"/>
        </w:rPr>
        <w:t>
      "61. Қазақстан Республикасының Ұлттық қорынан берілетін қарыздардың, гранттардың, нысаналы трансферттердің есебінен қаржыландырылатын бағдарламаларды (кіші бағдарламаларды) қоспағанда, республикалық бюджеттік бағдарламалардың әкімшілері республикалық бюджеттен берілетін нысаналы даму трансферттері есебінен іске асырылатын жергілікті бюджеттік инвестициялық жобалардың іске асырылуына жүргізілген бюджеттік мониторингтің негізінде облыстардың, республикалық маңызы бар қалалардың, астананың жергілікті атқарушы органдарымен келісім бойынша республикалық бюджеттік бағдарлама әкімшісінің шешімімен бюджеттік бағдарламаға өзгерістер енгізу жолымен ағымдағы қаржы жылына арнап бекітілген (нақтыланған) республикалық бюджетте көзделген нысаналы даму трансферттері бойынша бір бюджеттік бағдарламаның (кіші бағдарламаның) ішінде бекітілген (нақтыланған) бюджет бойынша облыстар, республикалық маңызы бар қалалар, астана арасында қаражатты қайта бөледі.";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110-тармақ</w:t>
      </w:r>
      <w:r>
        <w:rPr>
          <w:rFonts w:ascii="Times New Roman"/>
          <w:b w:val="false"/>
          <w:i w:val="false"/>
          <w:color w:val="000000"/>
          <w:sz w:val="28"/>
        </w:rPr>
        <w:t xml:space="preserve"> мынадай редакцияда жазылсын:</w:t>
      </w:r>
    </w:p>
    <w:bookmarkStart w:name="z10" w:id="5"/>
    <w:p>
      <w:pPr>
        <w:spacing w:after="0"/>
        <w:ind w:left="0"/>
        <w:jc w:val="both"/>
      </w:pPr>
      <w:r>
        <w:rPr>
          <w:rFonts w:ascii="Times New Roman"/>
          <w:b w:val="false"/>
          <w:i w:val="false"/>
          <w:color w:val="000000"/>
          <w:sz w:val="28"/>
        </w:rPr>
        <w:t>
      "110. Мемлекеттік мекемелердің кодтарын, тиісті бюджеттерінің, ақылы қызметтерінің, қайырымдылық көмектің, ақшаны уақытша орналастырудың, сыртқы қарызды немесе байланысты грантты қайтадан айырбастаудың ҚБШ, шетел валютасындағы шоттарды, сыртқы қарыздардың немесе байланысты гранттардың арнайы шоттарын, сыртқы қарыздардың немесе байланысты гранттардың арнайы шоттарына ашылатын шоттарды /квазимемлекеттік сектор субъектісінің шоттарын жүргізуді аумақтық белгісі бойынша аумақтық қазынашылық органдары жүзеге асырады. Аудандық (облыстық маңызы бар қалаларда, Алматы аудандарында) аумақтық қазынашылық органдары болмаған жағдайда жоғарыда көрсетілген рәсімдерді жүргізу аумақтық тиістілігіне қарай тиісті облыстардың, республикалық маңызы бар қалалардың, астананың аумақтық қазынашылық органдарында жүзеге асырылады.";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299-тармақта</w:t>
      </w:r>
      <w:r>
        <w:rPr>
          <w:rFonts w:ascii="Times New Roman"/>
          <w:b w:val="false"/>
          <w:i w:val="false"/>
          <w:color w:val="000000"/>
          <w:sz w:val="28"/>
        </w:rPr>
        <w:t>:</w:t>
      </w:r>
    </w:p>
    <w:bookmarkStart w:name="z12" w:id="6"/>
    <w:p>
      <w:pPr>
        <w:spacing w:after="0"/>
        <w:ind w:left="0"/>
        <w:jc w:val="both"/>
      </w:pPr>
      <w:r>
        <w:rPr>
          <w:rFonts w:ascii="Times New Roman"/>
          <w:b w:val="false"/>
          <w:i w:val="false"/>
          <w:color w:val="000000"/>
          <w:sz w:val="28"/>
        </w:rPr>
        <w:t>
      үшінші бөлігі мынадай редакцияда жазылсын:</w:t>
      </w:r>
    </w:p>
    <w:bookmarkEnd w:id="6"/>
    <w:bookmarkStart w:name="z13" w:id="7"/>
    <w:p>
      <w:pPr>
        <w:spacing w:after="0"/>
        <w:ind w:left="0"/>
        <w:jc w:val="both"/>
      </w:pPr>
      <w:r>
        <w:rPr>
          <w:rFonts w:ascii="Times New Roman"/>
          <w:b w:val="false"/>
          <w:i w:val="false"/>
          <w:color w:val="000000"/>
          <w:sz w:val="28"/>
        </w:rPr>
        <w:t>
      "Облыстардың, республикалық маңызы бар қалалардың, астананың жергілікті атқарушы органдары жергілікті бюджеттер туралы мәслихаттардың шешімдерін іске асыру туралы жергілікті атқарушы органдардың тиісті қаулылары қабылданғаннан кейін екі апта мерзімде іске асырылуына тиісті жергілікті бюджеттерде қаражаты көзделген жергілікті бюджеттік инвестициялық жобалар туралы жиынтық ақпаратты ағымдағы жылға және жоспарлы кезеңге арналған жылдық сомаларды объектілер бөлігінде көрсете отырып, бюджетті атқару жөніндегі орталық уәкілетті органға және тиісті республикалық бюджеттік бағдарламалардың әкімшісіне жібереді.";</w:t>
      </w:r>
    </w:p>
    <w:bookmarkEnd w:id="7"/>
    <w:bookmarkStart w:name="z14" w:id="8"/>
    <w:p>
      <w:pPr>
        <w:spacing w:after="0"/>
        <w:ind w:left="0"/>
        <w:jc w:val="both"/>
      </w:pPr>
      <w:r>
        <w:rPr>
          <w:rFonts w:ascii="Times New Roman"/>
          <w:b w:val="false"/>
          <w:i w:val="false"/>
          <w:color w:val="000000"/>
          <w:sz w:val="28"/>
        </w:rPr>
        <w:t>
      жетінші бөліктің екінші абзацы мынадай редакцияда жазылсын:</w:t>
      </w:r>
    </w:p>
    <w:bookmarkEnd w:id="8"/>
    <w:bookmarkStart w:name="z15" w:id="9"/>
    <w:p>
      <w:pPr>
        <w:spacing w:after="0"/>
        <w:ind w:left="0"/>
        <w:jc w:val="both"/>
      </w:pPr>
      <w:r>
        <w:rPr>
          <w:rFonts w:ascii="Times New Roman"/>
          <w:b w:val="false"/>
          <w:i w:val="false"/>
          <w:color w:val="000000"/>
          <w:sz w:val="28"/>
        </w:rPr>
        <w:t>
      "облыстың, республикалық маңызы бар қалалардың, астананың тиісті бюджет комиссиясының қарауысыз бюджеттік бағдарламаға өзгерістер енгізу арқылы республикалық бюджеттiк бағдарламалардың әкiмшiлерiмен келiсiм бойынша облыстардың, республикалық маңызы бар қаланың және астананың жергiлiктi атқарушы органдарының;";</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470-тармақтың</w:t>
      </w:r>
      <w:r>
        <w:rPr>
          <w:rFonts w:ascii="Times New Roman"/>
          <w:b w:val="false"/>
          <w:i w:val="false"/>
          <w:color w:val="000000"/>
          <w:sz w:val="28"/>
        </w:rPr>
        <w:t xml:space="preserve"> үшінші бөлігі мынадай редакцияда жазылсын:</w:t>
      </w:r>
    </w:p>
    <w:bookmarkStart w:name="z17" w:id="10"/>
    <w:p>
      <w:pPr>
        <w:spacing w:after="0"/>
        <w:ind w:left="0"/>
        <w:jc w:val="both"/>
      </w:pPr>
      <w:r>
        <w:rPr>
          <w:rFonts w:ascii="Times New Roman"/>
          <w:b w:val="false"/>
          <w:i w:val="false"/>
          <w:color w:val="000000"/>
          <w:sz w:val="28"/>
        </w:rPr>
        <w:t xml:space="preserve">
      "Облыстық бюджеттік бағдарламалардың, республикалық маңызы бар қалалардың, астананың бюджеттік бағдарламаларының әкімшілері, сондай-ақ аудандық (қалалық) бюджеттік бағдарламалардың әкімшілері облыстардың, республикалық маңызы бар қалалардың, астананың, аудандардың, облыстық маңызы бар қалалардың аумақтық сайлау комиссияларын қаржыландырудың жеке жоспарларын облыстар, республикалық маңызы бар қалалар, астана, аудандар, облыстық маңызы бар қалалар бойынша тиісті аумақтық қазынашылық бөлімшелеріне ұсынады."; </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483-тармақтың</w:t>
      </w:r>
      <w:r>
        <w:rPr>
          <w:rFonts w:ascii="Times New Roman"/>
          <w:b w:val="false"/>
          <w:i w:val="false"/>
          <w:color w:val="000000"/>
          <w:sz w:val="28"/>
        </w:rPr>
        <w:t xml:space="preserve"> 2) тармақшасы мынадай редакцияда жазылсын:</w:t>
      </w:r>
    </w:p>
    <w:bookmarkStart w:name="z19" w:id="11"/>
    <w:p>
      <w:pPr>
        <w:spacing w:after="0"/>
        <w:ind w:left="0"/>
        <w:jc w:val="both"/>
      </w:pPr>
      <w:r>
        <w:rPr>
          <w:rFonts w:ascii="Times New Roman"/>
          <w:b w:val="false"/>
          <w:i w:val="false"/>
          <w:color w:val="000000"/>
          <w:sz w:val="28"/>
        </w:rPr>
        <w:t>
      "2) республикалық бюджеттің шығыс бөлігінің атқарылуы туралы және облыстардың, республикалық маңызы бар қалалардың, астананың бюджеттеріне республикалық бюджеттен бөлінген нысаналы ағымдағы трансферттерді, нысаналы даму трансферттері мен кредиттерді іске асыру туралы талдамалы есепті;";</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610-тармақтың</w:t>
      </w:r>
      <w:r>
        <w:rPr>
          <w:rFonts w:ascii="Times New Roman"/>
          <w:b w:val="false"/>
          <w:i w:val="false"/>
          <w:color w:val="000000"/>
          <w:sz w:val="28"/>
        </w:rPr>
        <w:t xml:space="preserve"> бірінші бөлігі мынадай редакцияда жазылсын:</w:t>
      </w:r>
    </w:p>
    <w:bookmarkStart w:name="z21" w:id="12"/>
    <w:p>
      <w:pPr>
        <w:spacing w:after="0"/>
        <w:ind w:left="0"/>
        <w:jc w:val="both"/>
      </w:pPr>
      <w:r>
        <w:rPr>
          <w:rFonts w:ascii="Times New Roman"/>
          <w:b w:val="false"/>
          <w:i w:val="false"/>
          <w:color w:val="000000"/>
          <w:sz w:val="28"/>
        </w:rPr>
        <w:t>
      "610. Облыстардың (республикалық маңызы бар қалалардың, астананың) жергілікті атқарушы органдарына, қаржы агенттіктеріне бюджеттік кредиттер бойынша, сондай-ақ қарыз алушылар ретінде жергілікті атқарушы органдар түпкілікті қарыз алушыларға мемлекеттің әлеуметтік саясатының міндеттерін шешуге беретін бюджеттік кредиттер бойынша сыйақы мөлшерлемелерін қоспағанда, бюджеттік кредиттер бойынша сыйақы мөлшерлемесі айналыс мерзімі бюджеттік кредиттің мерзіміне сәйкес келетін бюджетті атқару жөніндегі орталық уәкілетті орган эмитенттеген тиісті мемлекеттік эмиссиялық бағалы қағаздар бойынша өткен тоқсанда бағалы қағаздардың ұйымдасқан қайталама нарығындағы операциялардың нәтижелері бойынша қалыптасқан кірістің орташа өлшенген мөлшерлемесінен төмен емес деңгейде белгіледі.";</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740-тармаққа</w:t>
      </w:r>
      <w:r>
        <w:rPr>
          <w:rFonts w:ascii="Times New Roman"/>
          <w:b w:val="false"/>
          <w:i w:val="false"/>
          <w:color w:val="000000"/>
          <w:sz w:val="28"/>
        </w:rPr>
        <w:t xml:space="preserve"> орыс тіліндегі мәтінге өзгеріс енгізілді, мемлекеттік тілдегі мәтін өзгермейді;</w:t>
      </w:r>
    </w:p>
    <w:bookmarkStart w:name="z23" w:id="13"/>
    <w:p>
      <w:pPr>
        <w:spacing w:after="0"/>
        <w:ind w:left="0"/>
        <w:jc w:val="both"/>
      </w:pPr>
      <w:r>
        <w:rPr>
          <w:rFonts w:ascii="Times New Roman"/>
          <w:b w:val="false"/>
          <w:i w:val="false"/>
          <w:color w:val="000000"/>
          <w:sz w:val="28"/>
        </w:rPr>
        <w:t xml:space="preserve">
      көрсетілген Ережеге </w:t>
      </w:r>
      <w:r>
        <w:rPr>
          <w:rFonts w:ascii="Times New Roman"/>
          <w:b w:val="false"/>
          <w:i w:val="false"/>
          <w:color w:val="000000"/>
          <w:sz w:val="28"/>
        </w:rPr>
        <w:t>24-қосымша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13"/>
    <w:bookmarkStart w:name="z24" w:id="14"/>
    <w:p>
      <w:pPr>
        <w:spacing w:after="0"/>
        <w:ind w:left="0"/>
        <w:jc w:val="both"/>
      </w:pPr>
      <w:r>
        <w:rPr>
          <w:rFonts w:ascii="Times New Roman"/>
          <w:b w:val="false"/>
          <w:i w:val="false"/>
          <w:color w:val="000000"/>
          <w:sz w:val="28"/>
        </w:rPr>
        <w:t>
      2. Қазақстан Республикасы Қаржы министрлiгiнiң Бюджет заңнамасы департаменті (З.А. Ерназарова) заңнамада белгіленген тәртіппен:</w:t>
      </w:r>
    </w:p>
    <w:bookmarkEnd w:id="14"/>
    <w:bookmarkStart w:name="z25" w:id="15"/>
    <w:p>
      <w:pPr>
        <w:spacing w:after="0"/>
        <w:ind w:left="0"/>
        <w:jc w:val="both"/>
      </w:pPr>
      <w:r>
        <w:rPr>
          <w:rFonts w:ascii="Times New Roman"/>
          <w:b w:val="false"/>
          <w:i w:val="false"/>
          <w:color w:val="000000"/>
          <w:sz w:val="28"/>
        </w:rPr>
        <w:t>
      1) осы бұйрықтың Қазақстан Республикасы Әділет министрлiгiнде мемлекеттiк тiркелуін;</w:t>
      </w:r>
    </w:p>
    <w:bookmarkEnd w:id="15"/>
    <w:bookmarkStart w:name="z26" w:id="16"/>
    <w:p>
      <w:pPr>
        <w:spacing w:after="0"/>
        <w:ind w:left="0"/>
        <w:jc w:val="both"/>
      </w:pPr>
      <w:r>
        <w:rPr>
          <w:rFonts w:ascii="Times New Roman"/>
          <w:b w:val="false"/>
          <w:i w:val="false"/>
          <w:color w:val="000000"/>
          <w:sz w:val="28"/>
        </w:rPr>
        <w:t>
      2) осы бұйрықты мемлекеттік тіркеген күнінен бастап күнтізбелік он күн ішінде оны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Республикалық құқықтық ақпараттық орталығы" шаруашылық жүргізу құқығындағы республикалық мемлекеттік кәсіпорнына жіберілуді;</w:t>
      </w:r>
    </w:p>
    <w:bookmarkEnd w:id="16"/>
    <w:bookmarkStart w:name="z27" w:id="17"/>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 қамтамасыз етсін;</w:t>
      </w:r>
    </w:p>
    <w:bookmarkEnd w:id="17"/>
    <w:bookmarkStart w:name="z28" w:id="18"/>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18"/>
    <w:bookmarkStart w:name="z29" w:id="19"/>
    <w:p>
      <w:pPr>
        <w:spacing w:after="0"/>
        <w:ind w:left="0"/>
        <w:jc w:val="both"/>
      </w:pPr>
      <w:r>
        <w:rPr>
          <w:rFonts w:ascii="Times New Roman"/>
          <w:b w:val="false"/>
          <w:i w:val="false"/>
          <w:color w:val="000000"/>
          <w:sz w:val="28"/>
        </w:rPr>
        <w:t>
      3. Осы бұйрық мемлекеттік тіркелген күнінен бастап қолданысқа енгізіледі.</w:t>
      </w:r>
    </w:p>
    <w:bookmarkEnd w:id="1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__________________________</w:t>
      </w:r>
    </w:p>
    <w:p>
      <w:pPr>
        <w:spacing w:after="0"/>
        <w:ind w:left="0"/>
        <w:jc w:val="both"/>
      </w:pPr>
      <w:r>
        <w:rPr>
          <w:rFonts w:ascii="Times New Roman"/>
          <w:b w:val="false"/>
          <w:i w:val="false"/>
          <w:color w:val="000000"/>
          <w:sz w:val="28"/>
        </w:rPr>
        <w:t>
      2018 жылғы "____"___________</w:t>
      </w:r>
    </w:p>
    <w:p>
      <w:pPr>
        <w:spacing w:after="0"/>
        <w:ind w:left="0"/>
        <w:jc w:val="both"/>
      </w:pPr>
      <w:bookmarkStart w:name="z30" w:id="20"/>
      <w:r>
        <w:rPr>
          <w:rFonts w:ascii="Times New Roman"/>
          <w:b w:val="false"/>
          <w:i w:val="false"/>
          <w:color w:val="000000"/>
          <w:sz w:val="28"/>
        </w:rPr>
        <w:t>
      Қазақстан Республикасы</w:t>
      </w:r>
    </w:p>
    <w:bookmarkEnd w:id="20"/>
    <w:p>
      <w:pPr>
        <w:spacing w:after="0"/>
        <w:ind w:left="0"/>
        <w:jc w:val="both"/>
      </w:pPr>
      <w:r>
        <w:rPr>
          <w:rFonts w:ascii="Times New Roman"/>
          <w:b w:val="false"/>
          <w:i w:val="false"/>
          <w:color w:val="000000"/>
          <w:sz w:val="28"/>
        </w:rPr>
        <w:t>Қаржы министрінің</w:t>
      </w:r>
    </w:p>
    <w:p>
      <w:pPr>
        <w:spacing w:after="0"/>
        <w:ind w:left="0"/>
        <w:jc w:val="both"/>
      </w:pPr>
      <w:r>
        <w:rPr>
          <w:rFonts w:ascii="Times New Roman"/>
          <w:b w:val="false"/>
          <w:i w:val="false"/>
          <w:color w:val="000000"/>
          <w:sz w:val="28"/>
        </w:rPr>
        <w:t>2018 жылғы 4 қазандағы</w:t>
      </w:r>
    </w:p>
    <w:p>
      <w:pPr>
        <w:spacing w:after="0"/>
        <w:ind w:left="0"/>
        <w:jc w:val="both"/>
      </w:pPr>
      <w:r>
        <w:rPr>
          <w:rFonts w:ascii="Times New Roman"/>
          <w:b w:val="false"/>
          <w:i w:val="false"/>
          <w:color w:val="000000"/>
          <w:sz w:val="28"/>
        </w:rPr>
        <w:t>№ 885 бұйрығына</w:t>
      </w:r>
    </w:p>
    <w:p>
      <w:pPr>
        <w:spacing w:after="0"/>
        <w:ind w:left="0"/>
        <w:jc w:val="both"/>
      </w:pPr>
      <w:r>
        <w:rPr>
          <w:rFonts w:ascii="Times New Roman"/>
          <w:b w:val="false"/>
          <w:i w:val="false"/>
          <w:color w:val="000000"/>
          <w:sz w:val="28"/>
        </w:rPr>
        <w:t>қосымша</w:t>
      </w:r>
    </w:p>
    <w:p>
      <w:pPr>
        <w:spacing w:after="0"/>
        <w:ind w:left="0"/>
        <w:jc w:val="both"/>
      </w:pPr>
      <w:r>
        <w:rPr>
          <w:rFonts w:ascii="Times New Roman"/>
          <w:b w:val="false"/>
          <w:i w:val="false"/>
          <w:color w:val="000000"/>
          <w:sz w:val="28"/>
        </w:rPr>
        <w:t>
      Бюджеттің атқарылуы және</w:t>
      </w:r>
    </w:p>
    <w:p>
      <w:pPr>
        <w:spacing w:after="0"/>
        <w:ind w:left="0"/>
        <w:jc w:val="both"/>
      </w:pPr>
      <w:r>
        <w:rPr>
          <w:rFonts w:ascii="Times New Roman"/>
          <w:b w:val="false"/>
          <w:i w:val="false"/>
          <w:color w:val="000000"/>
          <w:sz w:val="28"/>
        </w:rPr>
        <w:t>оған кассалық қызмет</w:t>
      </w:r>
    </w:p>
    <w:p>
      <w:pPr>
        <w:spacing w:after="0"/>
        <w:ind w:left="0"/>
        <w:jc w:val="both"/>
      </w:pPr>
      <w:r>
        <w:rPr>
          <w:rFonts w:ascii="Times New Roman"/>
          <w:b w:val="false"/>
          <w:i w:val="false"/>
          <w:color w:val="000000"/>
          <w:sz w:val="28"/>
        </w:rPr>
        <w:t>көрсету ережесіне</w:t>
      </w:r>
    </w:p>
    <w:p>
      <w:pPr>
        <w:spacing w:after="0"/>
        <w:ind w:left="0"/>
        <w:jc w:val="both"/>
      </w:pPr>
      <w:r>
        <w:rPr>
          <w:rFonts w:ascii="Times New Roman"/>
          <w:b w:val="false"/>
          <w:i w:val="false"/>
          <w:color w:val="000000"/>
          <w:sz w:val="28"/>
        </w:rPr>
        <w:t>24 - қосымша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20__жылғы "____"________</w:t>
            </w:r>
          </w:p>
        </w:tc>
      </w:tr>
    </w:tbl>
    <w:p>
      <w:pPr>
        <w:spacing w:after="0"/>
        <w:ind w:left="0"/>
        <w:jc w:val="both"/>
      </w:pPr>
      <w:r>
        <w:rPr>
          <w:rFonts w:ascii="Times New Roman"/>
          <w:b w:val="false"/>
          <w:i w:val="false"/>
          <w:color w:val="000000"/>
          <w:sz w:val="28"/>
        </w:rPr>
        <w:t>
      бюджетті атқару жөніндегі уәкілетті орган/</w:t>
      </w:r>
    </w:p>
    <w:p>
      <w:pPr>
        <w:spacing w:after="0"/>
        <w:ind w:left="0"/>
        <w:jc w:val="both"/>
      </w:pPr>
      <w:r>
        <w:rPr>
          <w:rFonts w:ascii="Times New Roman"/>
          <w:b w:val="false"/>
          <w:i w:val="false"/>
          <w:color w:val="000000"/>
          <w:sz w:val="28"/>
        </w:rPr>
        <w:t>
      аудандық маңызы бар қала, ауыл, кент, ауылдық округтің әкімінің аппараты</w:t>
      </w:r>
    </w:p>
    <w:p>
      <w:pPr>
        <w:spacing w:after="0"/>
        <w:ind w:left="0"/>
        <w:jc w:val="left"/>
      </w:pPr>
      <w:r>
        <w:rPr>
          <w:rFonts w:ascii="Times New Roman"/>
          <w:b/>
          <w:i w:val="false"/>
          <w:color w:val="000000"/>
        </w:rPr>
        <w:t xml:space="preserve"> Республикалық (жергілікті) бюджетке (ББС коды бойынша) кірістердің түсімдері жоспарларын өзгертуге №_____өтінім</w:t>
      </w:r>
    </w:p>
    <w:p>
      <w:pPr>
        <w:spacing w:after="0"/>
        <w:ind w:left="0"/>
        <w:jc w:val="both"/>
      </w:pPr>
      <w:r>
        <w:rPr>
          <w:rFonts w:ascii="Times New Roman"/>
          <w:b w:val="false"/>
          <w:i w:val="false"/>
          <w:color w:val="000000"/>
          <w:sz w:val="28"/>
        </w:rPr>
        <w:t>
      Республикалық (жергілікті) бюджеттің кірістер түсімінің жоспарына________________</w:t>
      </w:r>
    </w:p>
    <w:p>
      <w:pPr>
        <w:spacing w:after="0"/>
        <w:ind w:left="0"/>
        <w:jc w:val="both"/>
      </w:pPr>
      <w:r>
        <w:rPr>
          <w:rFonts w:ascii="Times New Roman"/>
          <w:b w:val="false"/>
          <w:i w:val="false"/>
          <w:color w:val="000000"/>
          <w:sz w:val="28"/>
        </w:rPr>
        <w:t>
      Мынандай өзгерістер енгізуді сұрайды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қалаларының, астананың, аудандардың (облыстық маңызы бар қалалардың) атауы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Өзгеру сомасы (+, -), барлығы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айлар бойынша (ағымдағы айда – жыл басындағы кезеңге өзгеріс өсу қорытындысымен, келесі айларда – өзгеріс ай сайын)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Салық, кедендік және бюджетке</w:t>
      </w:r>
    </w:p>
    <w:p>
      <w:pPr>
        <w:spacing w:after="0"/>
        <w:ind w:left="0"/>
        <w:jc w:val="both"/>
      </w:pPr>
      <w:r>
        <w:rPr>
          <w:rFonts w:ascii="Times New Roman"/>
          <w:b w:val="false"/>
          <w:i w:val="false"/>
          <w:color w:val="000000"/>
          <w:sz w:val="28"/>
        </w:rPr>
        <w:t>
      төленетін басқа да міндетті</w:t>
      </w:r>
    </w:p>
    <w:p>
      <w:pPr>
        <w:spacing w:after="0"/>
        <w:ind w:left="0"/>
        <w:jc w:val="both"/>
      </w:pPr>
      <w:r>
        <w:rPr>
          <w:rFonts w:ascii="Times New Roman"/>
          <w:b w:val="false"/>
          <w:i w:val="false"/>
          <w:color w:val="000000"/>
          <w:sz w:val="28"/>
        </w:rPr>
        <w:t>
      төлемдерді атқаруды бақылау</w:t>
      </w:r>
    </w:p>
    <w:p>
      <w:pPr>
        <w:spacing w:after="0"/>
        <w:ind w:left="0"/>
        <w:jc w:val="both"/>
      </w:pPr>
      <w:r>
        <w:rPr>
          <w:rFonts w:ascii="Times New Roman"/>
          <w:b w:val="false"/>
          <w:i w:val="false"/>
          <w:color w:val="000000"/>
          <w:sz w:val="28"/>
        </w:rPr>
        <w:t>
      жөніндегі мемлекеттік органның</w:t>
      </w:r>
    </w:p>
    <w:p>
      <w:pPr>
        <w:spacing w:after="0"/>
        <w:ind w:left="0"/>
        <w:jc w:val="both"/>
      </w:pPr>
      <w:r>
        <w:rPr>
          <w:rFonts w:ascii="Times New Roman"/>
          <w:b w:val="false"/>
          <w:i w:val="false"/>
          <w:color w:val="000000"/>
          <w:sz w:val="28"/>
        </w:rPr>
        <w:t>
      басшысы____________________________________      ____________</w:t>
      </w:r>
    </w:p>
    <w:p>
      <w:pPr>
        <w:spacing w:after="0"/>
        <w:ind w:left="0"/>
        <w:jc w:val="both"/>
      </w:pPr>
      <w:r>
        <w:rPr>
          <w:rFonts w:ascii="Times New Roman"/>
          <w:b w:val="false"/>
          <w:i w:val="false"/>
          <w:color w:val="000000"/>
          <w:sz w:val="28"/>
        </w:rPr>
        <w:t>
      (тегі, аты, әкесінің аты (бар болған жағдайда)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