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49c3" w14:textId="f4c4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6 қыркүйектегі № 446 бұйрығы. Қазақстан Республикасының Әділет министрлігінде 2018 жылғы 4 қазанда № 17475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тәртiппен: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күнтізбелік он күн ішінде оның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6"/>
    <w:bookmarkStart w:name="z8" w:id="7"/>
    <w:p>
      <w:pPr>
        <w:spacing w:after="0"/>
        <w:ind w:left="0"/>
        <w:jc w:val="both"/>
      </w:pPr>
      <w:r>
        <w:rPr>
          <w:rFonts w:ascii="Times New Roman"/>
          <w:b w:val="false"/>
          <w:i w:val="false"/>
          <w:color w:val="000000"/>
          <w:sz w:val="28"/>
        </w:rPr>
        <w:t>
      5) осы бұйрықты облыстардың, Астана, Алматы және Шымкент қалалары білім басқармаларының назарына жеткізуді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6 қыркүйектегі</w:t>
            </w:r>
            <w:r>
              <w:br/>
            </w:r>
            <w:r>
              <w:rPr>
                <w:rFonts w:ascii="Times New Roman"/>
                <w:b w:val="false"/>
                <w:i w:val="false"/>
                <w:color w:val="000000"/>
                <w:sz w:val="20"/>
              </w:rPr>
              <w:t>№ 446 бұйрығына қосымша</w:t>
            </w:r>
          </w:p>
        </w:tc>
      </w:tr>
    </w:tbl>
    <w:bookmarkStart w:name="z12" w:id="10"/>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10"/>
    <w:bookmarkStart w:name="z13" w:id="11"/>
    <w:p>
      <w:pPr>
        <w:spacing w:after="0"/>
        <w:ind w:left="0"/>
        <w:jc w:val="both"/>
      </w:pPr>
      <w:r>
        <w:rPr>
          <w:rFonts w:ascii="Times New Roman"/>
          <w:b w:val="false"/>
          <w:i w:val="false"/>
          <w:color w:val="000000"/>
          <w:sz w:val="28"/>
        </w:rPr>
        <w:t xml:space="preserve">
      1. "Кәсіптік даярлық деңгейін бағалау және кәсіптер (мамандықтар) бойынша біліктілікті беру қағидаларын бекіту туралы" Қазақстан Республикасы Білім және ғылым министрінің 2012 жылғы 18 маусымдағы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7796 тіркелген, "Егемен Қазақстан" газетінде 2012 жылғы 1 тамызда жарияланған).</w:t>
      </w:r>
    </w:p>
    <w:bookmarkEnd w:id="11"/>
    <w:bookmarkStart w:name="z14" w:id="12"/>
    <w:p>
      <w:pPr>
        <w:spacing w:after="0"/>
        <w:ind w:left="0"/>
        <w:jc w:val="both"/>
      </w:pPr>
      <w:r>
        <w:rPr>
          <w:rFonts w:ascii="Times New Roman"/>
          <w:b w:val="false"/>
          <w:i w:val="false"/>
          <w:color w:val="000000"/>
          <w:sz w:val="28"/>
        </w:rPr>
        <w:t xml:space="preserve">
      2. "Кәсіптік даярлық деңгейін бағалау және техникалық және қызмет көрсететін еңбек кәсіптері (мамандықтары) бойынша біліктілікті беру қағидаларын бекіту туралы" Қазақстан Республикасы Білім және ғылым министрінің 2012 жылғы 18 маусымдағы № 281 бұйрығына өзгерістер мен толықтырулар енгізу туралы" Қазақстан Республикасы Білім және ғылым министрінің 2013 жылғы 3 шілдеде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8579 тіркелген, "Егемен Қазақстан" газетінде 2013 жылғы 2 қазанда жарияланған).</w:t>
      </w:r>
    </w:p>
    <w:bookmarkEnd w:id="12"/>
    <w:bookmarkStart w:name="z15" w:id="13"/>
    <w:p>
      <w:pPr>
        <w:spacing w:after="0"/>
        <w:ind w:left="0"/>
        <w:jc w:val="both"/>
      </w:pPr>
      <w:r>
        <w:rPr>
          <w:rFonts w:ascii="Times New Roman"/>
          <w:b w:val="false"/>
          <w:i w:val="false"/>
          <w:color w:val="000000"/>
          <w:sz w:val="28"/>
        </w:rPr>
        <w:t xml:space="preserve">
      3. "Кәсіптік даярлық деңгейін бағалау және техникалық және қызмет көрсететін еңбек кәсіптері (мамандықтары) бойынша біліктілікті беру қағидаларын бекіту туралы" Қазақстан Республикасы Білім және ғылым министрінің 2012 жылғы 18 маусымдағы № 281 бұйрығына өзгеріс енгізу туралы" Қазақстан Республикасы Білім және ғылым министрінің 2013 жылғы 26 тамызда № 355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8739 тіркелген, "Егемен Қазақстан" газетінде 2013 жылғы 31 қазанда жарияланған).</w:t>
      </w:r>
    </w:p>
    <w:bookmarkEnd w:id="13"/>
    <w:bookmarkStart w:name="z16" w:id="14"/>
    <w:p>
      <w:pPr>
        <w:spacing w:after="0"/>
        <w:ind w:left="0"/>
        <w:jc w:val="both"/>
      </w:pPr>
      <w:r>
        <w:rPr>
          <w:rFonts w:ascii="Times New Roman"/>
          <w:b w:val="false"/>
          <w:i w:val="false"/>
          <w:color w:val="000000"/>
          <w:sz w:val="28"/>
        </w:rPr>
        <w:t xml:space="preserve">
      4. "Кәсіптік даярлық деңгейін бағалау және техникалық және қызмет көрсететін еңбек кәсіптері (мамандықтар) бойынша біліктілікті беру қағидаларын бекіту туралы" Қазақстан Республикасы Білім және ғылым министрінің 2012 жылғы 18 маусымдағы № 281 бұйрығына өзгерістер енгізу туралы" Қазақстан Республикасы Білім және ғылым министрінің 2016 жылғы 26 қаңтардағы № 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13250 тіркелген, "Әділет" ақпараттық-құқықтық жүйесінде 2016 жылғы 17 наурызда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