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5d9e" w14:textId="5225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саласындағы кейбір мәселелер туралы</w:t>
      </w:r>
    </w:p>
    <w:p>
      <w:pPr>
        <w:spacing w:after="0"/>
        <w:ind w:left="0"/>
        <w:jc w:val="both"/>
      </w:pPr>
      <w:r>
        <w:rPr>
          <w:rFonts w:ascii="Times New Roman"/>
          <w:b w:val="false"/>
          <w:i w:val="false"/>
          <w:color w:val="000000"/>
          <w:sz w:val="28"/>
        </w:rPr>
        <w:t>Қазақстан Республикасы Әділет министрінің 2018 жылғы 29 тамыздағы № 1350 бұйрығы. Қазақстан Республикасының Әділет министрлігінде 2018 жылғы 1 қазанда № 17455 болып тіркелді.</w:t>
      </w:r>
    </w:p>
    <w:p>
      <w:pPr>
        <w:spacing w:after="0"/>
        <w:ind w:left="0"/>
        <w:jc w:val="both"/>
      </w:pPr>
      <w:bookmarkStart w:name="z1" w:id="0"/>
      <w:r>
        <w:rPr>
          <w:rFonts w:ascii="Times New Roman"/>
          <w:b w:val="false"/>
          <w:i w:val="false"/>
          <w:color w:val="000000"/>
          <w:sz w:val="28"/>
        </w:rPr>
        <w:t xml:space="preserve">
      2018 жылғы 20 маусымдағы "Қазақстан Республикасының кейбір заңнамалық актілеріне зияткерлік меншік саласындағы заңнаманы жетілдіру мәселелері бойынша өзгерістермен толықтырулар енгізу туралы" Қазақстан Республикасының № 161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БҰЙЫРАМЫН:</w:t>
      </w:r>
    </w:p>
    <w:bookmarkEnd w:id="0"/>
    <w:bookmarkStart w:name="z2" w:id="1"/>
    <w:p>
      <w:pPr>
        <w:spacing w:after="0"/>
        <w:ind w:left="0"/>
        <w:jc w:val="both"/>
      </w:pPr>
      <w:r>
        <w:rPr>
          <w:rFonts w:ascii="Times New Roman"/>
          <w:b w:val="false"/>
          <w:i w:val="false"/>
          <w:color w:val="000000"/>
          <w:sz w:val="28"/>
        </w:rPr>
        <w:t>
      1. Қоса берiліп отырған: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Патенттік кооперация туралы шартқа және Еуразиялық патенттік конвенцияға сәйкес өнеркәсіптік меншік объектілеріне өтінімдерді қарау қағидасы, осы бұйрықтың 1-қосымшасына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Таңбаларды халықаралық тіркеу туралы Мадрид келісімі және Таңбаларды халықаралық тіркеу туралы Мадрид келісіміне Хаттамаға сәйкес тауар таңбасына өтінімді қарау қағидасы,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Start w:name="z5"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1350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Патенттік кооперация туралы шартқа және Еуразиялық патенттік конвенцияға сәйкес өнеркәсіптік меншік объектілеріне өтінімдерді қарау қағидалары</w:t>
      </w:r>
    </w:p>
    <w:p>
      <w:pPr>
        <w:spacing w:after="0"/>
        <w:ind w:left="0"/>
        <w:jc w:val="both"/>
      </w:pPr>
      <w:r>
        <w:rPr>
          <w:rFonts w:ascii="Times New Roman"/>
          <w:b w:val="false"/>
          <w:i w:val="false"/>
          <w:color w:val="ff0000"/>
          <w:sz w:val="28"/>
        </w:rPr>
        <w:t xml:space="preserve">
      Ескерту. Қағида жаңа редакцияда – ҚР Әділет министрінің 20.09.2022 </w:t>
      </w:r>
      <w:r>
        <w:rPr>
          <w:rFonts w:ascii="Times New Roman"/>
          <w:b w:val="false"/>
          <w:i w:val="false"/>
          <w:color w:val="ff0000"/>
          <w:sz w:val="28"/>
        </w:rPr>
        <w:t>№ 793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14" w:id="8"/>
    <w:p>
      <w:pPr>
        <w:spacing w:after="0"/>
        <w:ind w:left="0"/>
        <w:jc w:val="both"/>
      </w:pPr>
      <w:r>
        <w:rPr>
          <w:rFonts w:ascii="Times New Roman"/>
          <w:b w:val="false"/>
          <w:i w:val="false"/>
          <w:color w:val="000000"/>
          <w:sz w:val="28"/>
        </w:rPr>
        <w:t xml:space="preserve">
      1. Осы Патенттік кооперация туралы шартқа және Еуразиялық патенттік конвенцияға сәйкес өнеркәсіптік меншік объектілеріне өтінімдерді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Патент Заңы" Қазақстан Республикасы Заңының (бұдан әрі – Заң)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әзірленген және Патенттік кооперация туралы шартқа және Еуразиялық патенттік конвенцияға сәйкес өнеркәсіптік меншік объектілеріне өтінімдерді қарау тәртібін анықтайды.</w:t>
      </w:r>
    </w:p>
    <w:bookmarkEnd w:id="8"/>
    <w:bookmarkStart w:name="z15"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6" w:id="10"/>
    <w:p>
      <w:pPr>
        <w:spacing w:after="0"/>
        <w:ind w:left="0"/>
        <w:jc w:val="both"/>
      </w:pPr>
      <w:r>
        <w:rPr>
          <w:rFonts w:ascii="Times New Roman"/>
          <w:b w:val="false"/>
          <w:i w:val="false"/>
          <w:color w:val="000000"/>
          <w:sz w:val="28"/>
        </w:rPr>
        <w:t>
      1) Дүниежүзілік зияткерлік меншік ұйымы – зияткерлік меншік саласында елдердің халықаралық саясаты мен ынтымақтастығын қамтамасыз ететін және реттейтін халықаралық ұйым (бұдан әрі – "ДЗМҰ");</w:t>
      </w:r>
    </w:p>
    <w:bookmarkEnd w:id="10"/>
    <w:bookmarkStart w:name="z17" w:id="11"/>
    <w:p>
      <w:pPr>
        <w:spacing w:after="0"/>
        <w:ind w:left="0"/>
        <w:jc w:val="both"/>
      </w:pPr>
      <w:r>
        <w:rPr>
          <w:rFonts w:ascii="Times New Roman"/>
          <w:b w:val="false"/>
          <w:i w:val="false"/>
          <w:color w:val="000000"/>
          <w:sz w:val="28"/>
        </w:rPr>
        <w:t>
      2) еуразиялық өтінім – 1994 жылғы 9 қыркүйектегі Еуразиялық патент конвенциясына немесе 1994 жылғы 9 қыркүйектегі Еуразиялық патент конвенциясына Өнеркәсіптік үлгілерді қорғау туралы хаттамаға сәйкес берілген өтінім;</w:t>
      </w:r>
    </w:p>
    <w:bookmarkEnd w:id="11"/>
    <w:bookmarkStart w:name="z18" w:id="12"/>
    <w:p>
      <w:pPr>
        <w:spacing w:after="0"/>
        <w:ind w:left="0"/>
        <w:jc w:val="both"/>
      </w:pPr>
      <w:r>
        <w:rPr>
          <w:rFonts w:ascii="Times New Roman"/>
          <w:b w:val="false"/>
          <w:i w:val="false"/>
          <w:color w:val="000000"/>
          <w:sz w:val="28"/>
        </w:rPr>
        <w:t xml:space="preserve">
      3) сараптама ұйымы –"Қазақстан Республикасының Әдiлет министрлігі Санаткерлiк меншiк құқығы жөнiндегі комитетiнiң Ұлттық санаткерлiк меншiк институты" республикалық мемлекеттiк қазыналық кәсiпорнын құру туралы" Қазақстан Республикасы Үкіметінің шешімі бойынша Қазақстан Республикасы Үкіметінің 2022 жылғы 11 шелдедегі № 756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12"/>
    <w:bookmarkStart w:name="z19" w:id="13"/>
    <w:p>
      <w:pPr>
        <w:spacing w:after="0"/>
        <w:ind w:left="0"/>
        <w:jc w:val="both"/>
      </w:pPr>
      <w:r>
        <w:rPr>
          <w:rFonts w:ascii="Times New Roman"/>
          <w:b w:val="false"/>
          <w:i w:val="false"/>
          <w:color w:val="000000"/>
          <w:sz w:val="28"/>
        </w:rPr>
        <w:t>
      4) халықаралық өтінім – 1970 жылғы 19 маусымдағы Патенттік кооперация туралы шартқа сәйкес берілген өтінім (бұдан әрі – РСТ Шарт).</w:t>
      </w:r>
    </w:p>
    <w:bookmarkEnd w:id="13"/>
    <w:bookmarkStart w:name="z20" w:id="14"/>
    <w:p>
      <w:pPr>
        <w:spacing w:after="0"/>
        <w:ind w:left="0"/>
        <w:jc w:val="left"/>
      </w:pPr>
      <w:r>
        <w:rPr>
          <w:rFonts w:ascii="Times New Roman"/>
          <w:b/>
          <w:i w:val="false"/>
          <w:color w:val="000000"/>
        </w:rPr>
        <w:t xml:space="preserve"> 2-тарау. Халықаралық өтінімдерді қарау тәртібі.</w:t>
      </w:r>
    </w:p>
    <w:bookmarkEnd w:id="14"/>
    <w:bookmarkStart w:name="z21" w:id="15"/>
    <w:p>
      <w:pPr>
        <w:spacing w:after="0"/>
        <w:ind w:left="0"/>
        <w:jc w:val="both"/>
      </w:pPr>
      <w:r>
        <w:rPr>
          <w:rFonts w:ascii="Times New Roman"/>
          <w:b w:val="false"/>
          <w:i w:val="false"/>
          <w:color w:val="000000"/>
          <w:sz w:val="28"/>
        </w:rPr>
        <w:t>
      3. Сараптама ұйымы РСТ Шартты, РСТ Шартына нұсқаулықты, РСТ Шартына Әкімшілік нұсқауларын, Заңды басшылыққа ала отырып халықаралық өтінімді алуға, тексеруға және қайта жолдауға (тапсыру) байланысты қабылдаушы ведомствосының функцияларын орындайды.</w:t>
      </w:r>
    </w:p>
    <w:bookmarkEnd w:id="15"/>
    <w:bookmarkStart w:name="z22" w:id="16"/>
    <w:p>
      <w:pPr>
        <w:spacing w:after="0"/>
        <w:ind w:left="0"/>
        <w:jc w:val="both"/>
      </w:pPr>
      <w:r>
        <w:rPr>
          <w:rFonts w:ascii="Times New Roman"/>
          <w:b w:val="false"/>
          <w:i w:val="false"/>
          <w:color w:val="000000"/>
          <w:sz w:val="28"/>
        </w:rPr>
        <w:t xml:space="preserve">
      4. Ұлттық фазада халықаралық өтінімді қарастыру Қазақстан Республикасы Әділет министрлігінің 2018 жылғы 29 тамыздағы № 1349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17459 болып тіркелген) бекітілген Өнеркәсіптік меншік объектілері өтінімдеріне сараптама жүргізу қағидаларына сәйкес жүзеге асырылады.</w:t>
      </w:r>
    </w:p>
    <w:bookmarkEnd w:id="16"/>
    <w:bookmarkStart w:name="z23" w:id="17"/>
    <w:p>
      <w:pPr>
        <w:spacing w:after="0"/>
        <w:ind w:left="0"/>
        <w:jc w:val="both"/>
      </w:pPr>
      <w:r>
        <w:rPr>
          <w:rFonts w:ascii="Times New Roman"/>
          <w:b w:val="false"/>
          <w:i w:val="false"/>
          <w:color w:val="000000"/>
          <w:sz w:val="28"/>
        </w:rPr>
        <w:t xml:space="preserve">
      5. Келіп түскен материалдарда қазақ немесе орыс тілінде өтінім құжаттарының аудармасы болмаған жағдайда, егер олар басқа тілде ұсынылған болса, өтініш берушіге ұлттық сатысына енген мерзімі аяқталған күннен бастап екі ай ішінде берілуі қажеттігі туралы хабарлама беріледі. Аударманы ұсыну мерзімі Заңның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ұзартылады, бірақ екі айдан артық болмауы тиіс.</w:t>
      </w:r>
    </w:p>
    <w:bookmarkEnd w:id="17"/>
    <w:p>
      <w:pPr>
        <w:spacing w:after="0"/>
        <w:ind w:left="0"/>
        <w:jc w:val="both"/>
      </w:pPr>
      <w:r>
        <w:rPr>
          <w:rFonts w:ascii="Times New Roman"/>
          <w:b w:val="false"/>
          <w:i w:val="false"/>
          <w:color w:val="000000"/>
          <w:sz w:val="28"/>
        </w:rPr>
        <w:t>
      Көрсетілген мерзім ішінде аударма ұсынылмаған жағдайда, өтінім ұлттық кезеңге өтпеген деп саналады, ол туралы өтініш берушіге хабардар етіледі. Тіркелген материалдар қайтарылмайды, кеңсе жұмысы қалпына келтірілмейді;</w:t>
      </w:r>
    </w:p>
    <w:bookmarkStart w:name="z24" w:id="18"/>
    <w:p>
      <w:pPr>
        <w:spacing w:after="0"/>
        <w:ind w:left="0"/>
        <w:jc w:val="both"/>
      </w:pPr>
      <w:r>
        <w:rPr>
          <w:rFonts w:ascii="Times New Roman"/>
          <w:b w:val="false"/>
          <w:i w:val="false"/>
          <w:color w:val="000000"/>
          <w:sz w:val="28"/>
        </w:rPr>
        <w:t xml:space="preserve">
      6. Өнертабысқа халықаралық өтiнiмнiң пайдалы модельге өтініміне ауыстыру Заңның 4-бабы </w:t>
      </w:r>
      <w:r>
        <w:rPr>
          <w:rFonts w:ascii="Times New Roman"/>
          <w:b w:val="false"/>
          <w:i w:val="false"/>
          <w:color w:val="000000"/>
          <w:sz w:val="28"/>
        </w:rPr>
        <w:t>2-тармағы</w:t>
      </w:r>
      <w:r>
        <w:rPr>
          <w:rFonts w:ascii="Times New Roman"/>
          <w:b w:val="false"/>
          <w:i w:val="false"/>
          <w:color w:val="000000"/>
          <w:sz w:val="28"/>
        </w:rPr>
        <w:t xml:space="preserve"> 2) тармақшасына сәйкес бекітілген Өнеркәсіптік меншік объектілері өтінімдеріне сараптама жүргізу қағидаларына сәйкес жүзеге асырылады.</w:t>
      </w:r>
    </w:p>
    <w:bookmarkEnd w:id="18"/>
    <w:bookmarkStart w:name="z25" w:id="19"/>
    <w:p>
      <w:pPr>
        <w:spacing w:after="0"/>
        <w:ind w:left="0"/>
        <w:jc w:val="left"/>
      </w:pPr>
      <w:r>
        <w:rPr>
          <w:rFonts w:ascii="Times New Roman"/>
          <w:b/>
          <w:i w:val="false"/>
          <w:color w:val="000000"/>
        </w:rPr>
        <w:t xml:space="preserve"> 3-тарау. Еуразиялық өтінімдерді қарау тәртібі.</w:t>
      </w:r>
    </w:p>
    <w:bookmarkEnd w:id="19"/>
    <w:bookmarkStart w:name="z26" w:id="20"/>
    <w:p>
      <w:pPr>
        <w:spacing w:after="0"/>
        <w:ind w:left="0"/>
        <w:jc w:val="both"/>
      </w:pPr>
      <w:r>
        <w:rPr>
          <w:rFonts w:ascii="Times New Roman"/>
          <w:b w:val="false"/>
          <w:i w:val="false"/>
          <w:color w:val="000000"/>
          <w:sz w:val="28"/>
        </w:rPr>
        <w:t>
      7. Сараптама ұйымы Еуразиялық патенттік конвенцияға, Еуразиялық патенттік конвенцияның Патенттік Нұсқаулығына және Заңды басшылыққа ала отырып еуразиялық өтінімді алуға, тексеруге және қайта жолдауға байланысты функцияларды орындайды.</w:t>
      </w:r>
    </w:p>
    <w:bookmarkEnd w:id="20"/>
    <w:bookmarkStart w:name="z27" w:id="21"/>
    <w:p>
      <w:pPr>
        <w:spacing w:after="0"/>
        <w:ind w:left="0"/>
        <w:jc w:val="both"/>
      </w:pPr>
      <w:r>
        <w:rPr>
          <w:rFonts w:ascii="Times New Roman"/>
          <w:b w:val="false"/>
          <w:i w:val="false"/>
          <w:color w:val="000000"/>
          <w:sz w:val="28"/>
        </w:rPr>
        <w:t>
      8. Еуразиялық өтінімді ұлттық өтінімге ауыстыру және қарау Еуразиялық патенттік конвенцияға және Еуразиялық патенттік конвенциясына Патенттік Нұсқаулыққа сәйкес жүзеге асырылады.</w:t>
      </w:r>
    </w:p>
    <w:bookmarkEnd w:id="21"/>
    <w:p>
      <w:pPr>
        <w:spacing w:after="0"/>
        <w:ind w:left="0"/>
        <w:jc w:val="both"/>
      </w:pPr>
      <w:r>
        <w:rPr>
          <w:rFonts w:ascii="Times New Roman"/>
          <w:b w:val="false"/>
          <w:i w:val="false"/>
          <w:color w:val="000000"/>
          <w:sz w:val="28"/>
        </w:rPr>
        <w:t>
      9. Еуразиялық өтінімді өңдеу, тексеру және жіберу үшін ақы төлеу құжаты өтінім берілген кезде немесе еуразиялық өтінімді алғаны туралы хабарлама өтініш берушіге жіберілген күннен бастап үш ай ішінде ұсынылады. Еуразиялық өтінімді өңдеу, тексеру және жіберу үшін төлем құжаты ұсынылмаған кезде өтінім берілмеген болып есептеледі, бұл туралы өтінім берушіге бес жұмыс күні ішінде хабарланады.</w:t>
      </w:r>
    </w:p>
    <w:p>
      <w:pPr>
        <w:spacing w:after="0"/>
        <w:ind w:left="0"/>
        <w:jc w:val="left"/>
      </w:pPr>
      <w:r>
        <w:rPr>
          <w:rFonts w:ascii="Times New Roman"/>
          <w:b/>
          <w:i w:val="false"/>
          <w:color w:val="000000"/>
        </w:rPr>
        <w:t xml:space="preserve"> 4-тарау. Өнеркәсіптік үлгінің еуразиялық өтінімдерін қарау тәртібі</w:t>
      </w:r>
    </w:p>
    <w:bookmarkStart w:name="z30" w:id="22"/>
    <w:p>
      <w:pPr>
        <w:spacing w:after="0"/>
        <w:ind w:left="0"/>
        <w:jc w:val="both"/>
      </w:pPr>
      <w:r>
        <w:rPr>
          <w:rFonts w:ascii="Times New Roman"/>
          <w:b w:val="false"/>
          <w:i w:val="false"/>
          <w:color w:val="000000"/>
          <w:sz w:val="28"/>
        </w:rPr>
        <w:t>
      10. Сараптама ұйымы Еуразиялық патенттік конвенцияға Өнеркәсіптік үлгілерді қорғау туралы хаттаманы, Еуразиялық патенттік конвенцияға патент нұсқаулығын (Өнеркәсіптік үлгілер II бөлім) және заңды басшылыққа ала отырып, өнеркәсіптік үлгіге Еуразиялық өтінімді алуға, тексеруге және Еуразиялық ведомствоға жіберуге байланысты функцияларды орындайды.</w:t>
      </w:r>
    </w:p>
    <w:bookmarkEnd w:id="22"/>
    <w:bookmarkStart w:name="z31" w:id="23"/>
    <w:p>
      <w:pPr>
        <w:spacing w:after="0"/>
        <w:ind w:left="0"/>
        <w:jc w:val="both"/>
      </w:pPr>
      <w:r>
        <w:rPr>
          <w:rFonts w:ascii="Times New Roman"/>
          <w:b w:val="false"/>
          <w:i w:val="false"/>
          <w:color w:val="000000"/>
          <w:sz w:val="28"/>
        </w:rPr>
        <w:t>
      11. Еуразиялық өнеркәсіптік үлгі өтінімін ұлттық патенттік өтінімге қайта өзгерту және оны қарау Еуразиялық патенттік конвенцияға Өнеркәсіптік үлгілерді қорғау туралы хаттамаға, Еуразиялық патенттік конвенцияның Патент нұсқаулығына (Өнеркәсіптік үлгілер II бөлім) сәйкес жүзеге асырылады.</w:t>
      </w:r>
    </w:p>
    <w:bookmarkEnd w:id="2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1350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Таңбаларды халықаралық тіркеу туралы Мадрид келісімінің хаттамасына сәйкес тауар белгісіне өтінімді қарау қағидалары</w:t>
      </w:r>
    </w:p>
    <w:p>
      <w:pPr>
        <w:spacing w:after="0"/>
        <w:ind w:left="0"/>
        <w:jc w:val="both"/>
      </w:pPr>
      <w:r>
        <w:rPr>
          <w:rFonts w:ascii="Times New Roman"/>
          <w:b w:val="false"/>
          <w:i w:val="false"/>
          <w:color w:val="ff0000"/>
          <w:sz w:val="28"/>
        </w:rPr>
        <w:t xml:space="preserve">
      Ескерту. Қағида жаңа редакцияда – ҚР Әділет министрінің 20.09.2022 </w:t>
      </w:r>
      <w:r>
        <w:rPr>
          <w:rFonts w:ascii="Times New Roman"/>
          <w:b w:val="false"/>
          <w:i w:val="false"/>
          <w:color w:val="ff0000"/>
          <w:sz w:val="28"/>
        </w:rPr>
        <w:t>№ 793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36" w:id="24"/>
    <w:p>
      <w:pPr>
        <w:spacing w:after="0"/>
        <w:ind w:left="0"/>
        <w:jc w:val="both"/>
      </w:pPr>
      <w:r>
        <w:rPr>
          <w:rFonts w:ascii="Times New Roman"/>
          <w:b w:val="false"/>
          <w:i w:val="false"/>
          <w:color w:val="000000"/>
          <w:sz w:val="28"/>
        </w:rPr>
        <w:t xml:space="preserve">
      1. Осы Таңбаларды халықаралық тіркеу туралы Мадрид келісімінің хаттамасына сәйкес тауар таңбасына өтінімді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"Тауар белгілері, қызмет көрсету белгілері, географиялық нұсқамалар және тауарлар шығарылған жерлердің атаулары туралы" Қазақстан Республикасы Заңының (бұдан әрі – Заң) 3-бабы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әзірленіп, Таңбаларды халықаралық тіркеу туралы Мадрид келісімінің хаттамасына сәйкес тауар белгісіне өтінімді қарау тәртібін анықтайды.</w:t>
      </w:r>
    </w:p>
    <w:bookmarkEnd w:id="24"/>
    <w:bookmarkStart w:name="z37" w:id="25"/>
    <w:p>
      <w:pPr>
        <w:spacing w:after="0"/>
        <w:ind w:left="0"/>
        <w:jc w:val="both"/>
      </w:pPr>
      <w:r>
        <w:rPr>
          <w:rFonts w:ascii="Times New Roman"/>
          <w:b w:val="false"/>
          <w:i w:val="false"/>
          <w:color w:val="000000"/>
          <w:sz w:val="28"/>
        </w:rPr>
        <w:t>
      Осы Қағидада мынадай ұғымдар пайдаланылады:</w:t>
      </w:r>
    </w:p>
    <w:bookmarkEnd w:id="25"/>
    <w:bookmarkStart w:name="z38" w:id="26"/>
    <w:p>
      <w:pPr>
        <w:spacing w:after="0"/>
        <w:ind w:left="0"/>
        <w:jc w:val="both"/>
      </w:pPr>
      <w:r>
        <w:rPr>
          <w:rFonts w:ascii="Times New Roman"/>
          <w:b w:val="false"/>
          <w:i w:val="false"/>
          <w:color w:val="000000"/>
          <w:sz w:val="28"/>
        </w:rPr>
        <w:t>
      1) Дүниежүзілік зияткерлік меншік ұйымының Халықаралық бюросы – зияткерлік меншік саласында елдердің ынтымақтастығы мен халықаралық саяхатты қамтамасыз ететін және реттейтін халықаралық ұйым (бұдан әрі – Халықаралық ұйым);</w:t>
      </w:r>
    </w:p>
    <w:bookmarkEnd w:id="26"/>
    <w:bookmarkStart w:name="z39" w:id="27"/>
    <w:p>
      <w:pPr>
        <w:spacing w:after="0"/>
        <w:ind w:left="0"/>
        <w:jc w:val="both"/>
      </w:pPr>
      <w:r>
        <w:rPr>
          <w:rFonts w:ascii="Times New Roman"/>
          <w:b w:val="false"/>
          <w:i w:val="false"/>
          <w:color w:val="000000"/>
          <w:sz w:val="28"/>
        </w:rPr>
        <w:t>
      2) Сараптама ұйымы – Қазақстан Республикасының Үкіметі шешімімен құрылған шаруашылық жүргізу құқығындағы республикалық мемлекеттік кәсіпорын ретіндегі ұйымдастырылған-құқықтық формадағы өз қызметінде уәкілетті органға ведомстволық бағынышты ұйым;</w:t>
      </w:r>
    </w:p>
    <w:bookmarkEnd w:id="27"/>
    <w:bookmarkStart w:name="z40" w:id="28"/>
    <w:p>
      <w:pPr>
        <w:spacing w:after="0"/>
        <w:ind w:left="0"/>
        <w:jc w:val="both"/>
      </w:pPr>
      <w:r>
        <w:rPr>
          <w:rFonts w:ascii="Times New Roman"/>
          <w:b w:val="false"/>
          <w:i w:val="false"/>
          <w:color w:val="000000"/>
          <w:sz w:val="28"/>
        </w:rPr>
        <w:t>
      3) Тауарлар мен көрсетілетін қызметтердің халықаралық сыныптамасы – 1957 жылғы 15 маусымда Ницце келiсiмiмен қабылданған, кейiннен өзгерiстер мен толықтырулар енгiзiлген тауар таңбасын тіркеудегі қолданылатын сыныптама;</w:t>
      </w:r>
    </w:p>
    <w:bookmarkEnd w:id="28"/>
    <w:bookmarkStart w:name="z41" w:id="29"/>
    <w:p>
      <w:pPr>
        <w:spacing w:after="0"/>
        <w:ind w:left="0"/>
        <w:jc w:val="both"/>
      </w:pPr>
      <w:r>
        <w:rPr>
          <w:rFonts w:ascii="Times New Roman"/>
          <w:b w:val="false"/>
          <w:i w:val="false"/>
          <w:color w:val="000000"/>
          <w:sz w:val="28"/>
        </w:rPr>
        <w:t>
      4) Халықаралық тізілім – Халықаралық ұйымның тауар таңбасына халықарлық өтінімдер мен халықаралық тіркеулер тізілімі.</w:t>
      </w:r>
    </w:p>
    <w:bookmarkEnd w:id="29"/>
    <w:bookmarkStart w:name="z42" w:id="30"/>
    <w:p>
      <w:pPr>
        <w:spacing w:after="0"/>
        <w:ind w:left="0"/>
        <w:jc w:val="left"/>
      </w:pPr>
      <w:r>
        <w:rPr>
          <w:rFonts w:ascii="Times New Roman"/>
          <w:b/>
          <w:i w:val="false"/>
          <w:color w:val="000000"/>
        </w:rPr>
        <w:t xml:space="preserve"> 2- тарау. Таңбаны халықаралық тіркеуге өтінімді ресімдеу тәртібі</w:t>
      </w:r>
    </w:p>
    <w:bookmarkEnd w:id="30"/>
    <w:bookmarkStart w:name="z43" w:id="31"/>
    <w:p>
      <w:pPr>
        <w:spacing w:after="0"/>
        <w:ind w:left="0"/>
        <w:jc w:val="both"/>
      </w:pPr>
      <w:r>
        <w:rPr>
          <w:rFonts w:ascii="Times New Roman"/>
          <w:b w:val="false"/>
          <w:i w:val="false"/>
          <w:color w:val="000000"/>
          <w:sz w:val="28"/>
        </w:rPr>
        <w:t>
      2. Сараптама ұйымы Таңбаларды халықаралық тіркеу туралы Мадрид келісімі және Таңбаларды халықаралық тіркеу туралы Мадрид келісімінің хаттамасын басшылыққа ала отырып шығу ведомствосының қызметін атқарады.</w:t>
      </w:r>
    </w:p>
    <w:bookmarkEnd w:id="31"/>
    <w:bookmarkStart w:name="z44" w:id="32"/>
    <w:p>
      <w:pPr>
        <w:spacing w:after="0"/>
        <w:ind w:left="0"/>
        <w:jc w:val="both"/>
      </w:pPr>
      <w:r>
        <w:rPr>
          <w:rFonts w:ascii="Times New Roman"/>
          <w:b w:val="false"/>
          <w:i w:val="false"/>
          <w:color w:val="000000"/>
          <w:sz w:val="28"/>
        </w:rPr>
        <w:t>
      3. Халықаралық өтінімге:</w:t>
      </w:r>
    </w:p>
    <w:bookmarkEnd w:id="32"/>
    <w:p>
      <w:pPr>
        <w:spacing w:after="0"/>
        <w:ind w:left="0"/>
        <w:jc w:val="both"/>
      </w:pPr>
      <w:r>
        <w:rPr>
          <w:rFonts w:ascii="Times New Roman"/>
          <w:b w:val="false"/>
          <w:i w:val="false"/>
          <w:color w:val="000000"/>
          <w:sz w:val="28"/>
        </w:rPr>
        <w:t>
      халықаралық өтінімді тексеру және жіберу туралы қолдаухат;</w:t>
      </w:r>
    </w:p>
    <w:p>
      <w:pPr>
        <w:spacing w:after="0"/>
        <w:ind w:left="0"/>
        <w:jc w:val="both"/>
      </w:pPr>
      <w:r>
        <w:rPr>
          <w:rFonts w:ascii="Times New Roman"/>
          <w:b w:val="false"/>
          <w:i w:val="false"/>
          <w:color w:val="000000"/>
          <w:sz w:val="28"/>
        </w:rPr>
        <w:t>
      базалық өтінімнің нөмірін/өтінім берушінің, тарату елдерінің, тауарлар мен көрсетілетін қызметтердің, тауарлар мен көрсетілетін қызметтердің халықаралық сыныптамасының белгісін, атауын және мекенжайын көрсете отырып, халықаралық өтінім өтінімін ресімдеу және жіберу немесе тексеру және жіберу туралы қолдаухат;</w:t>
      </w:r>
    </w:p>
    <w:p>
      <w:pPr>
        <w:spacing w:after="0"/>
        <w:ind w:left="0"/>
        <w:jc w:val="both"/>
      </w:pPr>
      <w:r>
        <w:rPr>
          <w:rFonts w:ascii="Times New Roman"/>
          <w:b w:val="false"/>
          <w:i w:val="false"/>
          <w:color w:val="000000"/>
          <w:sz w:val="28"/>
        </w:rPr>
        <w:t>
      патенттік сенім білдірілген өкілдің (егер халықаралық өтінімді патенттік сенім білдірілген өкіл берсе) немесе өкілдің өкілеттіктерін куәландыратын құжат;</w:t>
      </w:r>
    </w:p>
    <w:p>
      <w:pPr>
        <w:spacing w:after="0"/>
        <w:ind w:left="0"/>
        <w:jc w:val="both"/>
      </w:pPr>
      <w:r>
        <w:rPr>
          <w:rFonts w:ascii="Times New Roman"/>
          <w:b w:val="false"/>
          <w:i w:val="false"/>
          <w:color w:val="000000"/>
          <w:sz w:val="28"/>
        </w:rPr>
        <w:t>
      таңбаларды халықаралық тіркеу туралы Мадрид келісімінде және таңбаларды халықаралық тіркеу туралы Мадрид келісімінің хаттамасында көзделген халықаралық бюроға халықаралық баждың төленгенін растайтын құжат;</w:t>
      </w:r>
    </w:p>
    <w:p>
      <w:pPr>
        <w:spacing w:after="0"/>
        <w:ind w:left="0"/>
        <w:jc w:val="both"/>
      </w:pPr>
      <w:r>
        <w:rPr>
          <w:rFonts w:ascii="Times New Roman"/>
          <w:b w:val="false"/>
          <w:i w:val="false"/>
          <w:color w:val="000000"/>
          <w:sz w:val="28"/>
        </w:rPr>
        <w:t>
      сараптама ұйымының өтінімді ресімдегені және жібергені немесе оны тексергені және халықаралық бюроға жібергені үшін көрсеткен қызметтеріне ақы төленгенін растайтын құжат;</w:t>
      </w:r>
    </w:p>
    <w:p>
      <w:pPr>
        <w:spacing w:after="0"/>
        <w:ind w:left="0"/>
        <w:jc w:val="both"/>
      </w:pPr>
      <w:r>
        <w:rPr>
          <w:rFonts w:ascii="Times New Roman"/>
          <w:b w:val="false"/>
          <w:i w:val="false"/>
          <w:color w:val="000000"/>
          <w:sz w:val="28"/>
        </w:rPr>
        <w:t>
      халықаралық тіркеуге өтінімді тексеру және жіберу туралы қолдаухат берген кезде таңбаларды халықаралық тіркеу туралы Мадрид келісімінің хаттамасындағы нұсқаулыққа сәйкес толтырылған ММ2 ресми нысаны;</w:t>
      </w:r>
    </w:p>
    <w:p>
      <w:pPr>
        <w:spacing w:after="0"/>
        <w:ind w:left="0"/>
        <w:jc w:val="both"/>
      </w:pPr>
      <w:r>
        <w:rPr>
          <w:rFonts w:ascii="Times New Roman"/>
          <w:b w:val="false"/>
          <w:i w:val="false"/>
          <w:color w:val="000000"/>
          <w:sz w:val="28"/>
        </w:rPr>
        <w:t>
      Қазақстан Республикасының халықаралық шарттарына сәйкес ұсынылатын құжаттар (қажет болған жағдайда).</w:t>
      </w:r>
    </w:p>
    <w:bookmarkStart w:name="z45" w:id="33"/>
    <w:p>
      <w:pPr>
        <w:spacing w:after="0"/>
        <w:ind w:left="0"/>
        <w:jc w:val="both"/>
      </w:pPr>
      <w:r>
        <w:rPr>
          <w:rFonts w:ascii="Times New Roman"/>
          <w:b w:val="false"/>
          <w:i w:val="false"/>
          <w:color w:val="000000"/>
          <w:sz w:val="28"/>
        </w:rPr>
        <w:t>
      4. Халықаралық өтінімді ресімдеу және халықаралық бюроға жіберу туралы қолдаухат еркін нысан бойынша беріледі, қолдаухатта сараптама ұйымының халықаралық өтінімді ресімдеу және халықаралық бюроға жіберу жөніндегі қызметтері үшін ақы төленгені туралы құжат қоса беріледі.</w:t>
      </w:r>
    </w:p>
    <w:bookmarkEnd w:id="33"/>
    <w:bookmarkStart w:name="z46" w:id="34"/>
    <w:p>
      <w:pPr>
        <w:spacing w:after="0"/>
        <w:ind w:left="0"/>
        <w:jc w:val="both"/>
      </w:pPr>
      <w:r>
        <w:rPr>
          <w:rFonts w:ascii="Times New Roman"/>
          <w:b w:val="false"/>
          <w:i w:val="false"/>
          <w:color w:val="000000"/>
          <w:sz w:val="28"/>
        </w:rPr>
        <w:t>
      5. Халықаралық өтінімді ресімдеу және ары қарай жолдау туралы қолдаухат өтінім берушінің өкілі арқылы сенімхат негізінде беріледі.</w:t>
      </w:r>
    </w:p>
    <w:bookmarkEnd w:id="34"/>
    <w:bookmarkStart w:name="z47" w:id="35"/>
    <w:p>
      <w:pPr>
        <w:spacing w:after="0"/>
        <w:ind w:left="0"/>
        <w:jc w:val="both"/>
      </w:pPr>
      <w:r>
        <w:rPr>
          <w:rFonts w:ascii="Times New Roman"/>
          <w:b w:val="false"/>
          <w:i w:val="false"/>
          <w:color w:val="000000"/>
          <w:sz w:val="28"/>
        </w:rPr>
        <w:t>
      6. Сараптама ұйымының қызметтеріне ақы төленгенін растайтын құжат болмаған кезде өтініш берушіге ақы төлеуге арналған шот жіберіледі. Төлем туралы құжатты өтініш беруші төлем шотын жіберген күннен бастап бір айдан кешіктірмей ұсынады.</w:t>
      </w:r>
    </w:p>
    <w:bookmarkEnd w:id="35"/>
    <w:p>
      <w:pPr>
        <w:spacing w:after="0"/>
        <w:ind w:left="0"/>
        <w:jc w:val="both"/>
      </w:pPr>
      <w:r>
        <w:rPr>
          <w:rFonts w:ascii="Times New Roman"/>
          <w:b w:val="false"/>
          <w:i w:val="false"/>
          <w:color w:val="000000"/>
          <w:sz w:val="28"/>
        </w:rPr>
        <w:t xml:space="preserve">
      Осы Қағидалардың 2-тарауының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құжаттардың біреуі ұсынылмаған жағдайда, халықаралық өтінімді орындауға және жіберуге немесе тексеруге жіберуге сұрау салу туралы қолдаухат қабылданбайды және ол туралы өтінім беруші жазбаша түрде хабардар етіледі.</w:t>
      </w:r>
    </w:p>
    <w:bookmarkStart w:name="z48" w:id="36"/>
    <w:p>
      <w:pPr>
        <w:spacing w:after="0"/>
        <w:ind w:left="0"/>
        <w:jc w:val="both"/>
      </w:pPr>
      <w:r>
        <w:rPr>
          <w:rFonts w:ascii="Times New Roman"/>
          <w:b w:val="false"/>
          <w:i w:val="false"/>
          <w:color w:val="000000"/>
          <w:sz w:val="28"/>
        </w:rPr>
        <w:t>
      7. Өтінім берушіге (құқық иеленушіге) немесе оның сенімхат бойынша өкіліне халықаралық өтінімнің Халықаралық бюроға жолданғаны туралы жазбаша хабарлама жіберіледі.</w:t>
      </w:r>
    </w:p>
    <w:bookmarkEnd w:id="36"/>
    <w:bookmarkStart w:name="z49" w:id="37"/>
    <w:p>
      <w:pPr>
        <w:spacing w:after="0"/>
        <w:ind w:left="0"/>
        <w:jc w:val="left"/>
      </w:pPr>
      <w:r>
        <w:rPr>
          <w:rFonts w:ascii="Times New Roman"/>
          <w:b/>
          <w:i w:val="false"/>
          <w:color w:val="000000"/>
        </w:rPr>
        <w:t xml:space="preserve"> 3-тарау. Халықаралық өтінімді қарау тәртібі</w:t>
      </w:r>
    </w:p>
    <w:bookmarkEnd w:id="37"/>
    <w:bookmarkStart w:name="z50" w:id="38"/>
    <w:p>
      <w:pPr>
        <w:spacing w:after="0"/>
        <w:ind w:left="0"/>
        <w:jc w:val="both"/>
      </w:pPr>
      <w:r>
        <w:rPr>
          <w:rFonts w:ascii="Times New Roman"/>
          <w:b w:val="false"/>
          <w:i w:val="false"/>
          <w:color w:val="000000"/>
          <w:sz w:val="28"/>
        </w:rPr>
        <w:t>
      8. Халықаралық өтінім бойынша толық сараптама Халықаралық бюроның Қазақстан Республикасы аумағында халықаралық таңбаның таралуы туралы хабарлама жолдаған күнінен бастап жүргізіледі.</w:t>
      </w:r>
    </w:p>
    <w:bookmarkEnd w:id="38"/>
    <w:bookmarkStart w:name="z51" w:id="39"/>
    <w:p>
      <w:pPr>
        <w:spacing w:after="0"/>
        <w:ind w:left="0"/>
        <w:jc w:val="both"/>
      </w:pPr>
      <w:r>
        <w:rPr>
          <w:rFonts w:ascii="Times New Roman"/>
          <w:b w:val="false"/>
          <w:i w:val="false"/>
          <w:color w:val="000000"/>
          <w:sz w:val="28"/>
        </w:rPr>
        <w:t>
      9. Халықаралық өтінім бойынша сараптама қорытындысы Мадрид келісіміне қатысушы елдердің Ассамблеясы бекітетін Мадрид келісіміне хаттаманы және Мадрид келісіміне хаттаманы қолдану жөніндегі әкімшілік Нұсқаулықтың талаптарына сәйкес Халықаралық бюро бекіткен нысандарға сәйкес ресімделеді.</w:t>
      </w:r>
    </w:p>
    <w:bookmarkEnd w:id="39"/>
    <w:bookmarkStart w:name="z52" w:id="40"/>
    <w:p>
      <w:pPr>
        <w:spacing w:after="0"/>
        <w:ind w:left="0"/>
        <w:jc w:val="both"/>
      </w:pPr>
      <w:r>
        <w:rPr>
          <w:rFonts w:ascii="Times New Roman"/>
          <w:b w:val="false"/>
          <w:i w:val="false"/>
          <w:color w:val="000000"/>
          <w:sz w:val="28"/>
        </w:rPr>
        <w:t>
      10. Сараптама ұйымы қорғау, жартылай қорғау немесе барлық негіздерін көретілген бас тарту туралы шешімін Халықаралық бюроның халықаралық таңбаның таралуы туралы хабарлама жолдаған күнінен бір жыл мерзімнен асырмай Халықаралық бюроға хабарлайды.</w:t>
      </w:r>
    </w:p>
    <w:bookmarkEnd w:id="40"/>
    <w:bookmarkStart w:name="z53" w:id="41"/>
    <w:p>
      <w:pPr>
        <w:spacing w:after="0"/>
        <w:ind w:left="0"/>
        <w:jc w:val="both"/>
      </w:pPr>
      <w:r>
        <w:rPr>
          <w:rFonts w:ascii="Times New Roman"/>
          <w:b w:val="false"/>
          <w:i w:val="false"/>
          <w:color w:val="000000"/>
          <w:sz w:val="28"/>
        </w:rPr>
        <w:t>
      11. Халықаралық тіркеу бойынша тауар белгісін қорғау шешім шығарылған күннен бастап туындайды. Ішінара тіркеу туралы немесе тіркеуден бас тарту туралы алдын ала шешім шығарылған жағдайда сараптаманың түпкілікті шешімі шығарылған күннен бастап жүргізіледі.</w:t>
      </w:r>
    </w:p>
    <w:bookmarkEnd w:id="41"/>
    <w:bookmarkStart w:name="z54" w:id="42"/>
    <w:p>
      <w:pPr>
        <w:spacing w:after="0"/>
        <w:ind w:left="0"/>
        <w:jc w:val="left"/>
      </w:pPr>
      <w:r>
        <w:rPr>
          <w:rFonts w:ascii="Times New Roman"/>
          <w:b/>
          <w:i w:val="false"/>
          <w:color w:val="000000"/>
        </w:rPr>
        <w:t xml:space="preserve"> 4-тарау. Халықаралық тіркеуді ұлттық өтінімге өзгерту</w:t>
      </w:r>
    </w:p>
    <w:bookmarkEnd w:id="42"/>
    <w:bookmarkStart w:name="z55" w:id="43"/>
    <w:p>
      <w:pPr>
        <w:spacing w:after="0"/>
        <w:ind w:left="0"/>
        <w:jc w:val="both"/>
      </w:pPr>
      <w:r>
        <w:rPr>
          <w:rFonts w:ascii="Times New Roman"/>
          <w:b w:val="false"/>
          <w:i w:val="false"/>
          <w:color w:val="000000"/>
          <w:sz w:val="28"/>
        </w:rPr>
        <w:t>
      12. Өтінім беруші халықаралық тіркеуді ұлттық өтінімге өзгерту туралы қолдаухат беруге құқылы.</w:t>
      </w:r>
    </w:p>
    <w:bookmarkEnd w:id="43"/>
    <w:p>
      <w:pPr>
        <w:spacing w:after="0"/>
        <w:ind w:left="0"/>
        <w:jc w:val="both"/>
      </w:pPr>
      <w:r>
        <w:rPr>
          <w:rFonts w:ascii="Times New Roman"/>
          <w:b w:val="false"/>
          <w:i w:val="false"/>
          <w:color w:val="000000"/>
          <w:sz w:val="28"/>
        </w:rPr>
        <w:t>
      Мұндай қолдаухат халықаралық тіркеудің базалық таңбаның қорғау мерзімі аяқталу себебінен толық немесе жартылай күші жойылғанда беріледі.</w:t>
      </w:r>
    </w:p>
    <w:p>
      <w:pPr>
        <w:spacing w:after="0"/>
        <w:ind w:left="0"/>
        <w:jc w:val="both"/>
      </w:pPr>
      <w:r>
        <w:rPr>
          <w:rFonts w:ascii="Times New Roman"/>
          <w:b w:val="false"/>
          <w:i w:val="false"/>
          <w:color w:val="000000"/>
          <w:sz w:val="28"/>
        </w:rPr>
        <w:t>
      Егер өтінім Халықаралық бюро тізілімінен халықаралық тіркеу алып тасталған күннен бастап есептегенде үш ай ішінде нақ сол белгіге және нақ сол тауарлар мен көрсетілетін қызметтерге қатысты берілсе, өтінім халықаралық тіркеу сияқты басымдықпен пайдаланылатын болады.</w:t>
      </w:r>
    </w:p>
    <w:bookmarkStart w:name="z56" w:id="44"/>
    <w:p>
      <w:pPr>
        <w:spacing w:after="0"/>
        <w:ind w:left="0"/>
        <w:jc w:val="both"/>
      </w:pPr>
      <w:r>
        <w:rPr>
          <w:rFonts w:ascii="Times New Roman"/>
          <w:b w:val="false"/>
          <w:i w:val="false"/>
          <w:color w:val="000000"/>
          <w:sz w:val="28"/>
        </w:rPr>
        <w:t xml:space="preserve">
      13. Халықаралық тіркеуді ұлттық өтінімге өзгерту туралы қолдаухат осы Қағидалардың </w:t>
      </w:r>
      <w:r>
        <w:rPr>
          <w:rFonts w:ascii="Times New Roman"/>
          <w:b w:val="false"/>
          <w:i w:val="false"/>
          <w:color w:val="000000"/>
          <w:sz w:val="28"/>
        </w:rPr>
        <w:t>қосымшасындағы</w:t>
      </w:r>
      <w:r>
        <w:rPr>
          <w:rFonts w:ascii="Times New Roman"/>
          <w:b w:val="false"/>
          <w:i w:val="false"/>
          <w:color w:val="000000"/>
          <w:sz w:val="28"/>
        </w:rPr>
        <w:t xml:space="preserve"> нысанға сәйкес беріледі.</w:t>
      </w:r>
    </w:p>
    <w:bookmarkEnd w:id="44"/>
    <w:p>
      <w:pPr>
        <w:spacing w:after="0"/>
        <w:ind w:left="0"/>
        <w:jc w:val="both"/>
      </w:pPr>
      <w:r>
        <w:rPr>
          <w:rFonts w:ascii="Times New Roman"/>
          <w:b w:val="false"/>
          <w:i w:val="false"/>
          <w:color w:val="000000"/>
          <w:sz w:val="28"/>
        </w:rPr>
        <w:t>
      Қолдаухат өтінім беруші немесе оның сенімхат арқылы өкілімен беріледі, өтінішке Халықаралық бюро тізілімінен үзінді, тауар таңбасын тіркеу туралы қолдаухат және халықаралық тіркеуді ұлттық өтінімге өзгерту туралы төлемді растайтын құжат қоса беріледі.</w:t>
      </w:r>
    </w:p>
    <w:p>
      <w:pPr>
        <w:spacing w:after="0"/>
        <w:ind w:left="0"/>
        <w:jc w:val="both"/>
      </w:pPr>
      <w:r>
        <w:rPr>
          <w:rFonts w:ascii="Times New Roman"/>
          <w:b w:val="false"/>
          <w:i w:val="false"/>
          <w:color w:val="000000"/>
          <w:sz w:val="28"/>
        </w:rPr>
        <w:t>
      Төлеу туралы құжат болмаған жағдайда, өтінім берушіге төлеу туралы есеп шот жолданады.</w:t>
      </w:r>
    </w:p>
    <w:p>
      <w:pPr>
        <w:spacing w:after="0"/>
        <w:ind w:left="0"/>
        <w:jc w:val="both"/>
      </w:pPr>
      <w:r>
        <w:rPr>
          <w:rFonts w:ascii="Times New Roman"/>
          <w:b w:val="false"/>
          <w:i w:val="false"/>
          <w:color w:val="000000"/>
          <w:sz w:val="28"/>
        </w:rPr>
        <w:t>
      Төленгені туралы құжатты өтінім беруші есеп шот жолданған күннен бір айдан кеш емес уақытта ұсынуы қажет. Төлеу туралы құжат ұсынылмаған жағдайда халықаралық өтінімді ұлттық өтінімге өзгерту туралы қолдаухат қаралмайды және ол туралы өтінім беруші немесе оның сенімхат арқылы өкілі жазбаша түрде хабардар етіледі.</w:t>
      </w:r>
    </w:p>
    <w:bookmarkStart w:name="z57" w:id="45"/>
    <w:p>
      <w:pPr>
        <w:spacing w:after="0"/>
        <w:ind w:left="0"/>
        <w:jc w:val="both"/>
      </w:pPr>
      <w:r>
        <w:rPr>
          <w:rFonts w:ascii="Times New Roman"/>
          <w:b w:val="false"/>
          <w:i w:val="false"/>
          <w:color w:val="000000"/>
          <w:sz w:val="28"/>
        </w:rPr>
        <w:t>
      14. Өтінім берушіге немесе оның сенімхат арылы өкіліне халықаралық тіркеуді ұлттық өтінімге өзгерту туралы тауар таңбасы ретінде тіркеуге ұсынылған таңба, өтінім нөмірі, өтінім берілген күн, өтінім берушінің атауы, тауарлар мен қызметтер тізімі бар хабарлама жолданады.</w:t>
      </w:r>
    </w:p>
    <w:bookmarkEnd w:id="45"/>
    <w:bookmarkStart w:name="z58" w:id="46"/>
    <w:p>
      <w:pPr>
        <w:spacing w:after="0"/>
        <w:ind w:left="0"/>
        <w:jc w:val="both"/>
      </w:pPr>
      <w:r>
        <w:rPr>
          <w:rFonts w:ascii="Times New Roman"/>
          <w:b w:val="false"/>
          <w:i w:val="false"/>
          <w:color w:val="000000"/>
          <w:sz w:val="28"/>
        </w:rPr>
        <w:t>
      15. Өтінім берушіге немесе оның сенімхат арылы өкіліне халықаралық тіркеуді ұлттық өтінімге өзгерту туралы хабарламаның негізінде тауар таңбасын тіркеу және тіркеу туралы жариялау үшін төлем туралы есеп шот жолданады.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Таңбаларды халықаралық </w:t>
            </w:r>
            <w:r>
              <w:br/>
            </w:r>
            <w:r>
              <w:rPr>
                <w:rFonts w:ascii="Times New Roman"/>
                <w:b w:val="false"/>
                <w:i w:val="false"/>
                <w:color w:val="000000"/>
                <w:sz w:val="20"/>
              </w:rPr>
              <w:t xml:space="preserve">тіркеу туралы </w:t>
            </w:r>
            <w:r>
              <w:br/>
            </w:r>
            <w:r>
              <w:rPr>
                <w:rFonts w:ascii="Times New Roman"/>
                <w:b w:val="false"/>
                <w:i w:val="false"/>
                <w:color w:val="000000"/>
                <w:sz w:val="20"/>
              </w:rPr>
              <w:t>Мадрид келісімінің</w:t>
            </w:r>
            <w:r>
              <w:br/>
            </w:r>
            <w:r>
              <w:rPr>
                <w:rFonts w:ascii="Times New Roman"/>
                <w:b w:val="false"/>
                <w:i w:val="false"/>
                <w:color w:val="000000"/>
                <w:sz w:val="20"/>
              </w:rPr>
              <w:t xml:space="preserve">хаттамасына сәйкес тауар </w:t>
            </w:r>
            <w:r>
              <w:br/>
            </w:r>
            <w:r>
              <w:rPr>
                <w:rFonts w:ascii="Times New Roman"/>
                <w:b w:val="false"/>
                <w:i w:val="false"/>
                <w:color w:val="000000"/>
                <w:sz w:val="20"/>
              </w:rPr>
              <w:t xml:space="preserve">таңбасына өтінімді қарау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60" w:id="47"/>
    <w:p>
      <w:pPr>
        <w:spacing w:after="0"/>
        <w:ind w:left="0"/>
        <w:jc w:val="left"/>
      </w:pPr>
      <w:r>
        <w:rPr>
          <w:rFonts w:ascii="Times New Roman"/>
          <w:b/>
          <w:i w:val="false"/>
          <w:color w:val="000000"/>
        </w:rPr>
        <w:t xml:space="preserve"> Халықаралық тіркеуді ұлттық өтінімге өзгерту туралы ҚОЛДАУХАТ</w:t>
      </w:r>
    </w:p>
    <w:bookmarkEnd w:id="47"/>
    <w:bookmarkStart w:name="z61" w:id="48"/>
    <w:p>
      <w:pPr>
        <w:spacing w:after="0"/>
        <w:ind w:left="0"/>
        <w:jc w:val="both"/>
      </w:pPr>
      <w:r>
        <w:rPr>
          <w:rFonts w:ascii="Times New Roman"/>
          <w:b w:val="false"/>
          <w:i w:val="false"/>
          <w:color w:val="000000"/>
          <w:sz w:val="28"/>
        </w:rPr>
        <w:t xml:space="preserve">
      өтінім беруші: </w:t>
      </w:r>
    </w:p>
    <w:bookmarkEnd w:id="48"/>
    <w:bookmarkStart w:name="z62" w:id="49"/>
    <w:p>
      <w:pPr>
        <w:spacing w:after="0"/>
        <w:ind w:left="0"/>
        <w:jc w:val="both"/>
      </w:pPr>
      <w:r>
        <w:rPr>
          <w:rFonts w:ascii="Times New Roman"/>
          <w:b w:val="false"/>
          <w:i w:val="false"/>
          <w:color w:val="000000"/>
          <w:sz w:val="28"/>
        </w:rPr>
        <w:t xml:space="preserve">
      өтінім: № </w:t>
      </w:r>
    </w:p>
    <w:bookmarkEnd w:id="49"/>
    <w:bookmarkStart w:name="z63" w:id="50"/>
    <w:p>
      <w:pPr>
        <w:spacing w:after="0"/>
        <w:ind w:left="0"/>
        <w:jc w:val="both"/>
      </w:pPr>
      <w:r>
        <w:rPr>
          <w:rFonts w:ascii="Times New Roman"/>
          <w:b w:val="false"/>
          <w:i w:val="false"/>
          <w:color w:val="000000"/>
          <w:sz w:val="28"/>
        </w:rPr>
        <w:t>
      берілген күні:</w:t>
      </w:r>
    </w:p>
    <w:bookmarkEnd w:id="50"/>
    <w:bookmarkStart w:name="z64" w:id="51"/>
    <w:p>
      <w:pPr>
        <w:spacing w:after="0"/>
        <w:ind w:left="0"/>
        <w:jc w:val="both"/>
      </w:pPr>
      <w:r>
        <w:rPr>
          <w:rFonts w:ascii="Times New Roman"/>
          <w:b w:val="false"/>
          <w:i w:val="false"/>
          <w:color w:val="000000"/>
          <w:sz w:val="28"/>
        </w:rPr>
        <w:t>
      Халықаралық тіркеуді басымдығын сақтай отырып келесі тауарлар мен (немесе) қызметтерге қатысты ұлттық өтінімге өзгертуді сұраймыз.</w:t>
      </w:r>
    </w:p>
    <w:bookmarkEnd w:id="51"/>
    <w:bookmarkStart w:name="z65" w:id="52"/>
    <w:p>
      <w:pPr>
        <w:spacing w:after="0"/>
        <w:ind w:left="0"/>
        <w:jc w:val="both"/>
      </w:pPr>
      <w:r>
        <w:rPr>
          <w:rFonts w:ascii="Times New Roman"/>
          <w:b w:val="false"/>
          <w:i w:val="false"/>
          <w:color w:val="000000"/>
          <w:sz w:val="28"/>
        </w:rPr>
        <w:t>
      Қосымша:</w:t>
      </w:r>
    </w:p>
    <w:bookmarkEnd w:id="52"/>
    <w:bookmarkStart w:name="z66" w:id="53"/>
    <w:p>
      <w:pPr>
        <w:spacing w:after="0"/>
        <w:ind w:left="0"/>
        <w:jc w:val="both"/>
      </w:pPr>
      <w:r>
        <w:rPr>
          <w:rFonts w:ascii="Times New Roman"/>
          <w:b w:val="false"/>
          <w:i w:val="false"/>
          <w:color w:val="000000"/>
          <w:sz w:val="28"/>
        </w:rPr>
        <w:t xml:space="preserve">
      1. сараптама ұйымының қызметіне төленетін төлемді растайтын құжат. </w:t>
      </w:r>
    </w:p>
    <w:bookmarkEnd w:id="53"/>
    <w:bookmarkStart w:name="z67" w:id="54"/>
    <w:p>
      <w:pPr>
        <w:spacing w:after="0"/>
        <w:ind w:left="0"/>
        <w:jc w:val="both"/>
      </w:pPr>
      <w:r>
        <w:rPr>
          <w:rFonts w:ascii="Times New Roman"/>
          <w:b w:val="false"/>
          <w:i w:val="false"/>
          <w:color w:val="000000"/>
          <w:sz w:val="28"/>
        </w:rPr>
        <w:t xml:space="preserve">
      2. сенімхат (өкіл арқылы жүгінген жағдайда) </w:t>
      </w:r>
    </w:p>
    <w:bookmarkEnd w:id="54"/>
    <w:bookmarkStart w:name="z68" w:id="55"/>
    <w:p>
      <w:pPr>
        <w:spacing w:after="0"/>
        <w:ind w:left="0"/>
        <w:jc w:val="both"/>
      </w:pPr>
      <w:r>
        <w:rPr>
          <w:rFonts w:ascii="Times New Roman"/>
          <w:b w:val="false"/>
          <w:i w:val="false"/>
          <w:color w:val="000000"/>
          <w:sz w:val="28"/>
        </w:rPr>
        <w:t>
      3. Халықаралық бюро тізілімінен үзінді</w:t>
      </w:r>
    </w:p>
    <w:bookmarkEnd w:id="55"/>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Мөр (болған жағдайда) </w:t>
      </w:r>
    </w:p>
    <w:p>
      <w:pPr>
        <w:spacing w:after="0"/>
        <w:ind w:left="0"/>
        <w:jc w:val="both"/>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