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b194" w14:textId="195b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Конкурстық негізде орналасатын басшы лауазымдарының тізбесін және Қазақстан Республикасы прокуратура органдары жүйесінің жоғары тұрған басшы лауазымдарына конкурс өткізу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2018 жылғы 25 қыркүйектегі № 118 бұйрығы. Қазақстан Республикасының Әділет министрлігінде 2018 жылғы 28 қыркүйекте № 17447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2011 жылғы 6 қаңтардағы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1-1 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прокуратура органдары жүйесінің конкурстық негізде орналасатын басшы лауазымдарының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прокуратура органдары жүйесінің жоғары тұрған басшы лауазымдарына конкурс өткізу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департаментіне: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қазақ және орыс тілдерінде ресми жариялау және Қазақстан Республикасы Нормативтік құқықтық актілердің эталондық бақылау банкіне енгізу үшін "Қазақстан Республикасы Әділет министрлігіннің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Аталған бұйрықтың орындалуын бақылау Қазақстан Республикасы Бас прокуратурасының Кадрларды дамыту департаментіне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 118 бұйрығына</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Қазақстан Республикасы прокуратура органдары жүйесінің конкурстық негізде орналасатын басшы лауазымдарының тізбесі</w:t>
      </w:r>
    </w:p>
    <w:bookmarkEnd w:id="10"/>
    <w:bookmarkStart w:name="z13" w:id="11"/>
    <w:p>
      <w:pPr>
        <w:spacing w:after="0"/>
        <w:ind w:left="0"/>
        <w:jc w:val="both"/>
      </w:pPr>
      <w:r>
        <w:rPr>
          <w:rFonts w:ascii="Times New Roman"/>
          <w:b w:val="false"/>
          <w:i w:val="false"/>
          <w:color w:val="000000"/>
          <w:sz w:val="28"/>
        </w:rPr>
        <w:t>
      1.Аудан және оларға теңестірілген қала, ауданаралық, сондай-ақ мамандандырылған (әскери, табиғат қорғау, көлік және арнайы объектілердің прокуроры) прокурор.</w:t>
      </w:r>
    </w:p>
    <w:bookmarkEnd w:id="11"/>
    <w:bookmarkStart w:name="z14" w:id="12"/>
    <w:p>
      <w:pPr>
        <w:spacing w:after="0"/>
        <w:ind w:left="0"/>
        <w:jc w:val="both"/>
      </w:pPr>
      <w:r>
        <w:rPr>
          <w:rFonts w:ascii="Times New Roman"/>
          <w:b w:val="false"/>
          <w:i w:val="false"/>
          <w:color w:val="000000"/>
          <w:sz w:val="28"/>
        </w:rPr>
        <w:t>
      2.Облыс прокуратураларының және оған теңестірілген прокуратуралардың басқарма бастығы (республикалық маңызы бар қалалардың және Қазақстан Республикасы астанасының прокуратуралары, бас әскери және көлік прокуратуралары).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"25" қыркүйектегі</w:t>
            </w:r>
            <w:r>
              <w:br/>
            </w:r>
            <w:r>
              <w:rPr>
                <w:rFonts w:ascii="Times New Roman"/>
                <w:b w:val="false"/>
                <w:i w:val="false"/>
                <w:color w:val="000000"/>
                <w:sz w:val="20"/>
              </w:rPr>
              <w:t>№ 118 бұйрығына</w:t>
            </w:r>
            <w:r>
              <w:br/>
            </w:r>
            <w:r>
              <w:rPr>
                <w:rFonts w:ascii="Times New Roman"/>
                <w:b w:val="false"/>
                <w:i w:val="false"/>
                <w:color w:val="000000"/>
                <w:sz w:val="20"/>
              </w:rPr>
              <w:t>2 - қосымша</w:t>
            </w:r>
          </w:p>
        </w:tc>
      </w:tr>
    </w:tbl>
    <w:bookmarkStart w:name="z16" w:id="13"/>
    <w:p>
      <w:pPr>
        <w:spacing w:after="0"/>
        <w:ind w:left="0"/>
        <w:jc w:val="left"/>
      </w:pPr>
      <w:r>
        <w:rPr>
          <w:rFonts w:ascii="Times New Roman"/>
          <w:b/>
          <w:i w:val="false"/>
          <w:color w:val="000000"/>
        </w:rPr>
        <w:t xml:space="preserve"> Қазақстан Республикасы прокуратура органдары жүйесінің жоғары тұрған басшы лауазымдарына конкурс өткізу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1. Осы Қазақстан Республикасы прокуратура органдары жүйесінің жоғары тұрған лауазымдарына конкурс өткізу қағидалары (бұдан әрі - Қағидалар) Қазақстан Республикасы прокуратура органдары жүйесінің жоғары тұрған басшы лауазымдарына конкурс (бұдан әрі - конкурс) өткізу тәртібін айқындайды.</w:t>
      </w:r>
    </w:p>
    <w:bookmarkEnd w:id="15"/>
    <w:bookmarkStart w:name="z19" w:id="16"/>
    <w:p>
      <w:pPr>
        <w:spacing w:after="0"/>
        <w:ind w:left="0"/>
        <w:jc w:val="both"/>
      </w:pPr>
      <w:r>
        <w:rPr>
          <w:rFonts w:ascii="Times New Roman"/>
          <w:b w:val="false"/>
          <w:i w:val="false"/>
          <w:color w:val="000000"/>
          <w:sz w:val="28"/>
        </w:rPr>
        <w:t>
      2. Бос лауазымдарға конкурс Қазақстан Республикасы прокуратура органдары (бұдан әрі - прокуратура органдары) жүйесінің Конкурстық негізде орналасатын басшы лауазымдарының тізбесіне сәйкес өткізіледі.</w:t>
      </w:r>
    </w:p>
    <w:bookmarkEnd w:id="16"/>
    <w:p>
      <w:pPr>
        <w:spacing w:after="0"/>
        <w:ind w:left="0"/>
        <w:jc w:val="both"/>
      </w:pPr>
      <w:r>
        <w:rPr>
          <w:rFonts w:ascii="Times New Roman"/>
          <w:b w:val="false"/>
          <w:i w:val="false"/>
          <w:color w:val="000000"/>
          <w:sz w:val="28"/>
        </w:rPr>
        <w:t>
      Конкурс бос лауазым пайда болған күннен бастап бір ай ішінде жарияланады.</w:t>
      </w:r>
    </w:p>
    <w:bookmarkStart w:name="z20" w:id="17"/>
    <w:p>
      <w:pPr>
        <w:spacing w:after="0"/>
        <w:ind w:left="0"/>
        <w:jc w:val="both"/>
      </w:pPr>
      <w:r>
        <w:rPr>
          <w:rFonts w:ascii="Times New Roman"/>
          <w:b w:val="false"/>
          <w:i w:val="false"/>
          <w:color w:val="000000"/>
          <w:sz w:val="28"/>
        </w:rPr>
        <w:t>
      3. Аудан және оларға теңестірілген қала, ауданаралық, сондай-ақ мамандандырылған (әскери, табиғат қорғау, көлік және арнайы объектілердің прокуроры) прокуроры лауазымына конкурсты Қазақстан Республикасының Бас прокуратурасы (бұдан әрі - Бас прокуратура), облыс прокуратураларының және оған теңестірілген прокуратуралардың басқарма бастығы (республикалық маңызы бар қалалардың және Қазақстан Республикасы астанасының прокуратуралары, бас әскери және көлік прокуратуралары) лауазымына конкурсты - облыс прокуратурасы және оған теңестірілген прокуратура (бұдан әрі - облыс прокуратурасы) өткізеді.</w:t>
      </w:r>
    </w:p>
    <w:bookmarkEnd w:id="17"/>
    <w:bookmarkStart w:name="z21" w:id="18"/>
    <w:p>
      <w:pPr>
        <w:spacing w:after="0"/>
        <w:ind w:left="0"/>
        <w:jc w:val="both"/>
      </w:pPr>
      <w:r>
        <w:rPr>
          <w:rFonts w:ascii="Times New Roman"/>
          <w:b w:val="false"/>
          <w:i w:val="false"/>
          <w:color w:val="000000"/>
          <w:sz w:val="28"/>
        </w:rPr>
        <w:t>
      4. Конкурс мына түрлерден тұрады:</w:t>
      </w:r>
    </w:p>
    <w:bookmarkEnd w:id="18"/>
    <w:bookmarkStart w:name="z22" w:id="19"/>
    <w:p>
      <w:pPr>
        <w:spacing w:after="0"/>
        <w:ind w:left="0"/>
        <w:jc w:val="both"/>
      </w:pPr>
      <w:r>
        <w:rPr>
          <w:rFonts w:ascii="Times New Roman"/>
          <w:b w:val="false"/>
          <w:i w:val="false"/>
          <w:color w:val="000000"/>
          <w:sz w:val="28"/>
        </w:rPr>
        <w:t>
      1) прокуратура органдары қызметкерлері арасындағы ішкі конкурс (бұдан әрі - ішкі конкурс);</w:t>
      </w:r>
    </w:p>
    <w:bookmarkEnd w:id="19"/>
    <w:bookmarkStart w:name="z23" w:id="20"/>
    <w:p>
      <w:pPr>
        <w:spacing w:after="0"/>
        <w:ind w:left="0"/>
        <w:jc w:val="both"/>
      </w:pPr>
      <w:r>
        <w:rPr>
          <w:rFonts w:ascii="Times New Roman"/>
          <w:b w:val="false"/>
          <w:i w:val="false"/>
          <w:color w:val="000000"/>
          <w:sz w:val="28"/>
        </w:rPr>
        <w:t>
      2) өзге құқық қорғау органдары қызметкерлері арасындағы ведомствоаралық конкурс (бұдан әрі - ведомствоаралық конкурс).</w:t>
      </w:r>
    </w:p>
    <w:bookmarkEnd w:id="20"/>
    <w:p>
      <w:pPr>
        <w:spacing w:after="0"/>
        <w:ind w:left="0"/>
        <w:jc w:val="both"/>
      </w:pPr>
      <w:r>
        <w:rPr>
          <w:rFonts w:ascii="Times New Roman"/>
          <w:b w:val="false"/>
          <w:i w:val="false"/>
          <w:color w:val="000000"/>
          <w:sz w:val="28"/>
        </w:rPr>
        <w:t>
      Ішкі конкурста конкурстық комиссияның оң қорытындысын алған кандидаттар болмаған кезде ведомствоаралық конкурс өткізіледі.</w:t>
      </w:r>
    </w:p>
    <w:bookmarkStart w:name="z24" w:id="21"/>
    <w:p>
      <w:pPr>
        <w:spacing w:after="0"/>
        <w:ind w:left="0"/>
        <w:jc w:val="both"/>
      </w:pPr>
      <w:r>
        <w:rPr>
          <w:rFonts w:ascii="Times New Roman"/>
          <w:b w:val="false"/>
          <w:i w:val="false"/>
          <w:color w:val="000000"/>
          <w:sz w:val="28"/>
        </w:rPr>
        <w:t xml:space="preserve">
      5. Жоғары басшылық бос басшы лауазымдарына кандидаттарды іріктеудің негізгі өлшемшарттары Қазақстан Республикасы Бас Прокурорының 2013 жылғы 28 тамыздағы № 90 бұйрығымен бекітілген Қазақстан Республикасының прокуратура органдары жүйесінің қызметкерлері лауазымдарының санаттарына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(Нормативтiк құқықтық актiлерді мемлекеттiк тіркеу тiзiлiмiнде № 8780 болып тіркелген) (бұдан әрі – Біліктілік талаптары) сәйкес келуі, мінсіз атақ және қызметтік жұмысының нәтижелері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6. Жоғары тұрған басшы лауазымына конкурстық іріктеу кандидаттарды прокуратура органдары қызметкерлері лауазымдарының санаттарына қойылатын Біліктілік талаптарына сәйкестігін қарау, бәсекеге қабілеттілік көрсеткішін (цифрлық рейтингін) зерделеу, полиграфологиялық зерттеуден өту, психологиялық-әлеуметтанушылық зерттеу, Қазақстан Республикасының қолданыстағы заңнамасын білуіне тестілеу (бұдан әрі – компьютерлік тестілеу), әңгімелесу жүргізу арқылы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2-тарау. Ішкі конкурсты өткізу тәртібі мен шарттары</w:t>
      </w:r>
    </w:p>
    <w:bookmarkEnd w:id="23"/>
    <w:bookmarkStart w:name="z27" w:id="24"/>
    <w:p>
      <w:pPr>
        <w:spacing w:after="0"/>
        <w:ind w:left="0"/>
        <w:jc w:val="both"/>
      </w:pPr>
      <w:r>
        <w:rPr>
          <w:rFonts w:ascii="Times New Roman"/>
          <w:b w:val="false"/>
          <w:i w:val="false"/>
          <w:color w:val="000000"/>
          <w:sz w:val="28"/>
        </w:rPr>
        <w:t>
      7. Ішкі конкурсты өткізу туралы хабарландыру конкурсты жариялаған прокуратура органының интернет - ресурсында жарияланады.</w:t>
      </w:r>
    </w:p>
    <w:bookmarkEnd w:id="24"/>
    <w:bookmarkStart w:name="z28" w:id="25"/>
    <w:p>
      <w:pPr>
        <w:spacing w:after="0"/>
        <w:ind w:left="0"/>
        <w:jc w:val="both"/>
      </w:pPr>
      <w:r>
        <w:rPr>
          <w:rFonts w:ascii="Times New Roman"/>
          <w:b w:val="false"/>
          <w:i w:val="false"/>
          <w:color w:val="000000"/>
          <w:sz w:val="28"/>
        </w:rPr>
        <w:t>
      8. Ішкі конкурс жарияланған лауазымға біліктілік талаптарына сәйкес келетін прокуратура органдарының қызметкерлері арасынан жүргізіледі.</w:t>
      </w:r>
    </w:p>
    <w:bookmarkEnd w:id="25"/>
    <w:bookmarkStart w:name="z29" w:id="26"/>
    <w:p>
      <w:pPr>
        <w:spacing w:after="0"/>
        <w:ind w:left="0"/>
        <w:jc w:val="both"/>
      </w:pPr>
      <w:r>
        <w:rPr>
          <w:rFonts w:ascii="Times New Roman"/>
          <w:b w:val="false"/>
          <w:i w:val="false"/>
          <w:color w:val="000000"/>
          <w:sz w:val="28"/>
        </w:rPr>
        <w:t xml:space="preserve">
      9. Ішкі конкурсқа қатысуға өтініш конкурсты жариялаған прокуратура органының кадр қызметіне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хабарландыру жарияланған кезден бастап бес жұмыс күнінен кешіктірілмей беріледі.</w:t>
      </w:r>
    </w:p>
    <w:bookmarkEnd w:id="26"/>
    <w:bookmarkStart w:name="z30" w:id="27"/>
    <w:p>
      <w:pPr>
        <w:spacing w:after="0"/>
        <w:ind w:left="0"/>
        <w:jc w:val="both"/>
      </w:pPr>
      <w:r>
        <w:rPr>
          <w:rFonts w:ascii="Times New Roman"/>
          <w:b w:val="false"/>
          <w:i w:val="false"/>
          <w:color w:val="000000"/>
          <w:sz w:val="28"/>
        </w:rPr>
        <w:t xml:space="preserve">
      10. Өтінішке жұмыстағы негізгі көрсеткіштерді және шынайы жетістіктерді көрсететін қызмет нәтижелері туралы тікелей басшы қол қойған анықтама,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лауазымды адамның ұсынымхаты (бұдан әрі – ұсынымхат) қоса беріледі.</w:t>
      </w:r>
    </w:p>
    <w:bookmarkEnd w:id="27"/>
    <w:p>
      <w:pPr>
        <w:spacing w:after="0"/>
        <w:ind w:left="0"/>
        <w:jc w:val="both"/>
      </w:pPr>
      <w:r>
        <w:rPr>
          <w:rFonts w:ascii="Times New Roman"/>
          <w:b w:val="false"/>
          <w:i w:val="false"/>
          <w:color w:val="000000"/>
          <w:sz w:val="28"/>
        </w:rPr>
        <w:t>
      Бас прокуратура қызметкерлері үшін ұсынымхатқа Бас прокуратураның құрылымдық бөлімшелерінің басшылары не олардың орынбасарлары, облыстар прокуратураларының және оларға теңестірілген прокуратуралардың (республикалық маңызы бар қалалар мен астананың), бас әскери және көлік прокуратураларының, Бас прокуратура жанындағы Құқық қорғау органдары академиясының, Бас прокуратураның Құқықтық статистика және арнайы есепке алу жөніндегі комитетінің қызметкерлері, Бас прокуратураның Активтерді қайтару жөніндегі комитетінің қызметкерлері үшін – прокуратура органдарының басшылары не олардың орынбасарлары, Бас прокуратураның Құқықтық статистика және арнайы есепке алу жөніндегі комитетінің аумақтық және оған теңестірілген органдарының қызметкерлері үшін – Бас прокуратураның Құқықтық статистика және арнайы есепке алу жөніндегі комитетінің аумақтық және оған теңестірілген органдардың бастықтары не олардың орынбасарлары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топтамасы толық ұсынылмаған, сондай-ақ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мерзім бұзыла отырып ұсынылған жағдайда кадр қызметі кандидаттың конкурса қатысуға өтінішін кері қайтарады.</w:t>
      </w:r>
    </w:p>
    <w:bookmarkEnd w:id="28"/>
    <w:bookmarkStart w:name="z32" w:id="29"/>
    <w:p>
      <w:pPr>
        <w:spacing w:after="0"/>
        <w:ind w:left="0"/>
        <w:jc w:val="both"/>
      </w:pPr>
      <w:r>
        <w:rPr>
          <w:rFonts w:ascii="Times New Roman"/>
          <w:b w:val="false"/>
          <w:i w:val="false"/>
          <w:color w:val="000000"/>
          <w:sz w:val="28"/>
        </w:rPr>
        <w:t>
      12. Тиісті прокуратура органының кадр қызметі кандидаттарды жарияланған лауазымға біліктілік талаптарының сәйкестігін, сондай-ақ олардың кәсіптік, іскерлік және жеке сапаларын зерттейді.</w:t>
      </w:r>
    </w:p>
    <w:bookmarkEnd w:id="29"/>
    <w:bookmarkStart w:name="z33" w:id="30"/>
    <w:p>
      <w:pPr>
        <w:spacing w:after="0"/>
        <w:ind w:left="0"/>
        <w:jc w:val="both"/>
      </w:pPr>
      <w:r>
        <w:rPr>
          <w:rFonts w:ascii="Times New Roman"/>
          <w:b w:val="false"/>
          <w:i w:val="false"/>
          <w:color w:val="000000"/>
          <w:sz w:val="28"/>
        </w:rPr>
        <w:t>
      13. Кандидат жарияланған лауазымға Біліктілік талаптарына сәйкес келген кезде кандидат компьютерлік тестілеуден, полиграфологиялық және психологиялық-әлеуметтанушылық зерттеулерден өтуге жіберіледі.</w:t>
      </w:r>
    </w:p>
    <w:bookmarkEnd w:id="30"/>
    <w:p>
      <w:pPr>
        <w:spacing w:after="0"/>
        <w:ind w:left="0"/>
        <w:jc w:val="both"/>
      </w:pPr>
      <w:r>
        <w:rPr>
          <w:rFonts w:ascii="Times New Roman"/>
          <w:b w:val="false"/>
          <w:i w:val="false"/>
          <w:color w:val="000000"/>
          <w:sz w:val="28"/>
        </w:rPr>
        <w:t xml:space="preserve">
      Полиграфологиялық зерттеуден өту тәртібі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Психологиялық-әлеуметтанушылық зерттеу жүргізудің тәртібі "Психологиялық-әлеуметтанушылық зерттеу жүргізу тәртібі мен әдістерін бекіту туралы" Қазақстан Республикасы Бас Прокурорының 2025 жылғы 27 наурыздағы № 39 қбп, Қазақстан Республикасы Сыбайлас жемқорлыққа қарсы іс-қимыл агенттігі (Сыбайлас жемқорлыққа қарсы қызмет) Төрағасының 2025 жылғы 19 наурыздағы № 8 қбп, Қазақстан Республикасы Қаржылық мониторинг агенттігі Төрағасының 2025 жылғы 20 наурыздағы № 82-нқ қбп, Қазақстан Республикасы Ішкі істер министрінің 2025 жылғы 18 наурыздағы № 42 қбп және Қазақстан Республикасы Төтенше жағдайлар министрінің 2025 жылғы 26 наурыздағы № 10 қбп бірлескен бұйрығымен бекітілді.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14. Кандидаттар туралы толық және объективті ақпарат алу үшін тізімдер тексеру үшін прокуратура органының өзіндік қауіпсіздік қызметіне жіберіледі.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15. Прокуратура органының өзіндік қауіпсіздік қызметі кандидаттарды зерттеу нәтижелері бойынша тиісті ақпаратты кадр қызметіне әңгімелесу жүргізгенге дейін бес жұмыс күнінен кешіктірмей жібереді.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16. Кандидаттарға материалдар (қызмет туралы тізім, қызмет нәтижелері туралы анықтама, ұсынымхат, компьютерлік тестілеу және полиграфологиялық зерттеу нәтижелері, бәсекеге қабілеттілік көрсеткіші (цифрлық рейтинг), сондай-ақ жүргізілген психологиялық-әлеуметтанушылық зерттеулердің нәтижесі бойынша қорытынды әңгімелесу өткізілгенге дейін үш жұмыс күнінен кешіктірілмей комиссияға жіберіледі.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17. Әңгімелесу өткізу күні мен уақыты туралы кандидат ол өткізілгенге дейін үш жұмыс күнінен кешіктірілмей хабардар етіледі.</w:t>
      </w:r>
    </w:p>
    <w:bookmarkEnd w:id="34"/>
    <w:bookmarkStart w:name="z38" w:id="35"/>
    <w:p>
      <w:pPr>
        <w:spacing w:after="0"/>
        <w:ind w:left="0"/>
        <w:jc w:val="left"/>
      </w:pPr>
      <w:r>
        <w:rPr>
          <w:rFonts w:ascii="Times New Roman"/>
          <w:b/>
          <w:i w:val="false"/>
          <w:color w:val="000000"/>
        </w:rPr>
        <w:t xml:space="preserve"> 3-тарау. Өзге құқық қорғау органдарының қызметкерлері арасында ведомствоаралық конкурс өткізу тәртібі мен шарттары</w:t>
      </w:r>
    </w:p>
    <w:bookmarkEnd w:id="35"/>
    <w:bookmarkStart w:name="z39" w:id="36"/>
    <w:p>
      <w:pPr>
        <w:spacing w:after="0"/>
        <w:ind w:left="0"/>
        <w:jc w:val="both"/>
      </w:pPr>
      <w:r>
        <w:rPr>
          <w:rFonts w:ascii="Times New Roman"/>
          <w:b w:val="false"/>
          <w:i w:val="false"/>
          <w:color w:val="000000"/>
          <w:sz w:val="28"/>
        </w:rPr>
        <w:t>
      18. Ведомствоаралық конкурсқа жарияланған лауазымға біліктілік талаптарына сәйкес келген жағдайда өзге құқық қорғау органдарының қызметкерлері қатысады.</w:t>
      </w:r>
    </w:p>
    <w:bookmarkEnd w:id="36"/>
    <w:bookmarkStart w:name="z40" w:id="37"/>
    <w:p>
      <w:pPr>
        <w:spacing w:after="0"/>
        <w:ind w:left="0"/>
        <w:jc w:val="both"/>
      </w:pPr>
      <w:r>
        <w:rPr>
          <w:rFonts w:ascii="Times New Roman"/>
          <w:b w:val="false"/>
          <w:i w:val="false"/>
          <w:color w:val="000000"/>
          <w:sz w:val="28"/>
        </w:rPr>
        <w:t xml:space="preserve">
      19. Ведомствоаралық конкурсқа қатысуға өтініш конкурсты жариялаған прокуратура органының кадр қызметіне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хабарландыру жарияланған кезден бастап он жұмыс күнінен кешіктірілмей беріледі.</w:t>
      </w:r>
    </w:p>
    <w:bookmarkEnd w:id="37"/>
    <w:bookmarkStart w:name="z41" w:id="38"/>
    <w:p>
      <w:pPr>
        <w:spacing w:after="0"/>
        <w:ind w:left="0"/>
        <w:jc w:val="both"/>
      </w:pPr>
      <w:r>
        <w:rPr>
          <w:rFonts w:ascii="Times New Roman"/>
          <w:b w:val="false"/>
          <w:i w:val="false"/>
          <w:color w:val="000000"/>
          <w:sz w:val="28"/>
        </w:rPr>
        <w:t xml:space="preserve">
      20. Жолданымға құқық қорғау органдарының кадр қызметі куәландырған қызмет туралы тізім, жұмыстағы негізгі көрсеткіштер және шынайы жетістіктер туралы анықтама, бәсекеге қабілеттілік көрсеткіші (цифрлық рейтинг)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тікелей басшы қол қойған ұсынымхаты қоса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21.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топтамасы толық ұсынылмаған, сондай-ақ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мерзімі бұзылған жағдайда кадр қызметі кандидаттың конкурсқа қатысуға өтінішін кері қайтарады.</w:t>
      </w:r>
    </w:p>
    <w:bookmarkEnd w:id="39"/>
    <w:bookmarkStart w:name="z43" w:id="40"/>
    <w:p>
      <w:pPr>
        <w:spacing w:after="0"/>
        <w:ind w:left="0"/>
        <w:jc w:val="both"/>
      </w:pPr>
      <w:r>
        <w:rPr>
          <w:rFonts w:ascii="Times New Roman"/>
          <w:b w:val="false"/>
          <w:i w:val="false"/>
          <w:color w:val="000000"/>
          <w:sz w:val="28"/>
        </w:rPr>
        <w:t>
      22. Тиісті прокуратура органының кадр қызметі кандидаттарды жарияланған лауазымға біліктілік талаптарының сәйкестігін, сондай-ақ олардың кәсіптік, іскерлік және жеке сапаларын зерттейді.</w:t>
      </w:r>
    </w:p>
    <w:bookmarkEnd w:id="40"/>
    <w:bookmarkStart w:name="z44" w:id="41"/>
    <w:p>
      <w:pPr>
        <w:spacing w:after="0"/>
        <w:ind w:left="0"/>
        <w:jc w:val="both"/>
      </w:pPr>
      <w:r>
        <w:rPr>
          <w:rFonts w:ascii="Times New Roman"/>
          <w:b w:val="false"/>
          <w:i w:val="false"/>
          <w:color w:val="000000"/>
          <w:sz w:val="28"/>
        </w:rPr>
        <w:t xml:space="preserve">
      23. Кандидат жарияланған лауазымға Біліктілік талаптарына сәйкес келген кезде кандидат қызметтік міндетін атқаратын құқық қорғау органында полиграфологиялық және психологиялық-әлеуметтанушылық зерттеулерден өтуге жіберіледі. </w:t>
      </w:r>
    </w:p>
    <w:bookmarkEnd w:id="41"/>
    <w:p>
      <w:pPr>
        <w:spacing w:after="0"/>
        <w:ind w:left="0"/>
        <w:jc w:val="both"/>
      </w:pPr>
      <w:r>
        <w:rPr>
          <w:rFonts w:ascii="Times New Roman"/>
          <w:b w:val="false"/>
          <w:i w:val="false"/>
          <w:color w:val="000000"/>
          <w:sz w:val="28"/>
        </w:rPr>
        <w:t xml:space="preserve">
      Прокуратура органдарының кадр қызметі тиісті құқық қорғау органына полиграфологиялық және психологиялық-әлеуметтанушылық зерттеулер қорытындысын беру туралы сұрау салу жібереді. </w:t>
      </w:r>
    </w:p>
    <w:p>
      <w:pPr>
        <w:spacing w:after="0"/>
        <w:ind w:left="0"/>
        <w:jc w:val="both"/>
      </w:pPr>
      <w:r>
        <w:rPr>
          <w:rFonts w:ascii="Times New Roman"/>
          <w:b w:val="false"/>
          <w:i w:val="false"/>
          <w:color w:val="000000"/>
          <w:sz w:val="28"/>
        </w:rPr>
        <w:t>
      Қазақстан Республикасы заңнамасының білім деңгейін анықтау үшін кандидат компьютерлік тестілеуден өтуге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24. Кандидаттар туралы толық және объективті ақпарат алу үшін кандидаттар тізімдері тексеру үшін прокуратура органының өзіндік қауіпсіздік қызметіне жіберіледі, сондай-ақ қажет болған жағдайда, ақпарат кандидаттың жұмыс орны бойынша құқық қорғау органынан сұратылуы мүмкін.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25. Прокуратура органының өзіндік қауіпсіздік қызметі кандидаттарды зерттеу нәтижелері бойынша тиісті ақпаратты кадр қызметіне әңгімелесу жүргізгенге дейін бес жұмыс күнінен кешіктірмей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4"/>
    <w:p>
      <w:pPr>
        <w:spacing w:after="0"/>
        <w:ind w:left="0"/>
        <w:jc w:val="both"/>
      </w:pPr>
      <w:r>
        <w:rPr>
          <w:rFonts w:ascii="Times New Roman"/>
          <w:b w:val="false"/>
          <w:i w:val="false"/>
          <w:color w:val="000000"/>
          <w:sz w:val="28"/>
        </w:rPr>
        <w:t>
      26. Кандидаттарға материалдар (қызмет туралы тізім, қызмет нәтижелері туралы анықтама, ұсынымхат, компьютерлік тестілеу мен полиграфологиялық зерттеу нәтижелері, бәсекеге қабілеттілік көрсеткіші (цифрлық рейтинг), сондай-ақ жүргізілген психологиялық-әлеуметтанушылық зерттеулердің нәтижесі бойынша қорытынды әңгімелесу өткізілгенге дейін үш жұмыс күнінен кешіктірілмей комиссияға жіберіледі.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27. Әңгімелесу өткізу күні мен уақыты туралы кандидат ол өткізілгенге дейін үш жұмыс күнінен кешіктірілмей хабардар етіледі.</w:t>
      </w:r>
    </w:p>
    <w:bookmarkEnd w:id="45"/>
    <w:bookmarkStart w:name="z49" w:id="46"/>
    <w:p>
      <w:pPr>
        <w:spacing w:after="0"/>
        <w:ind w:left="0"/>
        <w:jc w:val="left"/>
      </w:pPr>
      <w:r>
        <w:rPr>
          <w:rFonts w:ascii="Times New Roman"/>
          <w:b/>
          <w:i w:val="false"/>
          <w:color w:val="000000"/>
        </w:rPr>
        <w:t xml:space="preserve"> 4-тарау. Компьютерлік тестілеуді ұйымдастыру</w:t>
      </w:r>
    </w:p>
    <w:bookmarkEnd w:id="46"/>
    <w:bookmarkStart w:name="z50" w:id="47"/>
    <w:p>
      <w:pPr>
        <w:spacing w:after="0"/>
        <w:ind w:left="0"/>
        <w:jc w:val="both"/>
      </w:pPr>
      <w:r>
        <w:rPr>
          <w:rFonts w:ascii="Times New Roman"/>
          <w:b w:val="false"/>
          <w:i w:val="false"/>
          <w:color w:val="000000"/>
          <w:sz w:val="28"/>
        </w:rPr>
        <w:t xml:space="preserve">
      28. Кандидаттарды тестілеуді Бас прокуратура Бас прокуратураның не болмаса облыс прокуратурасының тестілеу залында компьютерлік тестілеуге арналған ақпараттық жүйеде "Онлайн" режимде қазақ немесе орыс тілдерінде өткізеді. </w:t>
      </w:r>
    </w:p>
    <w:bookmarkEnd w:id="47"/>
    <w:p>
      <w:pPr>
        <w:spacing w:after="0"/>
        <w:ind w:left="0"/>
        <w:jc w:val="both"/>
      </w:pPr>
      <w:r>
        <w:rPr>
          <w:rFonts w:ascii="Times New Roman"/>
          <w:b w:val="false"/>
          <w:i w:val="false"/>
          <w:color w:val="000000"/>
          <w:sz w:val="28"/>
        </w:rPr>
        <w:t>
      Тестілеу процесі Прокуратура органдарының бірыңғай көлік ортасының қорғалған байланыс арналары арқылы аудио - бейне хаттама жасай отырып бейне конференция байланысын қолдану арқылы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xml:space="preserve">
      29. Кандидат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Республикасының заңнамасын білуіне компьютерлік тестілеу бағдарламасы бойынша тестілеуден өтеді.</w:t>
      </w:r>
    </w:p>
    <w:bookmarkEnd w:id="48"/>
    <w:bookmarkStart w:name="z52" w:id="49"/>
    <w:p>
      <w:pPr>
        <w:spacing w:after="0"/>
        <w:ind w:left="0"/>
        <w:jc w:val="both"/>
      </w:pPr>
      <w:r>
        <w:rPr>
          <w:rFonts w:ascii="Times New Roman"/>
          <w:b w:val="false"/>
          <w:i w:val="false"/>
          <w:color w:val="000000"/>
          <w:sz w:val="28"/>
        </w:rPr>
        <w:t>
      30. Тестілеуге өзімен бірге жеке сәйкестендіру нөмірі бар Қазақстан Республикасы азаматының жеке басын куәландыратын құжаты бар кандидаттар жіберіледі.</w:t>
      </w:r>
    </w:p>
    <w:bookmarkEnd w:id="49"/>
    <w:bookmarkStart w:name="z53" w:id="50"/>
    <w:p>
      <w:pPr>
        <w:spacing w:after="0"/>
        <w:ind w:left="0"/>
        <w:jc w:val="both"/>
      </w:pPr>
      <w:r>
        <w:rPr>
          <w:rFonts w:ascii="Times New Roman"/>
          <w:b w:val="false"/>
          <w:i w:val="false"/>
          <w:color w:val="000000"/>
          <w:sz w:val="28"/>
        </w:rPr>
        <w:t>
      31. Тестілеу басталғанға дейін кадр қызметінің өкілі тестілеу өткізу тәртібі бойынша нұсқама жүргізеді, сұрақтар туындаған кезде тиісті түсініктемелер береді.</w:t>
      </w:r>
    </w:p>
    <w:bookmarkEnd w:id="50"/>
    <w:bookmarkStart w:name="z54" w:id="51"/>
    <w:p>
      <w:pPr>
        <w:spacing w:after="0"/>
        <w:ind w:left="0"/>
        <w:jc w:val="both"/>
      </w:pPr>
      <w:r>
        <w:rPr>
          <w:rFonts w:ascii="Times New Roman"/>
          <w:b w:val="false"/>
          <w:i w:val="false"/>
          <w:color w:val="000000"/>
          <w:sz w:val="28"/>
        </w:rPr>
        <w:t>
      32. Тестілеу кезінде қанағаттанарлықсыз көңіл-күйдегі кандидат ол туралы тестілеу басталғанға дейін кадр қызметінің өкіліне хабарлайды. Бұл жағдайда мұндай кандидатты тестілеу осы күн ішінде басқа уақытта не басқа күні өткізіледі.</w:t>
      </w:r>
    </w:p>
    <w:bookmarkEnd w:id="51"/>
    <w:bookmarkStart w:name="z55" w:id="52"/>
    <w:p>
      <w:pPr>
        <w:spacing w:after="0"/>
        <w:ind w:left="0"/>
        <w:jc w:val="both"/>
      </w:pPr>
      <w:r>
        <w:rPr>
          <w:rFonts w:ascii="Times New Roman"/>
          <w:b w:val="false"/>
          <w:i w:val="false"/>
          <w:color w:val="000000"/>
          <w:sz w:val="28"/>
        </w:rPr>
        <w:t>
      33. Тестілеу кезінде кандидаттарға тестілеу өткізіліп жатқан үй-жайдан шығып кетуге, басқа кандидаттармен сөйлесуге, материалдар алмасуға, қабылдаушы, жіберуші электр қондырғыларын (оның ішінде, ұялы телефондарды, қалталық персоналды компьютерлерді және өзге де электрондық жабдықты), қағаз түріндегі жеткізгішті қолдануға жол берілмейді.</w:t>
      </w:r>
    </w:p>
    <w:bookmarkEnd w:id="52"/>
    <w:bookmarkStart w:name="z56" w:id="53"/>
    <w:p>
      <w:pPr>
        <w:spacing w:after="0"/>
        <w:ind w:left="0"/>
        <w:jc w:val="both"/>
      </w:pPr>
      <w:r>
        <w:rPr>
          <w:rFonts w:ascii="Times New Roman"/>
          <w:b w:val="false"/>
          <w:i w:val="false"/>
          <w:color w:val="000000"/>
          <w:sz w:val="28"/>
        </w:rPr>
        <w:t xml:space="preserve">
      34. Қағидалардың </w:t>
      </w:r>
      <w:r>
        <w:rPr>
          <w:rFonts w:ascii="Times New Roman"/>
          <w:b w:val="false"/>
          <w:i w:val="false"/>
          <w:color w:val="000000"/>
          <w:sz w:val="28"/>
        </w:rPr>
        <w:t>33-тармағының</w:t>
      </w:r>
      <w:r>
        <w:rPr>
          <w:rFonts w:ascii="Times New Roman"/>
          <w:b w:val="false"/>
          <w:i w:val="false"/>
          <w:color w:val="000000"/>
          <w:sz w:val="28"/>
        </w:rPr>
        <w:t xml:space="preserve"> талаптары бұзылған кезде кадр қызметінің өкілі тестілеуді тоқтатады, бұзушылыққа жол берген кандидатты тестілеуге арналған бөлмеден шығарады және ерікті нысанда тисті акті жасайды. Кандидатты тестілеу нәтижелері жойылады.</w:t>
      </w:r>
    </w:p>
    <w:bookmarkEnd w:id="53"/>
    <w:bookmarkStart w:name="z57" w:id="54"/>
    <w:p>
      <w:pPr>
        <w:spacing w:after="0"/>
        <w:ind w:left="0"/>
        <w:jc w:val="both"/>
      </w:pPr>
      <w:r>
        <w:rPr>
          <w:rFonts w:ascii="Times New Roman"/>
          <w:b w:val="false"/>
          <w:i w:val="false"/>
          <w:color w:val="000000"/>
          <w:sz w:val="28"/>
        </w:rPr>
        <w:t>
      35. Тестіні орындауға арналған уақыт 90 минутты (120 сұрақ) құрайды.</w:t>
      </w:r>
    </w:p>
    <w:bookmarkEnd w:id="54"/>
    <w:p>
      <w:pPr>
        <w:spacing w:after="0"/>
        <w:ind w:left="0"/>
        <w:jc w:val="both"/>
      </w:pPr>
      <w:r>
        <w:rPr>
          <w:rFonts w:ascii="Times New Roman"/>
          <w:b w:val="false"/>
          <w:i w:val="false"/>
          <w:color w:val="000000"/>
          <w:sz w:val="28"/>
        </w:rPr>
        <w:t>
      Тестіні орындауға берілген уақыт өткен соң бағдарлама автоматты түрде жабылады.</w:t>
      </w:r>
    </w:p>
    <w:bookmarkStart w:name="z58" w:id="55"/>
    <w:p>
      <w:pPr>
        <w:spacing w:after="0"/>
        <w:ind w:left="0"/>
        <w:jc w:val="both"/>
      </w:pPr>
      <w:r>
        <w:rPr>
          <w:rFonts w:ascii="Times New Roman"/>
          <w:b w:val="false"/>
          <w:i w:val="false"/>
          <w:color w:val="000000"/>
          <w:sz w:val="28"/>
        </w:rPr>
        <w:t>
      36. Тесті бойынша шекті мәндер сұрақтардың жалпы санының кемінде 70% дұрыс жауабын құрайды.</w:t>
      </w:r>
    </w:p>
    <w:bookmarkEnd w:id="55"/>
    <w:bookmarkStart w:name="z59" w:id="56"/>
    <w:p>
      <w:pPr>
        <w:spacing w:after="0"/>
        <w:ind w:left="0"/>
        <w:jc w:val="both"/>
      </w:pPr>
      <w:r>
        <w:rPr>
          <w:rFonts w:ascii="Times New Roman"/>
          <w:b w:val="false"/>
          <w:i w:val="false"/>
          <w:color w:val="000000"/>
          <w:sz w:val="28"/>
        </w:rPr>
        <w:t>
      37. Тестілеудің дұрыс жауаптарын есептеу автоматты түрде компьютерлік бағдарламаның көмегімен жүргізіледі.</w:t>
      </w:r>
    </w:p>
    <w:bookmarkEnd w:id="56"/>
    <w:bookmarkStart w:name="z60" w:id="57"/>
    <w:p>
      <w:pPr>
        <w:spacing w:after="0"/>
        <w:ind w:left="0"/>
        <w:jc w:val="both"/>
      </w:pPr>
      <w:r>
        <w:rPr>
          <w:rFonts w:ascii="Times New Roman"/>
          <w:b w:val="false"/>
          <w:i w:val="false"/>
          <w:color w:val="000000"/>
          <w:sz w:val="28"/>
        </w:rPr>
        <w:t>
      38. Тестілеу аяқталғаннан кейін кандидаттарға тегі, аты, әкесінің аты (бар болса), өткізу күні, жұмсалған уақыты, дұрыс жауаптар саны көрсетіле отырып тестілеу нәтижелері беріледі.</w:t>
      </w:r>
    </w:p>
    <w:bookmarkEnd w:id="57"/>
    <w:bookmarkStart w:name="z61" w:id="58"/>
    <w:p>
      <w:pPr>
        <w:spacing w:after="0"/>
        <w:ind w:left="0"/>
        <w:jc w:val="both"/>
      </w:pPr>
      <w:r>
        <w:rPr>
          <w:rFonts w:ascii="Times New Roman"/>
          <w:b w:val="false"/>
          <w:i w:val="false"/>
          <w:color w:val="000000"/>
          <w:sz w:val="28"/>
        </w:rPr>
        <w:t>
      39. Тестілеу нәтижелері тестілеу өткен күннен бастап бір жыл бойы жарамды.</w:t>
      </w:r>
    </w:p>
    <w:bookmarkEnd w:id="58"/>
    <w:bookmarkStart w:name="z62" w:id="59"/>
    <w:p>
      <w:pPr>
        <w:spacing w:after="0"/>
        <w:ind w:left="0"/>
        <w:jc w:val="left"/>
      </w:pPr>
      <w:r>
        <w:rPr>
          <w:rFonts w:ascii="Times New Roman"/>
          <w:b/>
          <w:i w:val="false"/>
          <w:color w:val="000000"/>
        </w:rPr>
        <w:t xml:space="preserve"> 5-тарау. Әңгімелесу жүргізу тәртібі</w:t>
      </w:r>
    </w:p>
    <w:bookmarkEnd w:id="59"/>
    <w:bookmarkStart w:name="z63" w:id="60"/>
    <w:p>
      <w:pPr>
        <w:spacing w:after="0"/>
        <w:ind w:left="0"/>
        <w:jc w:val="both"/>
      </w:pPr>
      <w:r>
        <w:rPr>
          <w:rFonts w:ascii="Times New Roman"/>
          <w:b w:val="false"/>
          <w:i w:val="false"/>
          <w:color w:val="000000"/>
          <w:sz w:val="28"/>
        </w:rPr>
        <w:t>
      40. Кандидаттармен әңгімелесуді құрамын басшысы бекітетін прокуратура органының комиссиясы өткізеді.</w:t>
      </w:r>
    </w:p>
    <w:bookmarkEnd w:id="60"/>
    <w:bookmarkStart w:name="z64" w:id="61"/>
    <w:p>
      <w:pPr>
        <w:spacing w:after="0"/>
        <w:ind w:left="0"/>
        <w:jc w:val="both"/>
      </w:pPr>
      <w:r>
        <w:rPr>
          <w:rFonts w:ascii="Times New Roman"/>
          <w:b w:val="false"/>
          <w:i w:val="false"/>
          <w:color w:val="000000"/>
          <w:sz w:val="28"/>
        </w:rPr>
        <w:t>
      41. Комиссияның құрамына прокуратура органы бөлімшелерінің басшылары, өзіндік қауіпсіздік қызметінің, кадр қызметінің өкілдері және өзге қызметкерлер енгізіледі.</w:t>
      </w:r>
    </w:p>
    <w:bookmarkEnd w:id="61"/>
    <w:p>
      <w:pPr>
        <w:spacing w:after="0"/>
        <w:ind w:left="0"/>
        <w:jc w:val="both"/>
      </w:pPr>
      <w:r>
        <w:rPr>
          <w:rFonts w:ascii="Times New Roman"/>
          <w:b w:val="false"/>
          <w:i w:val="false"/>
          <w:color w:val="000000"/>
          <w:sz w:val="28"/>
        </w:rPr>
        <w:t>
      Комиссияның хатшысы прокуратура органының кадр қызметінің өкілі болып табылады, ол оның жұмысының ұйымдастырушылық қамтамасыз етілуін жүзеге асырады және дауыс беруге қатыспайды.</w:t>
      </w:r>
    </w:p>
    <w:p>
      <w:pPr>
        <w:spacing w:after="0"/>
        <w:ind w:left="0"/>
        <w:jc w:val="both"/>
      </w:pPr>
      <w:r>
        <w:rPr>
          <w:rFonts w:ascii="Times New Roman"/>
          <w:b w:val="false"/>
          <w:i w:val="false"/>
          <w:color w:val="000000"/>
          <w:sz w:val="28"/>
        </w:rPr>
        <w:t>
      Комиссияның жұмысына қатысу үшін прокуратура қызметкерлері және жұмыскерлері болып табылмайтын, белгілі бір мамандық бойынша, оның ішінде ғылыми салада жұмыс тәжірибесі бар психологтар, сарапшылар, сондай-ақ кадрларды іріктеу және жылжыту жөніндегі мамандар шақырылуы мүмкін, олардың пікірі ұсынымдық сипатқа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42. Комиссия құрамына кемінде бес мүше кіруге тиіс.</w:t>
      </w:r>
    </w:p>
    <w:bookmarkEnd w:id="62"/>
    <w:bookmarkStart w:name="z66" w:id="63"/>
    <w:p>
      <w:pPr>
        <w:spacing w:after="0"/>
        <w:ind w:left="0"/>
        <w:jc w:val="both"/>
      </w:pPr>
      <w:r>
        <w:rPr>
          <w:rFonts w:ascii="Times New Roman"/>
          <w:b w:val="false"/>
          <w:i w:val="false"/>
          <w:color w:val="000000"/>
          <w:sz w:val="28"/>
        </w:rPr>
        <w:t>
      43. Комиссия отырысы комиссия мүшелерінің жалпы санының үштен екісі қатысса заңды деп есептеледі.</w:t>
      </w:r>
    </w:p>
    <w:bookmarkEnd w:id="63"/>
    <w:bookmarkStart w:name="z67" w:id="64"/>
    <w:p>
      <w:pPr>
        <w:spacing w:after="0"/>
        <w:ind w:left="0"/>
        <w:jc w:val="both"/>
      </w:pPr>
      <w:r>
        <w:rPr>
          <w:rFonts w:ascii="Times New Roman"/>
          <w:b w:val="false"/>
          <w:i w:val="false"/>
          <w:color w:val="000000"/>
          <w:sz w:val="28"/>
        </w:rPr>
        <w:t>
      44. Әңгімелесуге жарияланған лауазымға Біліктілік талаптарына сәйкес келетін, компьютерлік тестілеуден оң нәтижелері бар, полиграфологиялық және психологиялық-әлеуметтанушылық зерттеулерден өткен кандидаттар жіберіледі.</w:t>
      </w:r>
    </w:p>
    <w:bookmarkEnd w:id="64"/>
    <w:p>
      <w:pPr>
        <w:spacing w:after="0"/>
        <w:ind w:left="0"/>
        <w:jc w:val="both"/>
      </w:pPr>
      <w:r>
        <w:rPr>
          <w:rFonts w:ascii="Times New Roman"/>
          <w:b w:val="false"/>
          <w:i w:val="false"/>
          <w:color w:val="000000"/>
          <w:sz w:val="28"/>
        </w:rPr>
        <w:t xml:space="preserve">
      Компьютерлік тестілеудің оң нәтижелері ретінде мәні Қағидалардың </w:t>
      </w:r>
      <w:r>
        <w:rPr>
          <w:rFonts w:ascii="Times New Roman"/>
          <w:b w:val="false"/>
          <w:i w:val="false"/>
          <w:color w:val="000000"/>
          <w:sz w:val="28"/>
        </w:rPr>
        <w:t>36-тармағында</w:t>
      </w:r>
      <w:r>
        <w:rPr>
          <w:rFonts w:ascii="Times New Roman"/>
          <w:b w:val="false"/>
          <w:i w:val="false"/>
          <w:color w:val="000000"/>
          <w:sz w:val="28"/>
        </w:rPr>
        <w:t xml:space="preserve"> белгіленгеннен төмен емес нәтижелер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45. Әңгімелесуге жіберілген кандидаттар конкурсты жариялаған прокуратура органында оның интернет-ресурсында орналастырылған кестеге сәйкес өтеді.</w:t>
      </w:r>
    </w:p>
    <w:bookmarkEnd w:id="65"/>
    <w:p>
      <w:pPr>
        <w:spacing w:after="0"/>
        <w:ind w:left="0"/>
        <w:jc w:val="both"/>
      </w:pPr>
      <w:r>
        <w:rPr>
          <w:rFonts w:ascii="Times New Roman"/>
          <w:b w:val="false"/>
          <w:i w:val="false"/>
          <w:color w:val="000000"/>
          <w:sz w:val="28"/>
        </w:rPr>
        <w:t>
      Әңгімелесу Прокуратура органдарының бірыңғай көлік ортасының қорғалған байланыс арналары арқылы аудио - бейне хаттама жасай отырып бейне конференция байланысын қолдану арқылы онлайн өткізілуі мүмкін.</w:t>
      </w:r>
    </w:p>
    <w:bookmarkStart w:name="z69" w:id="66"/>
    <w:p>
      <w:pPr>
        <w:spacing w:after="0"/>
        <w:ind w:left="0"/>
        <w:jc w:val="both"/>
      </w:pPr>
      <w:r>
        <w:rPr>
          <w:rFonts w:ascii="Times New Roman"/>
          <w:b w:val="false"/>
          <w:i w:val="false"/>
          <w:color w:val="000000"/>
          <w:sz w:val="28"/>
        </w:rPr>
        <w:t>
      46. Комиссия әңгімелесу өткізу қорытындылары бойынша мына шешімдердің бірін қабылдайды:</w:t>
      </w:r>
    </w:p>
    <w:bookmarkEnd w:id="66"/>
    <w:bookmarkStart w:name="z70" w:id="67"/>
    <w:p>
      <w:pPr>
        <w:spacing w:after="0"/>
        <w:ind w:left="0"/>
        <w:jc w:val="both"/>
      </w:pPr>
      <w:r>
        <w:rPr>
          <w:rFonts w:ascii="Times New Roman"/>
          <w:b w:val="false"/>
          <w:i w:val="false"/>
          <w:color w:val="000000"/>
          <w:sz w:val="28"/>
        </w:rPr>
        <w:t>
      1) жарияланған бос лауазымға тағайындауға ұсынуға;</w:t>
      </w:r>
    </w:p>
    <w:bookmarkEnd w:id="67"/>
    <w:bookmarkStart w:name="z71" w:id="68"/>
    <w:p>
      <w:pPr>
        <w:spacing w:after="0"/>
        <w:ind w:left="0"/>
        <w:jc w:val="both"/>
      </w:pPr>
      <w:r>
        <w:rPr>
          <w:rFonts w:ascii="Times New Roman"/>
          <w:b w:val="false"/>
          <w:i w:val="false"/>
          <w:color w:val="000000"/>
          <w:sz w:val="28"/>
        </w:rPr>
        <w:t>
      2) жарияланған бос лауазымға тағайындаудан бас тартуға.</w:t>
      </w:r>
    </w:p>
    <w:bookmarkEnd w:id="68"/>
    <w:bookmarkStart w:name="z72" w:id="69"/>
    <w:p>
      <w:pPr>
        <w:spacing w:after="0"/>
        <w:ind w:left="0"/>
        <w:jc w:val="both"/>
      </w:pPr>
      <w:r>
        <w:rPr>
          <w:rFonts w:ascii="Times New Roman"/>
          <w:b w:val="false"/>
          <w:i w:val="false"/>
          <w:color w:val="000000"/>
          <w:sz w:val="28"/>
        </w:rPr>
        <w:t>
      47. Кандидаттармен әңгімелесу хаттама түрінде ресімделеді және техникалық жазба құралдарының (аудио және (немесе) бейне) көмегімен тіркеледі, кандидаттарға осы бойынша әңгімелесу басында ескертіледі.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48. Кандидаттармен әңгімелесу хаттамасына төраға, комиссия мүшелері қол қояды.</w:t>
      </w:r>
    </w:p>
    <w:bookmarkEnd w:id="70"/>
    <w:p>
      <w:pPr>
        <w:spacing w:after="0"/>
        <w:ind w:left="0"/>
        <w:jc w:val="both"/>
      </w:pPr>
      <w:r>
        <w:rPr>
          <w:rFonts w:ascii="Times New Roman"/>
          <w:b w:val="false"/>
          <w:i w:val="false"/>
          <w:color w:val="000000"/>
          <w:sz w:val="28"/>
        </w:rPr>
        <w:t>
      Комиссияның техникалық жазу құралдарын қолдануы туралы комиссия отырысының хаттамасында белгі қойылады.</w:t>
      </w:r>
    </w:p>
    <w:bookmarkStart w:name="z74" w:id="71"/>
    <w:p>
      <w:pPr>
        <w:spacing w:after="0"/>
        <w:ind w:left="0"/>
        <w:jc w:val="both"/>
      </w:pPr>
      <w:r>
        <w:rPr>
          <w:rFonts w:ascii="Times New Roman"/>
          <w:b w:val="false"/>
          <w:i w:val="false"/>
          <w:color w:val="000000"/>
          <w:sz w:val="28"/>
        </w:rPr>
        <w:t>
      49. Техникалық жазу құралдарының көмегімен әңгімелесу барысында тіркелген материалдар прокуратура органының кадр қызметінде конкурс аяқталған кезден бастап кемінде бір жыл сақталады.</w:t>
      </w:r>
    </w:p>
    <w:bookmarkEnd w:id="71"/>
    <w:bookmarkStart w:name="z75" w:id="72"/>
    <w:p>
      <w:pPr>
        <w:spacing w:after="0"/>
        <w:ind w:left="0"/>
        <w:jc w:val="both"/>
      </w:pPr>
      <w:r>
        <w:rPr>
          <w:rFonts w:ascii="Times New Roman"/>
          <w:b w:val="false"/>
          <w:i w:val="false"/>
          <w:color w:val="000000"/>
          <w:sz w:val="28"/>
        </w:rPr>
        <w:t>
      50. Комиссия құрамының қатысып отырғандарының көпшілігі дауыс берсе, кандидат комиссияның оң қорытындысын алады.</w:t>
      </w:r>
    </w:p>
    <w:bookmarkEnd w:id="72"/>
    <w:p>
      <w:pPr>
        <w:spacing w:after="0"/>
        <w:ind w:left="0"/>
        <w:jc w:val="both"/>
      </w:pPr>
      <w:r>
        <w:rPr>
          <w:rFonts w:ascii="Times New Roman"/>
          <w:b w:val="false"/>
          <w:i w:val="false"/>
          <w:color w:val="000000"/>
          <w:sz w:val="28"/>
        </w:rPr>
        <w:t>
      Дауыс беру кезінде дауыстар тең болған кезде комиссия төрағасының дауысы шешуші болып табылады.</w:t>
      </w:r>
    </w:p>
    <w:bookmarkStart w:name="z76" w:id="73"/>
    <w:p>
      <w:pPr>
        <w:spacing w:after="0"/>
        <w:ind w:left="0"/>
        <w:jc w:val="both"/>
      </w:pPr>
      <w:r>
        <w:rPr>
          <w:rFonts w:ascii="Times New Roman"/>
          <w:b w:val="false"/>
          <w:i w:val="false"/>
          <w:color w:val="000000"/>
          <w:sz w:val="28"/>
        </w:rPr>
        <w:t>
      51. Прокуратура органының кадр қызметі комиссия қабылдаған шешім туралы оны өткізген күннен бастап үш жұмыс күні ішінде кандидаттарды хабардар 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Бас Прокурорының 02.05.2025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6-тарау. Қорытынды ережелер</w:t>
      </w:r>
    </w:p>
    <w:bookmarkEnd w:id="74"/>
    <w:bookmarkStart w:name="z80" w:id="75"/>
    <w:p>
      <w:pPr>
        <w:spacing w:after="0"/>
        <w:ind w:left="0"/>
        <w:jc w:val="both"/>
      </w:pPr>
      <w:r>
        <w:rPr>
          <w:rFonts w:ascii="Times New Roman"/>
          <w:b w:val="false"/>
          <w:i w:val="false"/>
          <w:color w:val="000000"/>
          <w:sz w:val="28"/>
        </w:rPr>
        <w:t>
      54. Комиссияның шешіміне прокуратураның жоғары тұрған органына (жоғары тұрған лауазымды адамға) не сотқа шағым жасалуы мүмкін.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жоғары тұрған басшы</w:t>
            </w:r>
            <w:r>
              <w:br/>
            </w:r>
            <w:r>
              <w:rPr>
                <w:rFonts w:ascii="Times New Roman"/>
                <w:b w:val="false"/>
                <w:i w:val="false"/>
                <w:color w:val="000000"/>
                <w:sz w:val="20"/>
              </w:rPr>
              <w:t>лауазымдарына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6"/>
    <w:p>
      <w:pPr>
        <w:spacing w:after="0"/>
        <w:ind w:left="0"/>
        <w:jc w:val="left"/>
      </w:pPr>
      <w:r>
        <w:rPr>
          <w:rFonts w:ascii="Times New Roman"/>
          <w:b/>
          <w:i w:val="false"/>
          <w:color w:val="000000"/>
        </w:rPr>
        <w:t xml:space="preserve"> Ішкі конкурсқа қатысу үшін арыз</w:t>
      </w:r>
    </w:p>
    <w:bookmarkEnd w:id="7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бос лауазымға орналасу үшін ішкі конкурсқа қатысуға рұқсат сұраймын.</w:t>
      </w:r>
    </w:p>
    <w:p>
      <w:pPr>
        <w:spacing w:after="0"/>
        <w:ind w:left="0"/>
        <w:jc w:val="both"/>
      </w:pPr>
      <w:r>
        <w:rPr>
          <w:rFonts w:ascii="Times New Roman"/>
          <w:b w:val="false"/>
          <w:i w:val="false"/>
          <w:color w:val="000000"/>
          <w:sz w:val="28"/>
        </w:rPr>
        <w:t>
      Қазақстан Республикасы прокуратура органдарында бос лауазымдарға орналасу</w:t>
      </w:r>
    </w:p>
    <w:p>
      <w:pPr>
        <w:spacing w:after="0"/>
        <w:ind w:left="0"/>
        <w:jc w:val="both"/>
      </w:pPr>
      <w:r>
        <w:rPr>
          <w:rFonts w:ascii="Times New Roman"/>
          <w:b w:val="false"/>
          <w:i w:val="false"/>
          <w:color w:val="000000"/>
          <w:sz w:val="28"/>
        </w:rPr>
        <w:t>
      үшін ішкі конкурс өткізу тәртібімен және шарттарымен таныстым, оларды орындауға</w:t>
      </w:r>
    </w:p>
    <w:p>
      <w:pPr>
        <w:spacing w:after="0"/>
        <w:ind w:left="0"/>
        <w:jc w:val="both"/>
      </w:pPr>
      <w:r>
        <w:rPr>
          <w:rFonts w:ascii="Times New Roman"/>
          <w:b w:val="false"/>
          <w:i w:val="false"/>
          <w:color w:val="000000"/>
          <w:sz w:val="28"/>
        </w:rPr>
        <w:t>
      келісемін және міндеттенемін. Арызға келесі құжаттар қоса беріледі:</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3.___________________________________</w:t>
      </w:r>
    </w:p>
    <w:p>
      <w:pPr>
        <w:spacing w:after="0"/>
        <w:ind w:left="0"/>
        <w:jc w:val="both"/>
      </w:pPr>
      <w:r>
        <w:rPr>
          <w:rFonts w:ascii="Times New Roman"/>
          <w:b w:val="false"/>
          <w:i w:val="false"/>
          <w:color w:val="000000"/>
          <w:sz w:val="28"/>
        </w:rPr>
        <w:t>
      Ұсынылған құжаттардың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ж.</w:t>
            </w:r>
          </w:p>
        </w:tc>
      </w:tr>
    </w:tbl>
    <w:p>
      <w:pPr>
        <w:spacing w:after="0"/>
        <w:ind w:left="0"/>
        <w:jc w:val="both"/>
      </w:pPr>
      <w:r>
        <w:rPr>
          <w:rFonts w:ascii="Times New Roman"/>
          <w:b w:val="false"/>
          <w:i w:val="false"/>
          <w:color w:val="000000"/>
          <w:sz w:val="28"/>
        </w:rPr>
        <w:t>
      Байланыс телефоны/ электронды мекенжайы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жоғары тұрған басшы</w:t>
            </w:r>
            <w:r>
              <w:br/>
            </w:r>
            <w:r>
              <w:rPr>
                <w:rFonts w:ascii="Times New Roman"/>
                <w:b w:val="false"/>
                <w:i w:val="false"/>
                <w:color w:val="000000"/>
                <w:sz w:val="20"/>
              </w:rPr>
              <w:t>лауазымдарына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77"/>
    <w:p>
      <w:pPr>
        <w:spacing w:after="0"/>
        <w:ind w:left="0"/>
        <w:jc w:val="left"/>
      </w:pPr>
      <w:r>
        <w:rPr>
          <w:rFonts w:ascii="Times New Roman"/>
          <w:b/>
          <w:i w:val="false"/>
          <w:color w:val="000000"/>
        </w:rPr>
        <w:t xml:space="preserve"> Ішкі конкурсқа қатысу үшін кандидатқа ҰСЫНЫМХАТ</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жарияланған бос лауазымға ішкі конкурсқа қатысу үшін 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ұсынамын       (кандидаттың тегі, аты, әкесінің аты, лауазымның атауы)</w:t>
      </w:r>
    </w:p>
    <w:p>
      <w:pPr>
        <w:spacing w:after="0"/>
        <w:ind w:left="0"/>
        <w:jc w:val="both"/>
      </w:pPr>
      <w:r>
        <w:rPr>
          <w:rFonts w:ascii="Times New Roman"/>
          <w:b w:val="false"/>
          <w:i w:val="false"/>
          <w:color w:val="000000"/>
          <w:sz w:val="28"/>
        </w:rPr>
        <w:t>
      Кандидат мынадай қасиеттерге ие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(кандидаттың кәсіптік, іскерлік және жеке қасиеттері; көрсетілген қасиеттердің</w:t>
      </w:r>
    </w:p>
    <w:p>
      <w:pPr>
        <w:spacing w:after="0"/>
        <w:ind w:left="0"/>
        <w:jc w:val="both"/>
      </w:pPr>
      <w:r>
        <w:rPr>
          <w:rFonts w:ascii="Times New Roman"/>
          <w:b w:val="false"/>
          <w:i w:val="false"/>
          <w:color w:val="000000"/>
          <w:sz w:val="28"/>
        </w:rPr>
        <w:t>
      кандидатта бар екенін растайтын мысалдар)</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Ұсынып отырған адамның</w:t>
      </w:r>
    </w:p>
    <w:p>
      <w:pPr>
        <w:spacing w:after="0"/>
        <w:ind w:left="0"/>
        <w:jc w:val="both"/>
      </w:pPr>
      <w:r>
        <w:rPr>
          <w:rFonts w:ascii="Times New Roman"/>
          <w:b w:val="false"/>
          <w:i w:val="false"/>
          <w:color w:val="000000"/>
          <w:sz w:val="28"/>
        </w:rPr>
        <w:t>
      лауазымы қойған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жоғары тұрған басшы</w:t>
            </w:r>
            <w:r>
              <w:br/>
            </w:r>
            <w:r>
              <w:rPr>
                <w:rFonts w:ascii="Times New Roman"/>
                <w:b w:val="false"/>
                <w:i w:val="false"/>
                <w:color w:val="000000"/>
                <w:sz w:val="20"/>
              </w:rPr>
              <w:t>лауазымдарына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8"/>
    <w:p>
      <w:pPr>
        <w:spacing w:after="0"/>
        <w:ind w:left="0"/>
        <w:jc w:val="left"/>
      </w:pPr>
      <w:r>
        <w:rPr>
          <w:rFonts w:ascii="Times New Roman"/>
          <w:b/>
          <w:i w:val="false"/>
          <w:color w:val="000000"/>
        </w:rPr>
        <w:t xml:space="preserve"> Ведомствоаралық конкурсқа қатысу үшін арыз</w:t>
      </w:r>
    </w:p>
    <w:bookmarkEnd w:id="7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бос лауазымға орналасу үшін ведомствоаралық конкурсқа қатысуға рұқсат сұраймын.</w:t>
      </w:r>
    </w:p>
    <w:p>
      <w:pPr>
        <w:spacing w:after="0"/>
        <w:ind w:left="0"/>
        <w:jc w:val="both"/>
      </w:pPr>
      <w:r>
        <w:rPr>
          <w:rFonts w:ascii="Times New Roman"/>
          <w:b w:val="false"/>
          <w:i w:val="false"/>
          <w:color w:val="000000"/>
          <w:sz w:val="28"/>
        </w:rPr>
        <w:t>
      Қазақстан Республикасы прокуратура органдарында бос лауазымдарға орналасу үшін</w:t>
      </w:r>
    </w:p>
    <w:p>
      <w:pPr>
        <w:spacing w:after="0"/>
        <w:ind w:left="0"/>
        <w:jc w:val="both"/>
      </w:pPr>
      <w:r>
        <w:rPr>
          <w:rFonts w:ascii="Times New Roman"/>
          <w:b w:val="false"/>
          <w:i w:val="false"/>
          <w:color w:val="000000"/>
          <w:sz w:val="28"/>
        </w:rPr>
        <w:t>
      ведомствоаралық конкурс өткізу тәртібімен және шарттарымен таныстым, оларды</w:t>
      </w:r>
    </w:p>
    <w:p>
      <w:pPr>
        <w:spacing w:after="0"/>
        <w:ind w:left="0"/>
        <w:jc w:val="both"/>
      </w:pPr>
      <w:r>
        <w:rPr>
          <w:rFonts w:ascii="Times New Roman"/>
          <w:b w:val="false"/>
          <w:i w:val="false"/>
          <w:color w:val="000000"/>
          <w:sz w:val="28"/>
        </w:rPr>
        <w:t>
      орындауға келісемін және міндеттенемін.</w:t>
      </w:r>
    </w:p>
    <w:p>
      <w:pPr>
        <w:spacing w:after="0"/>
        <w:ind w:left="0"/>
        <w:jc w:val="both"/>
      </w:pPr>
      <w:r>
        <w:rPr>
          <w:rFonts w:ascii="Times New Roman"/>
          <w:b w:val="false"/>
          <w:i w:val="false"/>
          <w:color w:val="000000"/>
          <w:sz w:val="28"/>
        </w:rPr>
        <w:t>
      Арызға келесі құжаттар қоса беріледі:</w:t>
      </w:r>
    </w:p>
    <w:p>
      <w:pPr>
        <w:spacing w:after="0"/>
        <w:ind w:left="0"/>
        <w:jc w:val="both"/>
      </w:pPr>
      <w:r>
        <w:rPr>
          <w:rFonts w:ascii="Times New Roman"/>
          <w:b w:val="false"/>
          <w:i w:val="false"/>
          <w:color w:val="000000"/>
          <w:sz w:val="28"/>
        </w:rPr>
        <w:t>
      4.___________________________________</w:t>
      </w:r>
    </w:p>
    <w:p>
      <w:pPr>
        <w:spacing w:after="0"/>
        <w:ind w:left="0"/>
        <w:jc w:val="both"/>
      </w:pPr>
      <w:r>
        <w:rPr>
          <w:rFonts w:ascii="Times New Roman"/>
          <w:b w:val="false"/>
          <w:i w:val="false"/>
          <w:color w:val="000000"/>
          <w:sz w:val="28"/>
        </w:rPr>
        <w:t>
      5.___________________________________</w:t>
      </w:r>
    </w:p>
    <w:p>
      <w:pPr>
        <w:spacing w:after="0"/>
        <w:ind w:left="0"/>
        <w:jc w:val="both"/>
      </w:pPr>
      <w:r>
        <w:rPr>
          <w:rFonts w:ascii="Times New Roman"/>
          <w:b w:val="false"/>
          <w:i w:val="false"/>
          <w:color w:val="000000"/>
          <w:sz w:val="28"/>
        </w:rPr>
        <w:t>
      6.___________________________________</w:t>
      </w:r>
    </w:p>
    <w:p>
      <w:pPr>
        <w:spacing w:after="0"/>
        <w:ind w:left="0"/>
        <w:jc w:val="both"/>
      </w:pPr>
      <w:r>
        <w:rPr>
          <w:rFonts w:ascii="Times New Roman"/>
          <w:b w:val="false"/>
          <w:i w:val="false"/>
          <w:color w:val="000000"/>
          <w:sz w:val="28"/>
        </w:rPr>
        <w:t>
      Ұсынылған құжаттардың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 ____________ 20____ ж.</w:t>
            </w:r>
          </w:p>
        </w:tc>
      </w:tr>
    </w:tbl>
    <w:p>
      <w:pPr>
        <w:spacing w:after="0"/>
        <w:ind w:left="0"/>
        <w:jc w:val="both"/>
      </w:pPr>
      <w:r>
        <w:rPr>
          <w:rFonts w:ascii="Times New Roman"/>
          <w:b w:val="false"/>
          <w:i w:val="false"/>
          <w:color w:val="000000"/>
          <w:sz w:val="28"/>
        </w:rPr>
        <w:t>
      Байланыс телефоны/ электронды мекенжайы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жоғары тұрған басшы</w:t>
            </w:r>
            <w:r>
              <w:br/>
            </w:r>
            <w:r>
              <w:rPr>
                <w:rFonts w:ascii="Times New Roman"/>
                <w:b w:val="false"/>
                <w:i w:val="false"/>
                <w:color w:val="000000"/>
                <w:sz w:val="20"/>
              </w:rPr>
              <w:t>лауазымдарына конкурс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9"/>
    <w:p>
      <w:pPr>
        <w:spacing w:after="0"/>
        <w:ind w:left="0"/>
        <w:jc w:val="left"/>
      </w:pPr>
      <w:r>
        <w:rPr>
          <w:rFonts w:ascii="Times New Roman"/>
          <w:b/>
          <w:i w:val="false"/>
          <w:color w:val="000000"/>
        </w:rPr>
        <w:t xml:space="preserve"> Ведомствоаралық конкурсқа қатысу үшін кандидатқа ҰСЫНЫМХАТ</w:t>
      </w:r>
    </w:p>
    <w:bookmarkEnd w:id="7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жарияланған бос лауазымға ведомствоаралық конкурсқа қатысу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ұсынамын             (кандидаттың тегі, аты, әкесінің аты, лауазымның атауы)</w:t>
      </w:r>
    </w:p>
    <w:p>
      <w:pPr>
        <w:spacing w:after="0"/>
        <w:ind w:left="0"/>
        <w:jc w:val="both"/>
      </w:pPr>
      <w:r>
        <w:rPr>
          <w:rFonts w:ascii="Times New Roman"/>
          <w:b w:val="false"/>
          <w:i w:val="false"/>
          <w:color w:val="000000"/>
          <w:sz w:val="28"/>
        </w:rPr>
        <w:t>
      Кандидат мынадай қасиеттерге ие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(кандидаттың кәсіптік, іскерлік және жеке қасиеттері; көрсетілген</w:t>
      </w:r>
    </w:p>
    <w:p>
      <w:pPr>
        <w:spacing w:after="0"/>
        <w:ind w:left="0"/>
        <w:jc w:val="both"/>
      </w:pPr>
      <w:r>
        <w:rPr>
          <w:rFonts w:ascii="Times New Roman"/>
          <w:b w:val="false"/>
          <w:i w:val="false"/>
          <w:color w:val="000000"/>
          <w:sz w:val="28"/>
        </w:rPr>
        <w:t>
      қасиеттердің кандидатта бар екенін растайтын мысалдар)</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Ұсынып отырған адамның</w:t>
      </w:r>
    </w:p>
    <w:p>
      <w:pPr>
        <w:spacing w:after="0"/>
        <w:ind w:left="0"/>
        <w:jc w:val="both"/>
      </w:pPr>
      <w:r>
        <w:rPr>
          <w:rFonts w:ascii="Times New Roman"/>
          <w:b w:val="false"/>
          <w:i w:val="false"/>
          <w:color w:val="000000"/>
          <w:sz w:val="28"/>
        </w:rPr>
        <w:t>
      лауазымы қойған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прокуратура органдары </w:t>
            </w:r>
            <w:r>
              <w:br/>
            </w:r>
            <w:r>
              <w:rPr>
                <w:rFonts w:ascii="Times New Roman"/>
                <w:b w:val="false"/>
                <w:i w:val="false"/>
                <w:color w:val="000000"/>
                <w:sz w:val="20"/>
              </w:rPr>
              <w:t xml:space="preserve">жүйесінің жоғары тұрған басшы </w:t>
            </w:r>
            <w:r>
              <w:br/>
            </w:r>
            <w:r>
              <w:rPr>
                <w:rFonts w:ascii="Times New Roman"/>
                <w:b w:val="false"/>
                <w:i w:val="false"/>
                <w:color w:val="000000"/>
                <w:sz w:val="20"/>
              </w:rPr>
              <w:t xml:space="preserve">лауазымдарына конкурс </w:t>
            </w:r>
            <w:r>
              <w:br/>
            </w:r>
            <w:r>
              <w:rPr>
                <w:rFonts w:ascii="Times New Roman"/>
                <w:b w:val="false"/>
                <w:i w:val="false"/>
                <w:color w:val="000000"/>
                <w:sz w:val="20"/>
              </w:rPr>
              <w:t>өткізу қағидаларына</w:t>
            </w:r>
            <w:r>
              <w:br/>
            </w:r>
            <w:r>
              <w:rPr>
                <w:rFonts w:ascii="Times New Roman"/>
                <w:b w:val="false"/>
                <w:i w:val="false"/>
                <w:color w:val="000000"/>
                <w:sz w:val="20"/>
              </w:rPr>
              <w:t>5-қосымша</w:t>
            </w:r>
          </w:p>
        </w:tc>
      </w:tr>
    </w:tbl>
    <w:bookmarkStart w:name="z90" w:id="80"/>
    <w:p>
      <w:pPr>
        <w:spacing w:after="0"/>
        <w:ind w:left="0"/>
        <w:jc w:val="left"/>
      </w:pPr>
      <w:r>
        <w:rPr>
          <w:rFonts w:ascii="Times New Roman"/>
          <w:b/>
          <w:i w:val="false"/>
          <w:color w:val="000000"/>
        </w:rPr>
        <w:t xml:space="preserve"> Қазақстан Республикасының заңнамасын білуге компьютерлік тестілеу бағдарламасы</w:t>
      </w:r>
    </w:p>
    <w:bookmarkEnd w:id="80"/>
    <w:p>
      <w:pPr>
        <w:spacing w:after="0"/>
        <w:ind w:left="0"/>
        <w:jc w:val="both"/>
      </w:pPr>
      <w:r>
        <w:rPr>
          <w:rFonts w:ascii="Times New Roman"/>
          <w:b w:val="false"/>
          <w:i w:val="false"/>
          <w:color w:val="ff0000"/>
          <w:sz w:val="28"/>
        </w:rPr>
        <w:t xml:space="preserve">
      Ескерту. 5-қосымша жаңа редакцияда - ҚР Бас Прокурорының 02.05.2025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 сұрақтары мыналарды қамтиды:</w:t>
            </w:r>
          </w:p>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r>
              <w:rPr>
                <w:rFonts w:ascii="Times New Roman"/>
                <w:b w:val="false"/>
                <w:i w:val="false"/>
                <w:color w:val="000000"/>
                <w:sz w:val="20"/>
              </w:rPr>
              <w:t xml:space="preserve"> (20 сұрақ), Қазақстан Республикасының Қылмыстық-процестік </w:t>
            </w:r>
            <w:r>
              <w:rPr>
                <w:rFonts w:ascii="Times New Roman"/>
                <w:b w:val="false"/>
                <w:i w:val="false"/>
                <w:color w:val="000000"/>
                <w:sz w:val="20"/>
              </w:rPr>
              <w:t>кодексі</w:t>
            </w:r>
            <w:r>
              <w:rPr>
                <w:rFonts w:ascii="Times New Roman"/>
                <w:b w:val="false"/>
                <w:i w:val="false"/>
                <w:color w:val="000000"/>
                <w:sz w:val="20"/>
              </w:rPr>
              <w:t xml:space="preserve"> (20 сұрақ),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(10 сұрақ), Қазақстан Республикасының Азаматтық процестік </w:t>
            </w:r>
            <w:r>
              <w:rPr>
                <w:rFonts w:ascii="Times New Roman"/>
                <w:b w:val="false"/>
                <w:i w:val="false"/>
                <w:color w:val="000000"/>
                <w:sz w:val="20"/>
              </w:rPr>
              <w:t>кодексі</w:t>
            </w:r>
            <w:r>
              <w:rPr>
                <w:rFonts w:ascii="Times New Roman"/>
                <w:b w:val="false"/>
                <w:i w:val="false"/>
                <w:color w:val="000000"/>
                <w:sz w:val="20"/>
              </w:rPr>
              <w:t xml:space="preserve"> (10 сұрақ),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 xml:space="preserve"> (10 сұрақ), Қазақстан Республикасының Әкімшілік құқық бұзушылық туралы </w:t>
            </w:r>
            <w:r>
              <w:rPr>
                <w:rFonts w:ascii="Times New Roman"/>
                <w:b w:val="false"/>
                <w:i w:val="false"/>
                <w:color w:val="000000"/>
                <w:sz w:val="20"/>
              </w:rPr>
              <w:t>кодексі</w:t>
            </w:r>
            <w:r>
              <w:rPr>
                <w:rFonts w:ascii="Times New Roman"/>
                <w:b w:val="false"/>
                <w:i w:val="false"/>
                <w:color w:val="000000"/>
                <w:sz w:val="20"/>
              </w:rPr>
              <w:t xml:space="preserve"> (10 сұрақ), "</w:t>
            </w:r>
            <w:r>
              <w:rPr>
                <w:rFonts w:ascii="Times New Roman"/>
                <w:b w:val="false"/>
                <w:i w:val="false"/>
                <w:color w:val="000000"/>
                <w:sz w:val="20"/>
              </w:rPr>
              <w:t>Прокуратура туралы</w:t>
            </w:r>
            <w:r>
              <w:rPr>
                <w:rFonts w:ascii="Times New Roman"/>
                <w:b w:val="false"/>
                <w:i w:val="false"/>
                <w:color w:val="000000"/>
                <w:sz w:val="20"/>
              </w:rPr>
              <w:t>" Қазақстан Республикасының Конституциялық заңын (10 сұрақ), Қазақстан Республикасының Заңдары: "</w:t>
            </w:r>
            <w:r>
              <w:rPr>
                <w:rFonts w:ascii="Times New Roman"/>
                <w:b w:val="false"/>
                <w:i w:val="false"/>
                <w:color w:val="000000"/>
                <w:sz w:val="20"/>
              </w:rPr>
              <w:t>Құқық қорғау қызметі туралы</w:t>
            </w:r>
            <w:r>
              <w:rPr>
                <w:rFonts w:ascii="Times New Roman"/>
                <w:b w:val="false"/>
                <w:i w:val="false"/>
                <w:color w:val="000000"/>
                <w:sz w:val="20"/>
              </w:rPr>
              <w:t>" (10 сұрақ),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xml:space="preserve">" (10 сұрақ), Қазақстан Республикасы Президентінің 2023 жылғы 2 қаңтардағы № 81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 (10 сұрақ).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