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2025" w14:textId="5da2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және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2018 – 2019 оқу жылына арналған мемлекеттік білім беру тапсырысын бөлу туралы" Қазақстан Республикасы Мәдениет және спорт министрінің міндетін атқарушының 2018 жылғы 31 шілдедегі № 182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20 қыркүйектегі № 264 бұйрығы. Қазақстан Республикасының Әділет министрлігінде 2018 жылғы 27 қыркүйекте № 17445 болып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7-бабының </w:t>
      </w:r>
      <w:r>
        <w:rPr>
          <w:rFonts w:ascii="Times New Roman"/>
          <w:b w:val="false"/>
          <w:i w:val="false"/>
          <w:color w:val="000000"/>
          <w:sz w:val="28"/>
        </w:rPr>
        <w:t>23-7) тармақшасына</w:t>
      </w:r>
      <w:r>
        <w:rPr>
          <w:rFonts w:ascii="Times New Roman"/>
          <w:b w:val="false"/>
          <w:i w:val="false"/>
          <w:color w:val="000000"/>
          <w:sz w:val="28"/>
        </w:rPr>
        <w:t xml:space="preserve"> және Қазақстан Республикасы Үкіметінің 2012 жылғы 19 қаңтардағы № 109 қаулысымен бекітілген Білім беру ұйымдарындағы жоғары оқу орнынан кейінгі білім беру бағдарламаларын іске асыратын білім беру ұйымдарында білім алуға қабылдаудың үлгілік ережелерінің </w:t>
      </w:r>
      <w:r>
        <w:rPr>
          <w:rFonts w:ascii="Times New Roman"/>
          <w:b w:val="false"/>
          <w:i w:val="false"/>
          <w:color w:val="000000"/>
          <w:sz w:val="28"/>
        </w:rPr>
        <w:t>32-тармағына</w:t>
      </w:r>
      <w:r>
        <w:rPr>
          <w:rFonts w:ascii="Times New Roman"/>
          <w:b w:val="false"/>
          <w:i w:val="false"/>
          <w:color w:val="000000"/>
          <w:sz w:val="28"/>
        </w:rPr>
        <w:t xml:space="preserve"> сәйкес, сондай-ақ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бюджеттен қаржыландырылатын мәдениет және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2018 – 2019 оқу жылына арналған мемлекеттік білім беру тапсырысын бөлу туралы" Қазақстан Республикасы Мәдениет және спорт министрінің міндетін атқарушының 2018 жылғы 31 шілдедегі № 182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актілердің мемлекеттік тіркеу тізілімінде № 17288 болып тіркелген, 2018 жылғы 17 тамызда Қазақстан Республикасы Нормативтік құқықтық актілерінің электрондық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ғылыми жұмыс және халықаралық ынтымақтастық департаменті (А. Сүйінов)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 электрондық түрде Қазақстан Республикасы Нормативтік құқықтық актілерінің электрондық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қолданысқа енгізілгеннен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20 қырқүйектегі</w:t>
            </w:r>
            <w:r>
              <w:br/>
            </w:r>
            <w:r>
              <w:rPr>
                <w:rFonts w:ascii="Times New Roman"/>
                <w:b w:val="false"/>
                <w:i w:val="false"/>
                <w:color w:val="000000"/>
                <w:sz w:val="20"/>
              </w:rPr>
              <w:t>№ 264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2018 жылғы</w:t>
            </w:r>
            <w:r>
              <w:br/>
            </w:r>
            <w:r>
              <w:rPr>
                <w:rFonts w:ascii="Times New Roman"/>
                <w:b w:val="false"/>
                <w:i w:val="false"/>
                <w:color w:val="000000"/>
                <w:sz w:val="20"/>
              </w:rPr>
              <w:t>31 шілдедегі №182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білім беру ұйымдарында жоғары оқу орнынан кейінгі білімі бар мамандар даярлауға 2018 - 2019 оқу жылына арналған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6442"/>
        <w:gridCol w:w="1257"/>
        <w:gridCol w:w="2651"/>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Магистратура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Мәдениеттану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Операторлық өнер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Кескіндеме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Өнертану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Қазақстан Республикасы Мәдениет және спорт министрлігінің "Т.Қ. Жүргенов атындағы Қазақ ұлттық өнер академиясы"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6М040800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Эстрадалық өнер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6М040900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Операторлық өнер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Кескіндеме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Өнертану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Сәндік өнер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Музыкатану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орындаушылық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коммерциялық емес акционерлік қоғамы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6М040900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Докторантура PhD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білім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Музыкатану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Қазақстан Республикасы Мәдениет және спорт министрлігінің "Т.Қ. Жүргенов атындағы Қазақ ұлттық өнер академиясы"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Өнертану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6D040800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6D041100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