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36f47" w14:textId="6a36f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"Ұлттық қауіпсіздік органдарының әскери қызметшілеріне өз мүлкін теміржол, автомобиль және ішкі су көлігімен республикаішілік тасымалдауға жұмсалатын шығыстарды мемлекет есебінен өтеу қағидаларын бекіту туралы" Қазақстан Республикасы Ұлттық қауіпсіздік комитеті Төрағасының 2017 жылғы 26 тамыздағы № 69 қе бұйрығына өзгерістер енгізу туралы</w:t>
      </w:r>
    </w:p>
    <w:p>
      <w:pPr>
        <w:spacing w:after="0"/>
        <w:ind w:left="0"/>
        <w:jc w:val="both"/>
      </w:pPr>
      <w:r>
        <w:rPr>
          <w:rFonts w:ascii="Times New Roman"/>
          <w:b w:val="false"/>
          <w:i w:val="false"/>
          <w:color w:val="000000"/>
          <w:sz w:val="28"/>
        </w:rPr>
        <w:t>Қазақстан Республикасы Ұлттық қауіпсіздік комитеті Төрағасының м.а. 2018 жылғы 28 тамыздағы № 68/қе бұйрығы. Қазақстан Республикасының Әділет министрлігінде 2018 жылғы 17 қыркүйекте № 17377 болып тіркелді</w:t>
      </w:r>
    </w:p>
    <w:p>
      <w:pPr>
        <w:spacing w:after="0"/>
        <w:ind w:left="0"/>
        <w:jc w:val="both"/>
      </w:pPr>
      <w:bookmarkStart w:name="z1" w:id="0"/>
      <w:r>
        <w:rPr>
          <w:rFonts w:ascii="Times New Roman"/>
          <w:b w:val="false"/>
          <w:i w:val="false"/>
          <w:color w:val="000000"/>
          <w:sz w:val="28"/>
        </w:rPr>
        <w:t xml:space="preserve">
      "Әскери қызмет және әскери қызметшілердің мәртебесі туралы" 2012 жылғы 16 ақпандағы Қазақстан Республикасының Заңы 44-бабының </w:t>
      </w:r>
      <w:r>
        <w:rPr>
          <w:rFonts w:ascii="Times New Roman"/>
          <w:b w:val="false"/>
          <w:i w:val="false"/>
          <w:color w:val="000000"/>
          <w:sz w:val="28"/>
        </w:rPr>
        <w:t>8-тармағына</w:t>
      </w:r>
      <w:r>
        <w:rPr>
          <w:rFonts w:ascii="Times New Roman"/>
          <w:b w:val="false"/>
          <w:i w:val="false"/>
          <w:color w:val="000000"/>
          <w:sz w:val="28"/>
        </w:rPr>
        <w:t xml:space="preserve"> және </w:t>
      </w:r>
      <w:r>
        <w:rPr>
          <w:rFonts w:ascii="Times New Roman"/>
          <w:b w:val="false"/>
          <w:i w:val="false"/>
          <w:color w:val="000000"/>
          <w:sz w:val="28"/>
        </w:rPr>
        <w:t>50-бабының</w:t>
      </w:r>
      <w:r>
        <w:rPr>
          <w:rFonts w:ascii="Times New Roman"/>
          <w:b w:val="false"/>
          <w:i w:val="false"/>
          <w:color w:val="000000"/>
          <w:sz w:val="28"/>
        </w:rPr>
        <w:t xml:space="preserve"> 3-тармағына сәйкес БҰЙЫРАМЫН:</w:t>
      </w:r>
    </w:p>
    <w:bookmarkEnd w:id="0"/>
    <w:bookmarkStart w:name="z2" w:id="1"/>
    <w:p>
      <w:pPr>
        <w:spacing w:after="0"/>
        <w:ind w:left="0"/>
        <w:jc w:val="both"/>
      </w:pPr>
      <w:r>
        <w:rPr>
          <w:rFonts w:ascii="Times New Roman"/>
          <w:b w:val="false"/>
          <w:i w:val="false"/>
          <w:color w:val="000000"/>
          <w:sz w:val="28"/>
        </w:rPr>
        <w:t xml:space="preserve">
      1. "Ұлттық қауіпсіздік органдарының әскери қызметшілеріне өз мүлкін теміржол, автомобиль және ішкі су көлігімен республикаішілік тасымалдауға жұмсалатын шығыстарды мемлекет есебінен өтеу қағидаларын бекіту туралы" Қазақстан Республикасы Ұлттық қауіпсіздік комитеті Төрағасының 2017 жылғы 26 тамыздағы № 69 қе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15747 болып тіркелген, 2017 жылғы 19 қазанда Қазақстан Республикасының нормативтік-құқықтық актілерді эталонды бақылау банкісінде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2"/>
    <w:bookmarkStart w:name="z4" w:id="3"/>
    <w:p>
      <w:pPr>
        <w:spacing w:after="0"/>
        <w:ind w:left="0"/>
        <w:jc w:val="both"/>
      </w:pPr>
      <w:r>
        <w:rPr>
          <w:rFonts w:ascii="Times New Roman"/>
          <w:b w:val="false"/>
          <w:i w:val="false"/>
          <w:color w:val="000000"/>
          <w:sz w:val="28"/>
        </w:rPr>
        <w:t>
      "Қазақстан Республикасының шегінде өз мүлкін тасымалдау үшін ұлттық қауіпсіздік органдарының әскери қызметшілеріне мемлекет есебінен ақша төлеу қағидаларын бекіту туралы";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4"/>
    <w:p>
      <w:pPr>
        <w:spacing w:after="0"/>
        <w:ind w:left="0"/>
        <w:jc w:val="both"/>
      </w:pPr>
      <w:r>
        <w:rPr>
          <w:rFonts w:ascii="Times New Roman"/>
          <w:b w:val="false"/>
          <w:i w:val="false"/>
          <w:color w:val="000000"/>
          <w:sz w:val="28"/>
        </w:rPr>
        <w:t>
      "1. Қоса беріліп отырған Қазақстан Республикасының шегінде өз мүлкін тасымалдау үшін ұлттық қауіпсіздік органдарының әскери қызметшілеріне мемлекет есебінен ақша төлеу қағидалары бекітілсін.";</w:t>
      </w:r>
    </w:p>
    <w:bookmarkEnd w:id="4"/>
    <w:bookmarkStart w:name="z7" w:id="5"/>
    <w:p>
      <w:pPr>
        <w:spacing w:after="0"/>
        <w:ind w:left="0"/>
        <w:jc w:val="both"/>
      </w:pPr>
      <w:r>
        <w:rPr>
          <w:rFonts w:ascii="Times New Roman"/>
          <w:b w:val="false"/>
          <w:i w:val="false"/>
          <w:color w:val="000000"/>
          <w:sz w:val="28"/>
        </w:rPr>
        <w:t xml:space="preserve">
      аталған бұйрықпен бекітілген Ұлттық қауіпсіздік органдарының әскери қызметшілеріне өз мүлкін теміржол, автомобиль және ішкі су көлігімен республикаішілік тасымалдауға жұмсалатын шығыстарды мемлекет есебінен өтеу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5"/>
    <w:bookmarkStart w:name="z8" w:id="6"/>
    <w:p>
      <w:pPr>
        <w:spacing w:after="0"/>
        <w:ind w:left="0"/>
        <w:jc w:val="both"/>
      </w:pPr>
      <w:r>
        <w:rPr>
          <w:rFonts w:ascii="Times New Roman"/>
          <w:b w:val="false"/>
          <w:i w:val="false"/>
          <w:color w:val="000000"/>
          <w:sz w:val="28"/>
        </w:rPr>
        <w:t>
      2. Қазақстан Республикасы Ұлттық қауіпсіздік комитетінің Шекара қызметі Қазақстан Республикасының заңнамасында белгіленген тәртіппен:</w:t>
      </w:r>
    </w:p>
    <w:bookmarkEnd w:id="6"/>
    <w:bookmarkStart w:name="z9" w:id="7"/>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7"/>
    <w:bookmarkStart w:name="z10" w:id="8"/>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қазақ және орыс тілдеріндегі көшірмелерін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жолдауды;</w:t>
      </w:r>
    </w:p>
    <w:bookmarkEnd w:id="8"/>
    <w:bookmarkStart w:name="z11" w:id="9"/>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көшірмесін мерзімді баспа басылымдарында ресми жариялауға жіберуді;</w:t>
      </w:r>
    </w:p>
    <w:bookmarkEnd w:id="9"/>
    <w:bookmarkStart w:name="z12" w:id="10"/>
    <w:p>
      <w:pPr>
        <w:spacing w:after="0"/>
        <w:ind w:left="0"/>
        <w:jc w:val="both"/>
      </w:pPr>
      <w:r>
        <w:rPr>
          <w:rFonts w:ascii="Times New Roman"/>
          <w:b w:val="false"/>
          <w:i w:val="false"/>
          <w:color w:val="000000"/>
          <w:sz w:val="28"/>
        </w:rPr>
        <w:t>
      4) осы бұйрық ресми жарияланғаннан кейін оны Қазақстан Республикасы Ұлттық қауіпсіздік комитетінің интернет-ресурсында орналастыруды;</w:t>
      </w:r>
    </w:p>
    <w:bookmarkEnd w:id="10"/>
    <w:bookmarkStart w:name="z13" w:id="11"/>
    <w:p>
      <w:pPr>
        <w:spacing w:after="0"/>
        <w:ind w:left="0"/>
        <w:jc w:val="both"/>
      </w:pPr>
      <w:r>
        <w:rPr>
          <w:rFonts w:ascii="Times New Roman"/>
          <w:b w:val="false"/>
          <w:i w:val="false"/>
          <w:color w:val="000000"/>
          <w:sz w:val="28"/>
        </w:rPr>
        <w:t xml:space="preserve">
      5) осы бұйрықты Қазақстан Республикасы Әділет министрлігінде мемлекеттік тіркегеннен кейін он жұмыс күні ішінде Қазақстан Республикасы Ұлттық қауіпсіздік комитетінің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тармақшаларында</w:t>
      </w:r>
      <w:r>
        <w:rPr>
          <w:rFonts w:ascii="Times New Roman"/>
          <w:b w:val="false"/>
          <w:i w:val="false"/>
          <w:color w:val="000000"/>
          <w:sz w:val="28"/>
        </w:rPr>
        <w:t xml:space="preserve"> көзделген іс-шаралардың орындалуы туралы мәліметтерді беруді қамтамасыз етсін.</w:t>
      </w:r>
    </w:p>
    <w:bookmarkEnd w:id="11"/>
    <w:bookmarkStart w:name="z14" w:id="12"/>
    <w:p>
      <w:pPr>
        <w:spacing w:after="0"/>
        <w:ind w:left="0"/>
        <w:jc w:val="both"/>
      </w:pPr>
      <w:r>
        <w:rPr>
          <w:rFonts w:ascii="Times New Roman"/>
          <w:b w:val="false"/>
          <w:i w:val="false"/>
          <w:color w:val="000000"/>
          <w:sz w:val="28"/>
        </w:rPr>
        <w:t>
      3. Осы бұйрықпен Қазақстан Республикасы ұлттық қауіпсіздік органдарының әскери қызметшілері таныстырылсын.</w:t>
      </w:r>
    </w:p>
    <w:bookmarkEnd w:id="12"/>
    <w:bookmarkStart w:name="z15" w:id="13"/>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Ұлттық қауіпсіздік комитеті</w:t>
            </w:r>
            <w:r>
              <w:br/>
            </w:r>
            <w:r>
              <w:rPr>
                <w:rFonts w:ascii="Times New Roman"/>
                <w:b w:val="false"/>
                <w:i/>
                <w:color w:val="000000"/>
                <w:sz w:val="20"/>
              </w:rPr>
              <w:t>Төрағасының міндетін уақытша</w:t>
            </w:r>
            <w:r>
              <w:br/>
            </w:r>
            <w:r>
              <w:rPr>
                <w:rFonts w:ascii="Times New Roman"/>
                <w:b w:val="false"/>
                <w:i/>
                <w:color w:val="000000"/>
                <w:sz w:val="20"/>
              </w:rPr>
              <w:t>атқарушы ұлттық қауіпсіздік</w:t>
            </w:r>
            <w:r>
              <w:br/>
            </w:r>
            <w:r>
              <w:rPr>
                <w:rFonts w:ascii="Times New Roman"/>
                <w:b w:val="false"/>
                <w:i/>
                <w:color w:val="000000"/>
                <w:sz w:val="20"/>
              </w:rPr>
              <w:t xml:space="preserve">генерал-лейтенанты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Әбіш</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 комитеті</w:t>
            </w:r>
            <w:r>
              <w:br/>
            </w:r>
            <w:r>
              <w:rPr>
                <w:rFonts w:ascii="Times New Roman"/>
                <w:b w:val="false"/>
                <w:i w:val="false"/>
                <w:color w:val="000000"/>
                <w:sz w:val="20"/>
              </w:rPr>
              <w:t>Төрағасының міндетін</w:t>
            </w:r>
            <w:r>
              <w:br/>
            </w:r>
            <w:r>
              <w:rPr>
                <w:rFonts w:ascii="Times New Roman"/>
                <w:b w:val="false"/>
                <w:i w:val="false"/>
                <w:color w:val="000000"/>
                <w:sz w:val="20"/>
              </w:rPr>
              <w:t>уақытша атқарушының</w:t>
            </w:r>
            <w:r>
              <w:br/>
            </w:r>
            <w:r>
              <w:rPr>
                <w:rFonts w:ascii="Times New Roman"/>
                <w:b w:val="false"/>
                <w:i w:val="false"/>
                <w:color w:val="000000"/>
                <w:sz w:val="20"/>
              </w:rPr>
              <w:t>2018 жылғы 28 тамыздағы</w:t>
            </w:r>
            <w:r>
              <w:br/>
            </w:r>
            <w:r>
              <w:rPr>
                <w:rFonts w:ascii="Times New Roman"/>
                <w:b w:val="false"/>
                <w:i w:val="false"/>
                <w:color w:val="000000"/>
                <w:sz w:val="20"/>
              </w:rPr>
              <w:t>№ 68 қе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w:t>
            </w:r>
            <w:r>
              <w:br/>
            </w:r>
            <w:r>
              <w:rPr>
                <w:rFonts w:ascii="Times New Roman"/>
                <w:b w:val="false"/>
                <w:i w:val="false"/>
                <w:color w:val="000000"/>
                <w:sz w:val="20"/>
              </w:rPr>
              <w:t>комитеті Төрағасының</w:t>
            </w:r>
            <w:r>
              <w:br/>
            </w:r>
            <w:r>
              <w:rPr>
                <w:rFonts w:ascii="Times New Roman"/>
                <w:b w:val="false"/>
                <w:i w:val="false"/>
                <w:color w:val="000000"/>
                <w:sz w:val="20"/>
              </w:rPr>
              <w:t>2017 жылғы 26 тамыздағы</w:t>
            </w:r>
            <w:r>
              <w:br/>
            </w:r>
            <w:r>
              <w:rPr>
                <w:rFonts w:ascii="Times New Roman"/>
                <w:b w:val="false"/>
                <w:i w:val="false"/>
                <w:color w:val="000000"/>
                <w:sz w:val="20"/>
              </w:rPr>
              <w:t>№ 69 қе бұйрығымен бекітілген</w:t>
            </w:r>
          </w:p>
        </w:tc>
      </w:tr>
    </w:tbl>
    <w:bookmarkStart w:name="z17" w:id="14"/>
    <w:p>
      <w:pPr>
        <w:spacing w:after="0"/>
        <w:ind w:left="0"/>
        <w:jc w:val="left"/>
      </w:pPr>
      <w:r>
        <w:rPr>
          <w:rFonts w:ascii="Times New Roman"/>
          <w:b/>
          <w:i w:val="false"/>
          <w:color w:val="000000"/>
        </w:rPr>
        <w:t xml:space="preserve"> Қазақстан Республикасының шегінде өз мүлкін тасымалдау үшін ұлттық қауіпсіздік органдарының әскери қызметшілеріне мемлекет есебінен ақша төлеу қағидалары</w:t>
      </w:r>
    </w:p>
    <w:bookmarkEnd w:id="14"/>
    <w:bookmarkStart w:name="z18" w:id="15"/>
    <w:p>
      <w:pPr>
        <w:spacing w:after="0"/>
        <w:ind w:left="0"/>
        <w:jc w:val="left"/>
      </w:pPr>
      <w:r>
        <w:rPr>
          <w:rFonts w:ascii="Times New Roman"/>
          <w:b/>
          <w:i w:val="false"/>
          <w:color w:val="000000"/>
        </w:rPr>
        <w:t xml:space="preserve"> 1-тарау. Жалпы ережелер</w:t>
      </w:r>
    </w:p>
    <w:bookmarkEnd w:id="15"/>
    <w:bookmarkStart w:name="z19" w:id="16"/>
    <w:p>
      <w:pPr>
        <w:spacing w:after="0"/>
        <w:ind w:left="0"/>
        <w:jc w:val="both"/>
      </w:pPr>
      <w:r>
        <w:rPr>
          <w:rFonts w:ascii="Times New Roman"/>
          <w:b w:val="false"/>
          <w:i w:val="false"/>
          <w:color w:val="000000"/>
          <w:sz w:val="28"/>
        </w:rPr>
        <w:t>
      1. Осы Қазақстан Республикасының шегінде өз мүлкін тасымалдау үшін ұлттық қауіпсіздік органдарының әскери қызметшілеріне (бұдан әрі – әскери қызметшілер) мемлекет есебінен ақша төлеу қағидалары әскери қызметшілерге Қазақстан Республикасының (бұдан әрі - ҚР) шегінде өз мүлкін тасымалдау үшін ақша төлеу тәртібін айқындайды.</w:t>
      </w:r>
    </w:p>
    <w:bookmarkEnd w:id="16"/>
    <w:p>
      <w:pPr>
        <w:spacing w:after="0"/>
        <w:ind w:left="0"/>
        <w:jc w:val="both"/>
      </w:pPr>
      <w:r>
        <w:rPr>
          <w:rFonts w:ascii="Times New Roman"/>
          <w:b w:val="false"/>
          <w:i w:val="false"/>
          <w:color w:val="000000"/>
          <w:sz w:val="28"/>
        </w:rPr>
        <w:t>
      Осы Қағидалар сонымен қатар, әскери қызметтен шығарылған адамдарға да (мерзімді әскери қызметтен, ҚР азаматтығы тоқтатылуына байланысты, арнайы тексерістен бас тартқан кезде, теріс себептер бойынша, аттестаттау қорытындысы бойынша анықталған қызметіне сәйкес еместігі бойынша шығарылғандардан басқа) ҚР шегінде өз мүлкін тасымалдау үшін қолданылады.</w:t>
      </w:r>
    </w:p>
    <w:bookmarkStart w:name="z20" w:id="17"/>
    <w:p>
      <w:pPr>
        <w:spacing w:after="0"/>
        <w:ind w:left="0"/>
        <w:jc w:val="left"/>
      </w:pPr>
      <w:r>
        <w:rPr>
          <w:rFonts w:ascii="Times New Roman"/>
          <w:b/>
          <w:i w:val="false"/>
          <w:color w:val="000000"/>
        </w:rPr>
        <w:t xml:space="preserve"> 2-тарау. Қазақстан Республикасының шегінде өз мүлкін тасымалдау үшін мемлекет есебінен ұлттық қауіпсіздік органдарының әскери қызметшілеріне ақша төлеу тәртібі</w:t>
      </w:r>
    </w:p>
    <w:bookmarkEnd w:id="17"/>
    <w:bookmarkStart w:name="z21" w:id="18"/>
    <w:p>
      <w:pPr>
        <w:spacing w:after="0"/>
        <w:ind w:left="0"/>
        <w:jc w:val="both"/>
      </w:pPr>
      <w:r>
        <w:rPr>
          <w:rFonts w:ascii="Times New Roman"/>
          <w:b w:val="false"/>
          <w:i w:val="false"/>
          <w:color w:val="000000"/>
          <w:sz w:val="28"/>
        </w:rPr>
        <w:t>
      2. Жаңа қызмет орнына ауысу кезінде немесе басқа жергілікті жерде әскери есепке қою үшін ҚР шегінде өз мүлкін тасымалдау үшін ақша төлеуге әскери қызметші және әскери қызметтен босатылған адам тасымалдау маршрутын көрсету арқылы еркін түрде баянат (өтініш) ұсынады.</w:t>
      </w:r>
    </w:p>
    <w:bookmarkEnd w:id="18"/>
    <w:bookmarkStart w:name="z22" w:id="19"/>
    <w:p>
      <w:pPr>
        <w:spacing w:after="0"/>
        <w:ind w:left="0"/>
        <w:jc w:val="both"/>
      </w:pPr>
      <w:r>
        <w:rPr>
          <w:rFonts w:ascii="Times New Roman"/>
          <w:b w:val="false"/>
          <w:i w:val="false"/>
          <w:color w:val="000000"/>
          <w:sz w:val="28"/>
        </w:rPr>
        <w:t>
      3. 2007 жылғы 5 шілдеде Қазақстан Республикасы Президентінің № 364 Жарғысымен бекітілген Қарулы Күштері, басқа да әскерлері мен әскери құралымдары Ішкі қызмет жарғысының 50-тармағына сәйкес баянат (өтініш) лауазымдар мен істерді қабылдаған немесе жеке құрамның тізімінен шығарылған күнінен бастап он күн аралығында келесі лауазымды тұлғалардың атына ұсынылады:</w:t>
      </w:r>
    </w:p>
    <w:bookmarkEnd w:id="19"/>
    <w:bookmarkStart w:name="z23" w:id="20"/>
    <w:p>
      <w:pPr>
        <w:spacing w:after="0"/>
        <w:ind w:left="0"/>
        <w:jc w:val="both"/>
      </w:pPr>
      <w:r>
        <w:rPr>
          <w:rFonts w:ascii="Times New Roman"/>
          <w:b w:val="false"/>
          <w:i w:val="false"/>
          <w:color w:val="000000"/>
          <w:sz w:val="28"/>
        </w:rPr>
        <w:t>
      1) ҚР Ұлттық қауіпсіздік комитетінің Төрағасына – ҚР Ұлттық қауіпсіздік комитеті Төрағасының орынбасары – Шекара қызметінің директоры;</w:t>
      </w:r>
    </w:p>
    <w:bookmarkEnd w:id="20"/>
    <w:bookmarkStart w:name="z24" w:id="21"/>
    <w:p>
      <w:pPr>
        <w:spacing w:after="0"/>
        <w:ind w:left="0"/>
        <w:jc w:val="both"/>
      </w:pPr>
      <w:r>
        <w:rPr>
          <w:rFonts w:ascii="Times New Roman"/>
          <w:b w:val="false"/>
          <w:i w:val="false"/>
          <w:color w:val="000000"/>
          <w:sz w:val="28"/>
        </w:rPr>
        <w:t>
      2) ҚР Ұлттық қауіпсіздік комитеті Төрағасының орынбасары – Шекара қызметінің директорына – Шекара қызметі Орталық аппаратының әскери қызметшілері және әскери қызметтен босатылған адамдары, ҚР Ұлттық қауіпсіздік комитеті Шекара қызметінің өңірлік басқарма бастықтары мен орталыққа бағыныштағы әскери бөлімдерінің командирлері;</w:t>
      </w:r>
    </w:p>
    <w:bookmarkEnd w:id="21"/>
    <w:bookmarkStart w:name="z25" w:id="22"/>
    <w:p>
      <w:pPr>
        <w:spacing w:after="0"/>
        <w:ind w:left="0"/>
        <w:jc w:val="both"/>
      </w:pPr>
      <w:r>
        <w:rPr>
          <w:rFonts w:ascii="Times New Roman"/>
          <w:b w:val="false"/>
          <w:i w:val="false"/>
          <w:color w:val="000000"/>
          <w:sz w:val="28"/>
        </w:rPr>
        <w:t>
      3) ҚР Ұлттық қауіпсіздік комитеті Төрағасының қаржы-экономикалық іс-қимылына жетекшілік ететін орынбасарына – ҚР Ұлттық қауіпсіздік комитеті әскери қарсы барлау және әскери полиция әскери қызметшілері және әскери қызметтен босатылған адамдары;</w:t>
      </w:r>
    </w:p>
    <w:bookmarkEnd w:id="22"/>
    <w:bookmarkStart w:name="z26" w:id="23"/>
    <w:p>
      <w:pPr>
        <w:spacing w:after="0"/>
        <w:ind w:left="0"/>
        <w:jc w:val="both"/>
      </w:pPr>
      <w:r>
        <w:rPr>
          <w:rFonts w:ascii="Times New Roman"/>
          <w:b w:val="false"/>
          <w:i w:val="false"/>
          <w:color w:val="000000"/>
          <w:sz w:val="28"/>
        </w:rPr>
        <w:t>
      4) ҚР Ұлттық қауіпсіздік комитеті Шекара қызметінің өңірлік басқарма бастықтарына – ҚР Ұлттық қауіпсіздік комитеті Шекара қызметінің тиісті өңірлік басқармаларының әскери қызметшілері және әскери қызметтен босатылған адамдары және олардың бағыныштағы әскери бөлім командирлері;</w:t>
      </w:r>
    </w:p>
    <w:bookmarkEnd w:id="23"/>
    <w:bookmarkStart w:name="z27" w:id="24"/>
    <w:p>
      <w:pPr>
        <w:spacing w:after="0"/>
        <w:ind w:left="0"/>
        <w:jc w:val="both"/>
      </w:pPr>
      <w:r>
        <w:rPr>
          <w:rFonts w:ascii="Times New Roman"/>
          <w:b w:val="false"/>
          <w:i w:val="false"/>
          <w:color w:val="000000"/>
          <w:sz w:val="28"/>
        </w:rPr>
        <w:t>
      5) ҚР Ұлттық қауіпсіздік комитеті Шекара қызметі әскери бөлімдерінің командирлеріне – ҚР Ұлттық қауіпсіздік комитеті Шекара қызметі әскери бөлімдерінің тиісті әскери қызметшілері және әскери қызметтен босатылған адамдары.</w:t>
      </w:r>
    </w:p>
    <w:bookmarkEnd w:id="24"/>
    <w:bookmarkStart w:name="z28" w:id="25"/>
    <w:p>
      <w:pPr>
        <w:spacing w:after="0"/>
        <w:ind w:left="0"/>
        <w:jc w:val="both"/>
      </w:pPr>
      <w:r>
        <w:rPr>
          <w:rFonts w:ascii="Times New Roman"/>
          <w:b w:val="false"/>
          <w:i w:val="false"/>
          <w:color w:val="000000"/>
          <w:sz w:val="28"/>
        </w:rPr>
        <w:t xml:space="preserve">
      4. ҚР шегінде өз мүлкін тасымалдау үшін ақша төлеуге бұйрық жасауға жауапты мемлекеттік мекеменің құрылымдық бөлімшесі (бұдан әрі – құрылымдық бөлімше) баянат (өтініш) тіркелген күннен бастап 5 күннен кешіктірмей баянатта (өтініште) көрсетілген мәліметтерді тексеруді жүзеге асырады. </w:t>
      </w:r>
    </w:p>
    <w:bookmarkEnd w:id="25"/>
    <w:p>
      <w:pPr>
        <w:spacing w:after="0"/>
        <w:ind w:left="0"/>
        <w:jc w:val="both"/>
      </w:pPr>
      <w:r>
        <w:rPr>
          <w:rFonts w:ascii="Times New Roman"/>
          <w:b w:val="false"/>
          <w:i w:val="false"/>
          <w:color w:val="000000"/>
          <w:sz w:val="28"/>
        </w:rPr>
        <w:t>
      Баянатта (өтініште) көрсетілген тасымалдау маршруты елді мекендердің нақты орналасуына сәйкес келмеген жағдайда, құрылымдық бөлімше өтініш берушіге оларды пысықтау үшін қайтарады. Өтініш беруші он күн ішінде құрылымдық бөлімшеге қайта өтініш жасайды, бұл ретте баянат (өтініш) бастапқы тіркелген күні берілген болып есептеледі.</w:t>
      </w:r>
    </w:p>
    <w:p>
      <w:pPr>
        <w:spacing w:after="0"/>
        <w:ind w:left="0"/>
        <w:jc w:val="both"/>
      </w:pPr>
      <w:r>
        <w:rPr>
          <w:rFonts w:ascii="Times New Roman"/>
          <w:b w:val="false"/>
          <w:i w:val="false"/>
          <w:color w:val="000000"/>
          <w:sz w:val="28"/>
        </w:rPr>
        <w:t>
      Баянат (өтініш) негізінде құрылымдық бөлімше төлем мөлшерін белгілейді және ҚР шегінде өз мүлкін тасымалдау үшін ақша төлеуге бұйрық жобасын дайындайды.</w:t>
      </w:r>
    </w:p>
    <w:bookmarkStart w:name="z29" w:id="26"/>
    <w:p>
      <w:pPr>
        <w:spacing w:after="0"/>
        <w:ind w:left="0"/>
        <w:jc w:val="both"/>
      </w:pPr>
      <w:r>
        <w:rPr>
          <w:rFonts w:ascii="Times New Roman"/>
          <w:b w:val="false"/>
          <w:i w:val="false"/>
          <w:color w:val="000000"/>
          <w:sz w:val="28"/>
        </w:rPr>
        <w:t>
      5. Құрылымдық бөлімше бір айлық есептік көрсеткіш көлемінде автомобильдік жолдың әр 20 шақырымына төлем мөлшерін аңықтап және формула бойынша есептейді:</w:t>
      </w:r>
    </w:p>
    <w:bookmarkEnd w:id="2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0828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082800" cy="74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мұнда: L - кету пунктінен белгіленген пунктке дейін километрмен автомобиль жолының ұзындығы;</w:t>
      </w:r>
    </w:p>
    <w:p>
      <w:pPr>
        <w:spacing w:after="0"/>
        <w:ind w:left="0"/>
        <w:jc w:val="both"/>
      </w:pPr>
      <w:r>
        <w:rPr>
          <w:rFonts w:ascii="Times New Roman"/>
          <w:b w:val="false"/>
          <w:i w:val="false"/>
          <w:color w:val="000000"/>
          <w:sz w:val="28"/>
        </w:rPr>
        <w:t>
      20 км - тұрақты шама;</w:t>
      </w:r>
    </w:p>
    <w:p>
      <w:pPr>
        <w:spacing w:after="0"/>
        <w:ind w:left="0"/>
        <w:jc w:val="both"/>
      </w:pPr>
      <w:r>
        <w:rPr>
          <w:rFonts w:ascii="Times New Roman"/>
          <w:b w:val="false"/>
          <w:i w:val="false"/>
          <w:color w:val="000000"/>
          <w:sz w:val="28"/>
        </w:rPr>
        <w:t>
      1 АЕК - тиісті қаржы жылына арналып бекітілген айлық есептік көрсеткіш мөлшері.</w:t>
      </w:r>
    </w:p>
    <w:bookmarkStart w:name="z30" w:id="27"/>
    <w:p>
      <w:pPr>
        <w:spacing w:after="0"/>
        <w:ind w:left="0"/>
        <w:jc w:val="both"/>
      </w:pPr>
      <w:r>
        <w:rPr>
          <w:rFonts w:ascii="Times New Roman"/>
          <w:b w:val="false"/>
          <w:i w:val="false"/>
          <w:color w:val="000000"/>
          <w:sz w:val="28"/>
        </w:rPr>
        <w:t>
      6. ҚР шегінде өз мүлкін тасымалдау үшін ақша төлеу туралы бұйрық тасымалдау маршруты, арақашықтық және төлемнің мөлшері көрсетіліп, әскери қызметші әскери қызметті өткеріп жатқан жүрген, ал әскери қызметтен босатылған адамға әскери қызметтен шығар алдында қызмет өткерген мемлекеттік мекеменің уәкілетті лауазымды адамы шығарады.</w:t>
      </w:r>
    </w:p>
    <w:bookmarkEnd w:id="27"/>
    <w:p>
      <w:pPr>
        <w:spacing w:after="0"/>
        <w:ind w:left="0"/>
        <w:jc w:val="both"/>
      </w:pPr>
      <w:r>
        <w:rPr>
          <w:rFonts w:ascii="Times New Roman"/>
          <w:b w:val="false"/>
          <w:i w:val="false"/>
          <w:color w:val="000000"/>
          <w:sz w:val="28"/>
        </w:rPr>
        <w:t>
      ҚР шегінде өз мүлкін тасымалдағаны үшін ақша төлеу туралы бұйрық жарияланғаннан кейін құрылымдық бөлімше аталған бұйрықты немесе одан үзінді көшірмені қаржы бөлімшесіне төлемді жүзеге асыру үшін жолдайды.</w:t>
      </w:r>
    </w:p>
    <w:bookmarkStart w:name="z31" w:id="28"/>
    <w:p>
      <w:pPr>
        <w:spacing w:after="0"/>
        <w:ind w:left="0"/>
        <w:jc w:val="both"/>
      </w:pPr>
      <w:r>
        <w:rPr>
          <w:rFonts w:ascii="Times New Roman"/>
          <w:b w:val="false"/>
          <w:i w:val="false"/>
          <w:color w:val="000000"/>
          <w:sz w:val="28"/>
        </w:rPr>
        <w:t>
      7. Қаржы бөлімшесі ҚР шегінде өз мүлкін тасымалдағаны үшін әскери қызметшіге ақша төлеуді:</w:t>
      </w:r>
    </w:p>
    <w:bookmarkEnd w:id="28"/>
    <w:bookmarkStart w:name="z32" w:id="29"/>
    <w:p>
      <w:pPr>
        <w:spacing w:after="0"/>
        <w:ind w:left="0"/>
        <w:jc w:val="both"/>
      </w:pPr>
      <w:r>
        <w:rPr>
          <w:rFonts w:ascii="Times New Roman"/>
          <w:b w:val="false"/>
          <w:i w:val="false"/>
          <w:color w:val="000000"/>
          <w:sz w:val="28"/>
        </w:rPr>
        <w:t>
      1) қаржыландыру жоспары бойынша қаражаттар болған кезде – ақшалай үлеспен бірге төлей отырып;</w:t>
      </w:r>
    </w:p>
    <w:bookmarkEnd w:id="29"/>
    <w:bookmarkStart w:name="z33" w:id="30"/>
    <w:p>
      <w:pPr>
        <w:spacing w:after="0"/>
        <w:ind w:left="0"/>
        <w:jc w:val="both"/>
      </w:pPr>
      <w:r>
        <w:rPr>
          <w:rFonts w:ascii="Times New Roman"/>
          <w:b w:val="false"/>
          <w:i w:val="false"/>
          <w:color w:val="000000"/>
          <w:sz w:val="28"/>
        </w:rPr>
        <w:t>
      2) қаражаттар болмаған жағдайда – жеке қаржыландыру жоспарында тиісті өзгерістер енгізілгеннен кейін жүзеге асырады.</w:t>
      </w:r>
    </w:p>
    <w:bookmarkEnd w:id="30"/>
    <w:bookmarkStart w:name="z34" w:id="31"/>
    <w:p>
      <w:pPr>
        <w:spacing w:after="0"/>
        <w:ind w:left="0"/>
        <w:jc w:val="both"/>
      </w:pPr>
      <w:r>
        <w:rPr>
          <w:rFonts w:ascii="Times New Roman"/>
          <w:b w:val="false"/>
          <w:i w:val="false"/>
          <w:color w:val="000000"/>
          <w:sz w:val="28"/>
        </w:rPr>
        <w:t xml:space="preserve">
      8. ҚР шегінде өз мүлкін тасымалдағаны үшін ақша төлеудің әскери қызметшіге немесе әскери қызметтен босатылған адамға тиістісі және оған төленбегені немесе аз мөлшерде төленгені Қазақстан Республикасы Азаматтық кодексі </w:t>
      </w:r>
      <w:r>
        <w:rPr>
          <w:rFonts w:ascii="Times New Roman"/>
          <w:b w:val="false"/>
          <w:i w:val="false"/>
          <w:color w:val="000000"/>
          <w:sz w:val="28"/>
        </w:rPr>
        <w:t>178-бабының</w:t>
      </w:r>
      <w:r>
        <w:rPr>
          <w:rFonts w:ascii="Times New Roman"/>
          <w:b w:val="false"/>
          <w:i w:val="false"/>
          <w:color w:val="000000"/>
          <w:sz w:val="28"/>
        </w:rPr>
        <w:t xml:space="preserve"> 1-тармағында белгіленген жалпы талап қою мерзімінің шегінде төленуге жатады.</w:t>
      </w:r>
    </w:p>
    <w:bookmarkEnd w:id="3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