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e1c5" w14:textId="1c6e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Апелляциялық кеңес туралы ережені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28 тамыздағы № 1320 бұйрығы. Қазақстан Республикасының Әділет министрлігінде 2018 жылғы 29 тамызда № 17328 болып тіркелді.</w:t>
      </w:r>
    </w:p>
    <w:p>
      <w:pPr>
        <w:spacing w:after="0"/>
        <w:ind w:left="0"/>
        <w:jc w:val="both"/>
      </w:pPr>
      <w:bookmarkStart w:name="z1" w:id="0"/>
      <w:r>
        <w:rPr>
          <w:rFonts w:ascii="Times New Roman"/>
          <w:b w:val="false"/>
          <w:i w:val="false"/>
          <w:color w:val="000000"/>
          <w:sz w:val="28"/>
        </w:rPr>
        <w:t xml:space="preserve">
      "Селекциялық жетiстiктердi қорғау туралы" Қазақстан Республикасының Заңының 3-1-бабының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"Қазақстан Республикасының Патент заңы" Қазақстан Республикасының Заңының 4-бабының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"Тауар белгілері, қызмет көрсету белгілері, географиялық нұсқамалар және тауарлар шығарылған жерлердiң атаулары туралы" Қазақстан Республикасының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"Интегралдық микросхемалар топологияларын құқықтық қорғау туралы" Қазақстан Республикасының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м.а. 26.08.2022 </w:t>
      </w:r>
      <w:r>
        <w:rPr>
          <w:rFonts w:ascii="Times New Roman"/>
          <w:b w:val="false"/>
          <w:i w:val="false"/>
          <w:color w:val="00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Апелляциялық кеңес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Зияткерлік меншік құқығы департаменті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Әділет министрлігінің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тамыздағы</w:t>
            </w:r>
            <w:r>
              <w:br/>
            </w:r>
            <w:r>
              <w:rPr>
                <w:rFonts w:ascii="Times New Roman"/>
                <w:b w:val="false"/>
                <w:i w:val="false"/>
                <w:color w:val="000000"/>
                <w:sz w:val="20"/>
              </w:rPr>
              <w:t>№ 1320 бұйрығымен бекітілген</w:t>
            </w:r>
          </w:p>
        </w:tc>
      </w:tr>
    </w:tbl>
    <w:bookmarkStart w:name="z10" w:id="8"/>
    <w:p>
      <w:pPr>
        <w:spacing w:after="0"/>
        <w:ind w:left="0"/>
        <w:jc w:val="left"/>
      </w:pPr>
      <w:r>
        <w:rPr>
          <w:rFonts w:ascii="Times New Roman"/>
          <w:b/>
          <w:i w:val="false"/>
          <w:color w:val="000000"/>
        </w:rPr>
        <w:t xml:space="preserve"> Апелляциялық кеңес туралы ереже</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Апелляциялық кеңес туралы ереже (бұдан әрі – Ереже) "Селекциялық жетістіктерді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Патент заңы"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жерлердiң атаулары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"Интегралдық микросхемалар топологияларын құқықтық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м.а. 26.08.2022 </w:t>
      </w:r>
      <w:r>
        <w:rPr>
          <w:rFonts w:ascii="Times New Roman"/>
          <w:b w:val="false"/>
          <w:i w:val="false"/>
          <w:color w:val="00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Апелляциялық кеңес Қазақстан Республикасы Әділет министрлігінің жанындағы (бұдан әрі - Министрлік), өтініш берушілердің қарсылықтарын сотқа дейiн қарау жөнiндегi алқалы орган болып табылады</w:t>
      </w:r>
    </w:p>
    <w:bookmarkEnd w:id="11"/>
    <w:bookmarkStart w:name="z14" w:id="12"/>
    <w:p>
      <w:pPr>
        <w:spacing w:after="0"/>
        <w:ind w:left="0"/>
        <w:jc w:val="both"/>
      </w:pPr>
      <w:r>
        <w:rPr>
          <w:rFonts w:ascii="Times New Roman"/>
          <w:b w:val="false"/>
          <w:i w:val="false"/>
          <w:color w:val="000000"/>
          <w:sz w:val="28"/>
        </w:rPr>
        <w:t xml:space="preserve">
      3. Апелляциялық кеңес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 мен халықаралық шарттарын, өзге де нормативтік құқықтық актілерді, сондай-ақ осы Ережені басшылыққа алады.</w:t>
      </w:r>
    </w:p>
    <w:bookmarkEnd w:id="12"/>
    <w:bookmarkStart w:name="z15" w:id="13"/>
    <w:p>
      <w:pPr>
        <w:spacing w:after="0"/>
        <w:ind w:left="0"/>
        <w:jc w:val="both"/>
      </w:pPr>
      <w:r>
        <w:rPr>
          <w:rFonts w:ascii="Times New Roman"/>
          <w:b w:val="false"/>
          <w:i w:val="false"/>
          <w:color w:val="000000"/>
          <w:sz w:val="28"/>
        </w:rPr>
        <w:t>
      4. Ережеде келесі ұғымдар қолданылады:</w:t>
      </w:r>
    </w:p>
    <w:bookmarkEnd w:id="13"/>
    <w:bookmarkStart w:name="z16" w:id="14"/>
    <w:p>
      <w:pPr>
        <w:spacing w:after="0"/>
        <w:ind w:left="0"/>
        <w:jc w:val="both"/>
      </w:pPr>
      <w:r>
        <w:rPr>
          <w:rFonts w:ascii="Times New Roman"/>
          <w:b w:val="false"/>
          <w:i w:val="false"/>
          <w:color w:val="000000"/>
          <w:sz w:val="28"/>
        </w:rPr>
        <w:t>
      1) Мадрид келісімі - 1891 жылғы 14 сәуірдегі Таңбаларды халықаралық тіркеу туралы Мадрид келісімі;</w:t>
      </w:r>
    </w:p>
    <w:bookmarkEnd w:id="14"/>
    <w:bookmarkStart w:name="z17" w:id="15"/>
    <w:p>
      <w:pPr>
        <w:spacing w:after="0"/>
        <w:ind w:left="0"/>
        <w:jc w:val="both"/>
      </w:pPr>
      <w:r>
        <w:rPr>
          <w:rFonts w:ascii="Times New Roman"/>
          <w:b w:val="false"/>
          <w:i w:val="false"/>
          <w:color w:val="000000"/>
          <w:sz w:val="28"/>
        </w:rPr>
        <w:t>
      2) Мадрид келісіміне хаттама - 1989 жылғы 28 маусымдағы Таңбаларды халықаралық тіркеу туралы Мадрид келісіміне хаттама;</w:t>
      </w:r>
    </w:p>
    <w:bookmarkEnd w:id="15"/>
    <w:bookmarkStart w:name="z18" w:id="16"/>
    <w:p>
      <w:pPr>
        <w:spacing w:after="0"/>
        <w:ind w:left="0"/>
        <w:jc w:val="both"/>
      </w:pPr>
      <w:r>
        <w:rPr>
          <w:rFonts w:ascii="Times New Roman"/>
          <w:b w:val="false"/>
          <w:i w:val="false"/>
          <w:color w:val="000000"/>
          <w:sz w:val="28"/>
        </w:rPr>
        <w:t>
      3) патенттiк сенiм бiлдiрiлген өкiл - Қазақстан Республикасының заңнамасына сәйкес уәкiлеттi орган мен сараптама жасау ұйымы алдында жеке және заңды тұлғалардың өкiлi болу құқығы берiлген Қазақстан Республикасының азаматтары;</w:t>
      </w:r>
    </w:p>
    <w:bookmarkEnd w:id="16"/>
    <w:bookmarkStart w:name="z19" w:id="17"/>
    <w:p>
      <w:pPr>
        <w:spacing w:after="0"/>
        <w:ind w:left="0"/>
        <w:jc w:val="both"/>
      </w:pPr>
      <w:r>
        <w:rPr>
          <w:rFonts w:ascii="Times New Roman"/>
          <w:b w:val="false"/>
          <w:i w:val="false"/>
          <w:color w:val="000000"/>
          <w:sz w:val="28"/>
        </w:rPr>
        <w:t>
      4) сараптама ұйымы – Қазақстан Республикасы Әділет министрлігі Зияткерлік меншік құқықтары комитетінің "Ұлттық зияткерлік меншік институты" шаруашылық жүргізу құқығындағы республикалық мемлекеттік кәсіпорны;</w:t>
      </w:r>
    </w:p>
    <w:bookmarkEnd w:id="17"/>
    <w:bookmarkStart w:name="z20" w:id="18"/>
    <w:p>
      <w:pPr>
        <w:spacing w:after="0"/>
        <w:ind w:left="0"/>
        <w:jc w:val="both"/>
      </w:pPr>
      <w:r>
        <w:rPr>
          <w:rFonts w:ascii="Times New Roman"/>
          <w:b w:val="false"/>
          <w:i w:val="false"/>
          <w:color w:val="000000"/>
          <w:sz w:val="28"/>
        </w:rPr>
        <w:t>
      5) тараптар – Апелляциялық кеңесте қарсылықтарды қарауға қатысатын жеке және (немесе) заңды тұлғалар, оның ішінде патенттік сенім білдірілген өкілдер, заң консультанттары, адвокаттар немесе сенімхат бойынша өзге де өкілдер.</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2-тарау. Апелляциялық кеңестің негізгі құқықтары</w:t>
      </w:r>
    </w:p>
    <w:bookmarkEnd w:id="19"/>
    <w:bookmarkStart w:name="z22" w:id="20"/>
    <w:p>
      <w:pPr>
        <w:spacing w:after="0"/>
        <w:ind w:left="0"/>
        <w:jc w:val="both"/>
      </w:pPr>
      <w:r>
        <w:rPr>
          <w:rFonts w:ascii="Times New Roman"/>
          <w:b w:val="false"/>
          <w:i w:val="false"/>
          <w:color w:val="000000"/>
          <w:sz w:val="28"/>
        </w:rPr>
        <w:t>
      5. Апелляциялық кеңес өз құзыретінің шегінде:</w:t>
      </w:r>
    </w:p>
    <w:bookmarkEnd w:id="20"/>
    <w:bookmarkStart w:name="z23" w:id="21"/>
    <w:p>
      <w:pPr>
        <w:spacing w:after="0"/>
        <w:ind w:left="0"/>
        <w:jc w:val="both"/>
      </w:pPr>
      <w:r>
        <w:rPr>
          <w:rFonts w:ascii="Times New Roman"/>
          <w:b w:val="false"/>
          <w:i w:val="false"/>
          <w:color w:val="000000"/>
          <w:sz w:val="28"/>
        </w:rPr>
        <w:t>
      1) тараптардан өзіне жүктелген міндеттерді орындау үшін қажетті ақпаратты сұрауға және алуға;</w:t>
      </w:r>
    </w:p>
    <w:bookmarkEnd w:id="21"/>
    <w:bookmarkStart w:name="z24" w:id="22"/>
    <w:p>
      <w:pPr>
        <w:spacing w:after="0"/>
        <w:ind w:left="0"/>
        <w:jc w:val="both"/>
      </w:pPr>
      <w:r>
        <w:rPr>
          <w:rFonts w:ascii="Times New Roman"/>
          <w:b w:val="false"/>
          <w:i w:val="false"/>
          <w:color w:val="000000"/>
          <w:sz w:val="28"/>
        </w:rPr>
        <w:t>
      2) дауларды қарау үшін мемлекеттік органдардың және сараптама ұйымдарының тиісті салалардағы мамандарын тартуға, сондай-ақ қажет болған жағдайда жұмыс кездесулерін ұйымдастыруға;</w:t>
      </w:r>
    </w:p>
    <w:bookmarkEnd w:id="22"/>
    <w:bookmarkStart w:name="z25" w:id="23"/>
    <w:p>
      <w:pPr>
        <w:spacing w:after="0"/>
        <w:ind w:left="0"/>
        <w:jc w:val="both"/>
      </w:pPr>
      <w:r>
        <w:rPr>
          <w:rFonts w:ascii="Times New Roman"/>
          <w:b w:val="false"/>
          <w:i w:val="false"/>
          <w:color w:val="000000"/>
          <w:sz w:val="28"/>
        </w:rPr>
        <w:t>
      3) Үкіметтік емес ұйымдардың өкілдерін олардың құзыретіне кіретін мәселелер бойынша Апелляциялық кеңес отырыстарына тартуға;</w:t>
      </w:r>
    </w:p>
    <w:bookmarkEnd w:id="23"/>
    <w:bookmarkStart w:name="z26" w:id="24"/>
    <w:p>
      <w:pPr>
        <w:spacing w:after="0"/>
        <w:ind w:left="0"/>
        <w:jc w:val="both"/>
      </w:pPr>
      <w:r>
        <w:rPr>
          <w:rFonts w:ascii="Times New Roman"/>
          <w:b w:val="false"/>
          <w:i w:val="false"/>
          <w:color w:val="000000"/>
          <w:sz w:val="28"/>
        </w:rPr>
        <w:t>
      4) алқа отырыстарында тараптардың өкілдерін тыңдап, оларға сұрақтар қоюға құқылы.</w:t>
      </w:r>
    </w:p>
    <w:bookmarkEnd w:id="24"/>
    <w:bookmarkStart w:name="z27" w:id="25"/>
    <w:p>
      <w:pPr>
        <w:spacing w:after="0"/>
        <w:ind w:left="0"/>
        <w:jc w:val="left"/>
      </w:pPr>
      <w:r>
        <w:rPr>
          <w:rFonts w:ascii="Times New Roman"/>
          <w:b/>
          <w:i w:val="false"/>
          <w:color w:val="000000"/>
        </w:rPr>
        <w:t xml:space="preserve"> 3-тарау. Апелляциялық кеңестің қызметін ұйымдастыру</w:t>
      </w:r>
    </w:p>
    <w:bookmarkEnd w:id="25"/>
    <w:bookmarkStart w:name="z28" w:id="26"/>
    <w:p>
      <w:pPr>
        <w:spacing w:after="0"/>
        <w:ind w:left="0"/>
        <w:jc w:val="both"/>
      </w:pPr>
      <w:r>
        <w:rPr>
          <w:rFonts w:ascii="Times New Roman"/>
          <w:b w:val="false"/>
          <w:i w:val="false"/>
          <w:color w:val="000000"/>
          <w:sz w:val="28"/>
        </w:rPr>
        <w:t>
      6. Апелляциялық кеңестің құрамы Қазақстан Республикасы Әділет министрінің (не оның орнын алмастыратын тұлғаның) бұйрығымен бекітіледі.</w:t>
      </w:r>
    </w:p>
    <w:bookmarkEnd w:id="26"/>
    <w:p>
      <w:pPr>
        <w:spacing w:after="0"/>
        <w:ind w:left="0"/>
        <w:jc w:val="both"/>
      </w:pPr>
      <w:r>
        <w:rPr>
          <w:rFonts w:ascii="Times New Roman"/>
          <w:b w:val="false"/>
          <w:i w:val="false"/>
          <w:color w:val="000000"/>
          <w:sz w:val="28"/>
        </w:rPr>
        <w:t>
      Апелляциялық кеңестің құрамына кәсіпкерлік жөніндегі, агроөнеркәсіптік кешенді дамыту саласындағы, селекциялық жетістіктерді қорғау саласындағы, өнертабыстарды, пайдалы модельдерді және өнеркәсіптік үлгілерді қорғау саласындағы, ғылым, инновациялық қызметті мемлекеттік қолдау, ақпарат және қоғамдық даму, денсаулық сақтау саласындағы және тауар белгілерін, географилық нұсқамаларды және тауарлар шығарылған жерлердің атауларын қорғау саласындағы уәкілетті органдардың өкілдерін қоса алғанда, тақ санды (кемінде бес) мүше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7. Апелляциялық кеңестің құрамына мыналар кіре алмайды:</w:t>
      </w:r>
    </w:p>
    <w:bookmarkEnd w:id="27"/>
    <w:bookmarkStart w:name="z30" w:id="28"/>
    <w:p>
      <w:pPr>
        <w:spacing w:after="0"/>
        <w:ind w:left="0"/>
        <w:jc w:val="both"/>
      </w:pPr>
      <w:r>
        <w:rPr>
          <w:rFonts w:ascii="Times New Roman"/>
          <w:b w:val="false"/>
          <w:i w:val="false"/>
          <w:color w:val="000000"/>
          <w:sz w:val="28"/>
        </w:rPr>
        <w:t>
      1) патенттік сенім білдірілген өкілдер;</w:t>
      </w:r>
    </w:p>
    <w:bookmarkEnd w:id="28"/>
    <w:bookmarkStart w:name="z31" w:id="29"/>
    <w:p>
      <w:pPr>
        <w:spacing w:after="0"/>
        <w:ind w:left="0"/>
        <w:jc w:val="both"/>
      </w:pPr>
      <w:r>
        <w:rPr>
          <w:rFonts w:ascii="Times New Roman"/>
          <w:b w:val="false"/>
          <w:i w:val="false"/>
          <w:color w:val="000000"/>
          <w:sz w:val="28"/>
        </w:rPr>
        <w:t>
      2) жұбайлары, жақын туыстары немесе жекжаттары;</w:t>
      </w:r>
    </w:p>
    <w:bookmarkEnd w:id="29"/>
    <w:bookmarkStart w:name="z32" w:id="30"/>
    <w:p>
      <w:pPr>
        <w:spacing w:after="0"/>
        <w:ind w:left="0"/>
        <w:jc w:val="both"/>
      </w:pPr>
      <w:r>
        <w:rPr>
          <w:rFonts w:ascii="Times New Roman"/>
          <w:b w:val="false"/>
          <w:i w:val="false"/>
          <w:color w:val="000000"/>
          <w:sz w:val="28"/>
        </w:rPr>
        <w:t>
      3) сараптама ұйымының қызметкерлері.</w:t>
      </w:r>
    </w:p>
    <w:bookmarkEnd w:id="30"/>
    <w:bookmarkStart w:name="z33" w:id="31"/>
    <w:p>
      <w:pPr>
        <w:spacing w:after="0"/>
        <w:ind w:left="0"/>
        <w:jc w:val="both"/>
      </w:pPr>
      <w:r>
        <w:rPr>
          <w:rFonts w:ascii="Times New Roman"/>
          <w:b w:val="false"/>
          <w:i w:val="false"/>
          <w:color w:val="000000"/>
          <w:sz w:val="28"/>
        </w:rPr>
        <w:t>
      8. Апелляциялық кеңестің кез келген мүшесі:</w:t>
      </w:r>
    </w:p>
    <w:bookmarkEnd w:id="31"/>
    <w:bookmarkStart w:name="z34" w:id="32"/>
    <w:p>
      <w:pPr>
        <w:spacing w:after="0"/>
        <w:ind w:left="0"/>
        <w:jc w:val="both"/>
      </w:pPr>
      <w:r>
        <w:rPr>
          <w:rFonts w:ascii="Times New Roman"/>
          <w:b w:val="false"/>
          <w:i w:val="false"/>
          <w:color w:val="000000"/>
          <w:sz w:val="28"/>
        </w:rPr>
        <w:t xml:space="preserve">
      1) осы Ереженің </w:t>
      </w:r>
      <w:r>
        <w:rPr>
          <w:rFonts w:ascii="Times New Roman"/>
          <w:b w:val="false"/>
          <w:i w:val="false"/>
          <w:color w:val="000000"/>
          <w:sz w:val="28"/>
        </w:rPr>
        <w:t>7-тармағының</w:t>
      </w:r>
      <w:r>
        <w:rPr>
          <w:rFonts w:ascii="Times New Roman"/>
          <w:b w:val="false"/>
          <w:i w:val="false"/>
          <w:color w:val="000000"/>
          <w:sz w:val="28"/>
        </w:rPr>
        <w:t xml:space="preserve"> негізінде Апелляциялық кеңестің отырысына қатысушылар мәлімдеген өздігінен бас тарту немесе қарсылық білдіру жағдайында;</w:t>
      </w:r>
    </w:p>
    <w:bookmarkEnd w:id="32"/>
    <w:bookmarkStart w:name="z35" w:id="33"/>
    <w:p>
      <w:pPr>
        <w:spacing w:after="0"/>
        <w:ind w:left="0"/>
        <w:jc w:val="both"/>
      </w:pPr>
      <w:r>
        <w:rPr>
          <w:rFonts w:ascii="Times New Roman"/>
          <w:b w:val="false"/>
          <w:i w:val="false"/>
          <w:color w:val="000000"/>
          <w:sz w:val="28"/>
        </w:rPr>
        <w:t>
      2) еңбекке уақытша жарамсыздығына, демалыста немесе іссапарда болуына байланысты болмаған жағдайда ауыстырылуы мүмкін.</w:t>
      </w:r>
    </w:p>
    <w:bookmarkEnd w:id="33"/>
    <w:bookmarkStart w:name="z36" w:id="34"/>
    <w:p>
      <w:pPr>
        <w:spacing w:after="0"/>
        <w:ind w:left="0"/>
        <w:jc w:val="both"/>
      </w:pPr>
      <w:r>
        <w:rPr>
          <w:rFonts w:ascii="Times New Roman"/>
          <w:b w:val="false"/>
          <w:i w:val="false"/>
          <w:color w:val="000000"/>
          <w:sz w:val="28"/>
        </w:rPr>
        <w:t>
      9. Апелляциялық кеңестің төрағасы Қазақстан Республикасының Әділет Вице-министрі болып табылады. Төраға болмаған кезде оның функцияларын төрағаның орынбасары атқарады.</w:t>
      </w:r>
    </w:p>
    <w:bookmarkEnd w:id="34"/>
    <w:bookmarkStart w:name="z37" w:id="35"/>
    <w:p>
      <w:pPr>
        <w:spacing w:after="0"/>
        <w:ind w:left="0"/>
        <w:jc w:val="both"/>
      </w:pPr>
      <w:r>
        <w:rPr>
          <w:rFonts w:ascii="Times New Roman"/>
          <w:b w:val="false"/>
          <w:i w:val="false"/>
          <w:color w:val="000000"/>
          <w:sz w:val="28"/>
        </w:rPr>
        <w:t>
      10. Апелляциялық кеңестің төрағасы:</w:t>
      </w:r>
    </w:p>
    <w:bookmarkEnd w:id="35"/>
    <w:bookmarkStart w:name="z38" w:id="36"/>
    <w:p>
      <w:pPr>
        <w:spacing w:after="0"/>
        <w:ind w:left="0"/>
        <w:jc w:val="both"/>
      </w:pPr>
      <w:r>
        <w:rPr>
          <w:rFonts w:ascii="Times New Roman"/>
          <w:b w:val="false"/>
          <w:i w:val="false"/>
          <w:color w:val="000000"/>
          <w:sz w:val="28"/>
        </w:rPr>
        <w:t>
      1) оның қызметін басқарады;</w:t>
      </w:r>
    </w:p>
    <w:bookmarkEnd w:id="36"/>
    <w:bookmarkStart w:name="z39" w:id="37"/>
    <w:p>
      <w:pPr>
        <w:spacing w:after="0"/>
        <w:ind w:left="0"/>
        <w:jc w:val="both"/>
      </w:pPr>
      <w:r>
        <w:rPr>
          <w:rFonts w:ascii="Times New Roman"/>
          <w:b w:val="false"/>
          <w:i w:val="false"/>
          <w:color w:val="000000"/>
          <w:sz w:val="28"/>
        </w:rPr>
        <w:t>
      2) Апелляциялық кеңес отырысының кестесін, сондай-ақ Апелляциялық кеңес отырыстары өткізілетін орны мен уақытын белгілейді;</w:t>
      </w:r>
    </w:p>
    <w:bookmarkEnd w:id="37"/>
    <w:bookmarkStart w:name="z40" w:id="38"/>
    <w:p>
      <w:pPr>
        <w:spacing w:after="0"/>
        <w:ind w:left="0"/>
        <w:jc w:val="both"/>
      </w:pPr>
      <w:r>
        <w:rPr>
          <w:rFonts w:ascii="Times New Roman"/>
          <w:b w:val="false"/>
          <w:i w:val="false"/>
          <w:color w:val="000000"/>
          <w:sz w:val="28"/>
        </w:rPr>
        <w:t>
      3) Апелляциялық кеңес отырыстарын шақырады және оларға төрағалық етеді.</w:t>
      </w:r>
    </w:p>
    <w:bookmarkEnd w:id="38"/>
    <w:bookmarkStart w:name="z41" w:id="39"/>
    <w:p>
      <w:pPr>
        <w:spacing w:after="0"/>
        <w:ind w:left="0"/>
        <w:jc w:val="both"/>
      </w:pPr>
      <w:r>
        <w:rPr>
          <w:rFonts w:ascii="Times New Roman"/>
          <w:b w:val="false"/>
          <w:i w:val="false"/>
          <w:color w:val="000000"/>
          <w:sz w:val="28"/>
        </w:rPr>
        <w:t>
      11. Апелляциялық кеңес отырыстарының материалдары төрағамен келісілгеннен кейін отырысқа дейін бес жұмыс күннен кешіктірілмей Апелляциялық кеңес алқасының әрбір мүшесіне хабарланады.</w:t>
      </w:r>
    </w:p>
    <w:bookmarkEnd w:id="39"/>
    <w:bookmarkStart w:name="z42" w:id="40"/>
    <w:p>
      <w:pPr>
        <w:spacing w:after="0"/>
        <w:ind w:left="0"/>
        <w:jc w:val="both"/>
      </w:pPr>
      <w:r>
        <w:rPr>
          <w:rFonts w:ascii="Times New Roman"/>
          <w:b w:val="false"/>
          <w:i w:val="false"/>
          <w:color w:val="000000"/>
          <w:sz w:val="28"/>
        </w:rPr>
        <w:t>
      12. Апелляциялық кеңестің жұмыс органының функциялары Министрліктің Зияткерлік меншік құқығы комитетінің Өнеркәсіптік меншік саласындағы дауларды сотқа дейін қарастыру басқармасына жүктеледі.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13. Апелляциялық кеңестің функциялары:</w:t>
      </w:r>
    </w:p>
    <w:bookmarkEnd w:id="41"/>
    <w:bookmarkStart w:name="z44" w:id="42"/>
    <w:p>
      <w:pPr>
        <w:spacing w:after="0"/>
        <w:ind w:left="0"/>
        <w:jc w:val="both"/>
      </w:pPr>
      <w:r>
        <w:rPr>
          <w:rFonts w:ascii="Times New Roman"/>
          <w:b w:val="false"/>
          <w:i w:val="false"/>
          <w:color w:val="000000"/>
          <w:sz w:val="28"/>
        </w:rPr>
        <w:t>
      1) Министрлікке келіп түсетін қарсылықтарды қабылдауды жүргізу, Апелляциялық кеңесте қарауға қарсылық материалдарын қалыптастыру:</w:t>
      </w:r>
    </w:p>
    <w:bookmarkEnd w:id="42"/>
    <w:p>
      <w:pPr>
        <w:spacing w:after="0"/>
        <w:ind w:left="0"/>
        <w:jc w:val="both"/>
      </w:pPr>
      <w:r>
        <w:rPr>
          <w:rFonts w:ascii="Times New Roman"/>
          <w:b w:val="false"/>
          <w:i w:val="false"/>
          <w:color w:val="000000"/>
          <w:sz w:val="28"/>
        </w:rPr>
        <w:t>
      сараптама ұйымының тауар белгісін тіркеуден бас тарту, оның ішінде Мадрид келісіміне хаттаманың 5-бабының 1 және 2-тармақтарына сәйкес мәлімделген тауар белгісіне құқықтық қорғауды беруден бас тарту туралы шешімдеріне;</w:t>
      </w:r>
    </w:p>
    <w:p>
      <w:pPr>
        <w:spacing w:after="0"/>
        <w:ind w:left="0"/>
        <w:jc w:val="both"/>
      </w:pPr>
      <w:r>
        <w:rPr>
          <w:rFonts w:ascii="Times New Roman"/>
          <w:b w:val="false"/>
          <w:i w:val="false"/>
          <w:color w:val="000000"/>
          <w:sz w:val="28"/>
        </w:rPr>
        <w:t>
      сараптама ұйымының географиялық нұсқаманы және тауар шығарылған жердің атауын пайдалану құқығын тіркеуден және (немесе) беруден бас тарту туралы шешімдеріне;</w:t>
      </w:r>
    </w:p>
    <w:p>
      <w:pPr>
        <w:spacing w:after="0"/>
        <w:ind w:left="0"/>
        <w:jc w:val="both"/>
      </w:pPr>
      <w:r>
        <w:rPr>
          <w:rFonts w:ascii="Times New Roman"/>
          <w:b w:val="false"/>
          <w:i w:val="false"/>
          <w:color w:val="000000"/>
          <w:sz w:val="28"/>
        </w:rPr>
        <w:t>
      тауар белгісін, оның ішінде Мадрид келісіміне хаттаманың 5-бабының 6-тармағына сәйкес тіркеуге;</w:t>
      </w:r>
    </w:p>
    <w:p>
      <w:pPr>
        <w:spacing w:after="0"/>
        <w:ind w:left="0"/>
        <w:jc w:val="both"/>
      </w:pPr>
      <w:r>
        <w:rPr>
          <w:rFonts w:ascii="Times New Roman"/>
          <w:b w:val="false"/>
          <w:i w:val="false"/>
          <w:color w:val="000000"/>
          <w:sz w:val="28"/>
        </w:rPr>
        <w:t>
      географиялық нұсқаманы және тауар шығарылған жердің атауын пайдалану құқығын тіркеуге және (немесе) беруге;</w:t>
      </w:r>
    </w:p>
    <w:p>
      <w:pPr>
        <w:spacing w:after="0"/>
        <w:ind w:left="0"/>
        <w:jc w:val="both"/>
      </w:pPr>
      <w:r>
        <w:rPr>
          <w:rFonts w:ascii="Times New Roman"/>
          <w:b w:val="false"/>
          <w:i w:val="false"/>
          <w:color w:val="000000"/>
          <w:sz w:val="28"/>
        </w:rPr>
        <w:t>
      сараптама ұйымының өнеркәсіптік меншік объектісіне патент беруден бас тарту туралы шешімдеріне;</w:t>
      </w:r>
    </w:p>
    <w:p>
      <w:pPr>
        <w:spacing w:after="0"/>
        <w:ind w:left="0"/>
        <w:jc w:val="both"/>
      </w:pPr>
      <w:r>
        <w:rPr>
          <w:rFonts w:ascii="Times New Roman"/>
          <w:b w:val="false"/>
          <w:i w:val="false"/>
          <w:color w:val="000000"/>
          <w:sz w:val="28"/>
        </w:rPr>
        <w:t>
      сараптама ұйымының селекциялық жетiстiкке патент беруге арналған өтінімді қараудан бас тарту туралы шешімдеріне;</w:t>
      </w:r>
    </w:p>
    <w:p>
      <w:pPr>
        <w:spacing w:after="0"/>
        <w:ind w:left="0"/>
        <w:jc w:val="both"/>
      </w:pPr>
      <w:r>
        <w:rPr>
          <w:rFonts w:ascii="Times New Roman"/>
          <w:b w:val="false"/>
          <w:i w:val="false"/>
          <w:color w:val="000000"/>
          <w:sz w:val="28"/>
        </w:rPr>
        <w:t>
      сараптама ұйымының селекциялық жетiстiкке патент беруден бас тарту туралы шешімдеріне қарсылықтар беріледі;</w:t>
      </w:r>
    </w:p>
    <w:bookmarkStart w:name="z45" w:id="43"/>
    <w:p>
      <w:pPr>
        <w:spacing w:after="0"/>
        <w:ind w:left="0"/>
        <w:jc w:val="both"/>
      </w:pPr>
      <w:r>
        <w:rPr>
          <w:rFonts w:ascii="Times New Roman"/>
          <w:b w:val="false"/>
          <w:i w:val="false"/>
          <w:color w:val="000000"/>
          <w:sz w:val="28"/>
        </w:rPr>
        <w:t>
      2) Апелляциялық кеңес отырыстарын дайындау және өткізу, тараптарға хабарлау, Апелляциялық кеңестің шешімдерін жасау;</w:t>
      </w:r>
    </w:p>
    <w:bookmarkEnd w:id="43"/>
    <w:bookmarkStart w:name="z46" w:id="44"/>
    <w:p>
      <w:pPr>
        <w:spacing w:after="0"/>
        <w:ind w:left="0"/>
        <w:jc w:val="both"/>
      </w:pPr>
      <w:r>
        <w:rPr>
          <w:rFonts w:ascii="Times New Roman"/>
          <w:b w:val="false"/>
          <w:i w:val="false"/>
          <w:color w:val="000000"/>
          <w:sz w:val="28"/>
        </w:rPr>
        <w:t>
      3) қарсылық берілген сараптама ұйымының шешімдерін қайта қарау;</w:t>
      </w:r>
    </w:p>
    <w:bookmarkEnd w:id="44"/>
    <w:bookmarkStart w:name="z47" w:id="45"/>
    <w:p>
      <w:pPr>
        <w:spacing w:after="0"/>
        <w:ind w:left="0"/>
        <w:jc w:val="both"/>
      </w:pPr>
      <w:r>
        <w:rPr>
          <w:rFonts w:ascii="Times New Roman"/>
          <w:b w:val="false"/>
          <w:i w:val="false"/>
          <w:color w:val="000000"/>
          <w:sz w:val="28"/>
        </w:rPr>
        <w:t xml:space="preserve">
      4) өтініш берушінің қарсылықтарын қарау нәтижесі бойынша осы Ереженің </w:t>
      </w:r>
      <w:r>
        <w:rPr>
          <w:rFonts w:ascii="Times New Roman"/>
          <w:b w:val="false"/>
          <w:i w:val="false"/>
          <w:color w:val="000000"/>
          <w:sz w:val="28"/>
        </w:rPr>
        <w:t>14-тармағында</w:t>
      </w:r>
      <w:r>
        <w:rPr>
          <w:rFonts w:ascii="Times New Roman"/>
          <w:b w:val="false"/>
          <w:i w:val="false"/>
          <w:color w:val="000000"/>
          <w:sz w:val="28"/>
        </w:rPr>
        <w:t xml:space="preserve"> қарастырылған шешімнің бірін шығару болып табылады.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Әділет министрінің м.а. 26.08.2022 </w:t>
      </w:r>
      <w:r>
        <w:rPr>
          <w:rFonts w:ascii="Times New Roman"/>
          <w:b w:val="false"/>
          <w:i w:val="false"/>
          <w:color w:val="00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14. Апелляциялық кеңес мынадай шешiмдердiң бiрiн шығарады:</w:t>
      </w:r>
    </w:p>
    <w:bookmarkEnd w:id="46"/>
    <w:bookmarkStart w:name="z49" w:id="47"/>
    <w:p>
      <w:pPr>
        <w:spacing w:after="0"/>
        <w:ind w:left="0"/>
        <w:jc w:val="both"/>
      </w:pPr>
      <w:r>
        <w:rPr>
          <w:rFonts w:ascii="Times New Roman"/>
          <w:b w:val="false"/>
          <w:i w:val="false"/>
          <w:color w:val="000000"/>
          <w:sz w:val="28"/>
        </w:rPr>
        <w:t>
      1) қарсылықты қанағаттандыру туралы;</w:t>
      </w:r>
    </w:p>
    <w:bookmarkEnd w:id="47"/>
    <w:bookmarkStart w:name="z50" w:id="48"/>
    <w:p>
      <w:pPr>
        <w:spacing w:after="0"/>
        <w:ind w:left="0"/>
        <w:jc w:val="both"/>
      </w:pPr>
      <w:r>
        <w:rPr>
          <w:rFonts w:ascii="Times New Roman"/>
          <w:b w:val="false"/>
          <w:i w:val="false"/>
          <w:color w:val="000000"/>
          <w:sz w:val="28"/>
        </w:rPr>
        <w:t>
      2) қарсылықты iшiнара қанағаттандыру туралы;</w:t>
      </w:r>
    </w:p>
    <w:bookmarkEnd w:id="48"/>
    <w:bookmarkStart w:name="z51" w:id="49"/>
    <w:p>
      <w:pPr>
        <w:spacing w:after="0"/>
        <w:ind w:left="0"/>
        <w:jc w:val="both"/>
      </w:pPr>
      <w:r>
        <w:rPr>
          <w:rFonts w:ascii="Times New Roman"/>
          <w:b w:val="false"/>
          <w:i w:val="false"/>
          <w:color w:val="000000"/>
          <w:sz w:val="28"/>
        </w:rPr>
        <w:t>
      3) қарсылықты қараудан бас тарту туралы;</w:t>
      </w:r>
    </w:p>
    <w:bookmarkEnd w:id="49"/>
    <w:bookmarkStart w:name="z52" w:id="50"/>
    <w:p>
      <w:pPr>
        <w:spacing w:after="0"/>
        <w:ind w:left="0"/>
        <w:jc w:val="both"/>
      </w:pPr>
      <w:r>
        <w:rPr>
          <w:rFonts w:ascii="Times New Roman"/>
          <w:b w:val="false"/>
          <w:i w:val="false"/>
          <w:color w:val="000000"/>
          <w:sz w:val="28"/>
        </w:rPr>
        <w:t>
      4) қарсылықты қанағаттандырудан бас тарту туралы.</w:t>
      </w:r>
    </w:p>
    <w:bookmarkEnd w:id="50"/>
    <w:p>
      <w:pPr>
        <w:spacing w:after="0"/>
        <w:ind w:left="0"/>
        <w:jc w:val="both"/>
      </w:pPr>
      <w:r>
        <w:rPr>
          <w:rFonts w:ascii="Times New Roman"/>
          <w:b w:val="false"/>
          <w:i w:val="false"/>
          <w:color w:val="000000"/>
          <w:sz w:val="28"/>
        </w:rPr>
        <w:t>
      Апелляциялық кеңес қарсылықтың нысанасын немесе негiзiн өз бастамасы бойынша өзгертпейді.</w:t>
      </w:r>
    </w:p>
    <w:bookmarkStart w:name="z53" w:id="51"/>
    <w:p>
      <w:pPr>
        <w:spacing w:after="0"/>
        <w:ind w:left="0"/>
        <w:jc w:val="both"/>
      </w:pPr>
      <w:r>
        <w:rPr>
          <w:rFonts w:ascii="Times New Roman"/>
          <w:b w:val="false"/>
          <w:i w:val="false"/>
          <w:color w:val="000000"/>
          <w:sz w:val="28"/>
        </w:rPr>
        <w:t>
      15. Апелляциялық кеңестің жұмыс органы:</w:t>
      </w:r>
    </w:p>
    <w:bookmarkEnd w:id="51"/>
    <w:bookmarkStart w:name="z54" w:id="52"/>
    <w:p>
      <w:pPr>
        <w:spacing w:after="0"/>
        <w:ind w:left="0"/>
        <w:jc w:val="both"/>
      </w:pPr>
      <w:r>
        <w:rPr>
          <w:rFonts w:ascii="Times New Roman"/>
          <w:b w:val="false"/>
          <w:i w:val="false"/>
          <w:color w:val="000000"/>
          <w:sz w:val="28"/>
        </w:rPr>
        <w:t>
      1) Апелляциялық кеңес мүшелерінің және оның қызметіне тартылған мамандардың жұмысын үйлестіреді;</w:t>
      </w:r>
    </w:p>
    <w:bookmarkEnd w:id="52"/>
    <w:bookmarkStart w:name="z55" w:id="53"/>
    <w:p>
      <w:pPr>
        <w:spacing w:after="0"/>
        <w:ind w:left="0"/>
        <w:jc w:val="both"/>
      </w:pPr>
      <w:r>
        <w:rPr>
          <w:rFonts w:ascii="Times New Roman"/>
          <w:b w:val="false"/>
          <w:i w:val="false"/>
          <w:color w:val="000000"/>
          <w:sz w:val="28"/>
        </w:rPr>
        <w:t>
      2) қарсылық материалдарын жинау мен талдауды қамтамасыз етеді және бақылайды.</w:t>
      </w:r>
    </w:p>
    <w:bookmarkEnd w:id="53"/>
    <w:bookmarkStart w:name="z56" w:id="54"/>
    <w:p>
      <w:pPr>
        <w:spacing w:after="0"/>
        <w:ind w:left="0"/>
        <w:jc w:val="both"/>
      </w:pPr>
      <w:r>
        <w:rPr>
          <w:rFonts w:ascii="Times New Roman"/>
          <w:b w:val="false"/>
          <w:i w:val="false"/>
          <w:color w:val="000000"/>
          <w:sz w:val="28"/>
        </w:rPr>
        <w:t>
      16. Апелляциялық кеңестің хатшысы Апелляциялық кеңестің мүшесі болып табылмайды және Апелляциялық кеңестің алқа отырыстарының кестесі бойынша ұсыныстар, қажетті құжаттар, материалдар дайындауды және отырыс өткізілгеннен кейін хаттаманың жобасын және шешім жобаларын ресімдеуді жүзеге асырады.</w:t>
      </w:r>
    </w:p>
    <w:bookmarkEnd w:id="54"/>
    <w:bookmarkStart w:name="z57" w:id="55"/>
    <w:p>
      <w:pPr>
        <w:spacing w:after="0"/>
        <w:ind w:left="0"/>
        <w:jc w:val="both"/>
      </w:pPr>
      <w:r>
        <w:rPr>
          <w:rFonts w:ascii="Times New Roman"/>
          <w:b w:val="false"/>
          <w:i w:val="false"/>
          <w:color w:val="000000"/>
          <w:sz w:val="28"/>
        </w:rPr>
        <w:t>
      17. Апелляциялық кеңес отырыстарды төраға бекiткен отырыстардың кестесiне сәйкес өткiзедi.</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Әділет министрінің 15.04.2019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19. Апелляциялық кеңестiң шешiмдерi ашық дауыс беру арқылы егер оған отырысқа қатысушы Апелляциялық кеңестiң алқа мүшелерiнiң жалпы санының көпшiлiгі дауыс берсе, қабылданды деп есептеледі. Егер дауыстар тең болған жағдайда төрағаның дауысы шешушi болып табылады.</w:t>
      </w:r>
    </w:p>
    <w:bookmarkEnd w:id="56"/>
    <w:bookmarkStart w:name="z60" w:id="57"/>
    <w:p>
      <w:pPr>
        <w:spacing w:after="0"/>
        <w:ind w:left="0"/>
        <w:jc w:val="both"/>
      </w:pPr>
      <w:r>
        <w:rPr>
          <w:rFonts w:ascii="Times New Roman"/>
          <w:b w:val="false"/>
          <w:i w:val="false"/>
          <w:color w:val="000000"/>
          <w:sz w:val="28"/>
        </w:rPr>
        <w:t>
      20. Қарсылықты қарау кезінде Апелляциялық кеңестің барлық мүшелері тең құқықтарды пайдаланады. Апелляциялық кеңестің шешімі оның мүшелерінің жалпы санының басым дауысымен қабылданады.</w:t>
      </w:r>
    </w:p>
    <w:bookmarkEnd w:id="57"/>
    <w:p>
      <w:pPr>
        <w:spacing w:after="0"/>
        <w:ind w:left="0"/>
        <w:jc w:val="both"/>
      </w:pPr>
      <w:r>
        <w:rPr>
          <w:rFonts w:ascii="Times New Roman"/>
          <w:b w:val="false"/>
          <w:i w:val="false"/>
          <w:color w:val="000000"/>
          <w:sz w:val="28"/>
        </w:rPr>
        <w:t>
      Төрағалық етуші қарсылықты қарауға қатысушы тұлғаларға қабылданған шешімнің қарарлық бөлiгiн жариялайды.</w:t>
      </w:r>
    </w:p>
    <w:bookmarkStart w:name="z61" w:id="58"/>
    <w:p>
      <w:pPr>
        <w:spacing w:after="0"/>
        <w:ind w:left="0"/>
        <w:jc w:val="both"/>
      </w:pPr>
      <w:r>
        <w:rPr>
          <w:rFonts w:ascii="Times New Roman"/>
          <w:b w:val="false"/>
          <w:i w:val="false"/>
          <w:color w:val="000000"/>
          <w:sz w:val="28"/>
        </w:rPr>
        <w:t>
      21. Қабылданған шешім қарсылықты қарауға қатысушы тұлғаларға ол шығарылған күннен бастап он жұмыс күні ішінде жіберіледі. Апелляциялық кеңестің шешімі жазбаша түрде рәсімделеді және кіріспе сипаттама, дәлелді және қарар бөліктерінен тұрады. Шешімге Апелляциялық кеңестің барлық мүшелері қол қояды.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Әділет министрінің м.а. 26.08.2022 </w:t>
      </w:r>
      <w:r>
        <w:rPr>
          <w:rFonts w:ascii="Times New Roman"/>
          <w:b w:val="false"/>
          <w:i w:val="false"/>
          <w:color w:val="00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22. Апелляциялық кеңес қарсылықты мәлiмдеушiнiң өтiнiшхаты бойынша қарсылықты қараусыз қалдыра алады. Қарсылықты қараусыз қалдыру туралы шешiм апелляциялық кеңес отырысының хаттамасымен ресiмделедi.</w:t>
      </w:r>
    </w:p>
    <w:bookmarkEnd w:id="59"/>
    <w:bookmarkStart w:name="z63" w:id="60"/>
    <w:p>
      <w:pPr>
        <w:spacing w:after="0"/>
        <w:ind w:left="0"/>
        <w:jc w:val="both"/>
      </w:pPr>
      <w:r>
        <w:rPr>
          <w:rFonts w:ascii="Times New Roman"/>
          <w:b w:val="false"/>
          <w:i w:val="false"/>
          <w:color w:val="000000"/>
          <w:sz w:val="28"/>
        </w:rPr>
        <w:t>
      23. Қабылданған шешімге сотқа шағым жасалуы мүмкін.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24. Апелляциялық кеңес, егер:</w:t>
      </w:r>
    </w:p>
    <w:bookmarkEnd w:id="61"/>
    <w:bookmarkStart w:name="z65" w:id="62"/>
    <w:p>
      <w:pPr>
        <w:spacing w:after="0"/>
        <w:ind w:left="0"/>
        <w:jc w:val="both"/>
      </w:pPr>
      <w:r>
        <w:rPr>
          <w:rFonts w:ascii="Times New Roman"/>
          <w:b w:val="false"/>
          <w:i w:val="false"/>
          <w:color w:val="000000"/>
          <w:sz w:val="28"/>
        </w:rPr>
        <w:t>
      1) қарсылық берген, апелляциялық кеңес отырысының өткiзiлетiн уақыты мен орны туралы тиiсiнше хабар берiлген, қарсылықты өзi болмағанда қарау туралы мәлiмдемеген тұлға апелляциялық кеңестiң отырысына екiншi рет шақырғанда келмесе;</w:t>
      </w:r>
    </w:p>
    <w:bookmarkEnd w:id="62"/>
    <w:bookmarkStart w:name="z66" w:id="63"/>
    <w:p>
      <w:pPr>
        <w:spacing w:after="0"/>
        <w:ind w:left="0"/>
        <w:jc w:val="both"/>
      </w:pPr>
      <w:r>
        <w:rPr>
          <w:rFonts w:ascii="Times New Roman"/>
          <w:b w:val="false"/>
          <w:i w:val="false"/>
          <w:color w:val="000000"/>
          <w:sz w:val="28"/>
        </w:rPr>
        <w:t xml:space="preserve">
      2) қарсылық берген тұлғаның өзiнiң қарсылығын керi қайтарып алу туралы өтiнiшхаты болса, қарсылықты қараусыз қалдырады. </w:t>
      </w:r>
    </w:p>
    <w:bookmarkEnd w:id="63"/>
    <w:bookmarkStart w:name="z67" w:id="64"/>
    <w:p>
      <w:pPr>
        <w:spacing w:after="0"/>
        <w:ind w:left="0"/>
        <w:jc w:val="both"/>
      </w:pPr>
      <w:r>
        <w:rPr>
          <w:rFonts w:ascii="Times New Roman"/>
          <w:b w:val="false"/>
          <w:i w:val="false"/>
          <w:color w:val="000000"/>
          <w:sz w:val="28"/>
        </w:rPr>
        <w:t>
      25. Қарсылықты қараусыз қалдыру туралы шешiм апелляциялық кеңес отырысының хаттамасына түсiрiледi.</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