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5e0b4" w14:textId="b15e0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2018-2019 оқу жылына жоғары оқу орындарының дайындық бөлімдерінің тыңдаушыларын оқытуға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3 тамыздағы № 380 бұйрығы. Қазақстан Республикасының Әділет министрлігінде 2018 жылғы 22 тамызда № 17299 болып тіркелді.</w:t>
      </w:r>
    </w:p>
    <w:p>
      <w:pPr>
        <w:spacing w:after="0"/>
        <w:ind w:left="0"/>
        <w:jc w:val="both"/>
      </w:pPr>
      <w:bookmarkStart w:name="z1" w:id="0"/>
      <w:r>
        <w:rPr>
          <w:rFonts w:ascii="Times New Roman"/>
          <w:b w:val="false"/>
          <w:i w:val="false"/>
          <w:color w:val="000000"/>
          <w:sz w:val="28"/>
        </w:rPr>
        <w:t xml:space="preserve">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2018 - 2019, 2019 - 2020, 2020 - 2021 оқу жылдарына арналған мемлекеттік білім беру тапсырысын бекіту туралы" Қазақстан Республикасы Үкіметінің 2018 жылғы 16 сәуірдегі № 199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2018-2019 оқу жылына жоғары оқу орындарының дайындық бөлімдерінің тыңдаушыларын оқытуға мемлекеттік білім беру тапсырысы орналастырылсын.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Жоғары және жоғары оқу орнынан кейінгі білім департаменті (А.Ж. Тойбаев)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4"/>
    <w:bookmarkStart w:name="z6" w:id="5"/>
    <w:p>
      <w:pPr>
        <w:spacing w:after="0"/>
        <w:ind w:left="0"/>
        <w:jc w:val="both"/>
      </w:pPr>
      <w:r>
        <w:rPr>
          <w:rFonts w:ascii="Times New Roman"/>
          <w:b w:val="false"/>
          <w:i w:val="false"/>
          <w:color w:val="000000"/>
          <w:sz w:val="28"/>
        </w:rPr>
        <w:t>
      3) осы бұйрық мемлекеттік тіркелген күнінен кейін күнтізбелік он күн ішінде оның көшірмесін мерзімді баспа басылымдарына ресми жариялау үшін жолдауды;</w:t>
      </w:r>
    </w:p>
    <w:bookmarkEnd w:id="5"/>
    <w:bookmarkStart w:name="z7" w:id="6"/>
    <w:p>
      <w:pPr>
        <w:spacing w:after="0"/>
        <w:ind w:left="0"/>
        <w:jc w:val="both"/>
      </w:pPr>
      <w:r>
        <w:rPr>
          <w:rFonts w:ascii="Times New Roman"/>
          <w:b w:val="false"/>
          <w:i w:val="false"/>
          <w:color w:val="000000"/>
          <w:sz w:val="28"/>
        </w:rPr>
        <w:t>
      4) осы бұйрықты ресми жарияланғанынан кейін Қазақстан Республикасы Білім және ғылым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3 тамыздағы</w:t>
            </w:r>
            <w:r>
              <w:br/>
            </w:r>
            <w:r>
              <w:rPr>
                <w:rFonts w:ascii="Times New Roman"/>
                <w:b w:val="false"/>
                <w:i w:val="false"/>
                <w:color w:val="000000"/>
                <w:sz w:val="20"/>
              </w:rPr>
              <w:t>№ 380 бұйрығына қосымша</w:t>
            </w:r>
          </w:p>
        </w:tc>
      </w:tr>
    </w:tbl>
    <w:bookmarkStart w:name="z12" w:id="10"/>
    <w:p>
      <w:pPr>
        <w:spacing w:after="0"/>
        <w:ind w:left="0"/>
        <w:jc w:val="left"/>
      </w:pPr>
      <w:r>
        <w:rPr>
          <w:rFonts w:ascii="Times New Roman"/>
          <w:b/>
          <w:i w:val="false"/>
          <w:color w:val="000000"/>
        </w:rPr>
        <w:t xml:space="preserve"> 2018-2019 оқу жылына жоғары оқу орындарының дайындық бөлімдерінің тыңдаушыларын оқытуға мемлекеттік білім беру тапсырысы</w:t>
      </w:r>
    </w:p>
    <w:bookmarkEnd w:id="10"/>
    <w:p>
      <w:pPr>
        <w:spacing w:after="0"/>
        <w:ind w:left="0"/>
        <w:jc w:val="both"/>
      </w:pPr>
      <w:r>
        <w:rPr>
          <w:rFonts w:ascii="Times New Roman"/>
          <w:b w:val="false"/>
          <w:i w:val="false"/>
          <w:color w:val="ff0000"/>
          <w:sz w:val="28"/>
        </w:rPr>
        <w:t xml:space="preserve">
      Ескерту. Қосымша жаңа редакцияда – ҚР Білім және ғылым министрінің 01.04.2019 </w:t>
      </w:r>
      <w:r>
        <w:rPr>
          <w:rFonts w:ascii="Times New Roman"/>
          <w:b w:val="false"/>
          <w:i w:val="false"/>
          <w:color w:val="ff0000"/>
          <w:sz w:val="28"/>
        </w:rPr>
        <w:t>№ 132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8"/>
        <w:gridCol w:w="6883"/>
        <w:gridCol w:w="3379"/>
      </w:tblGrid>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атауы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көлемі (орын)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w:t>
            </w:r>
            <w:r>
              <w:br/>
            </w:r>
            <w:r>
              <w:rPr>
                <w:rFonts w:ascii="Times New Roman"/>
                <w:b w:val="false"/>
                <w:i w:val="false"/>
                <w:color w:val="000000"/>
                <w:sz w:val="20"/>
              </w:rPr>
              <w:t>
ұлты қазақ тұлғалар</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мемлекеттік университеті" шаруашылық жүргізу құқығындағы республикалық мемлекеттік кәсіпорнысіпорны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Аманжолов атындағы Шығыс Қазақстан мемлекеттік университеті" шаруашылық жүргізу құқындағы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"Д.Серікбаев атындағы Шығыс Қазақстан мемлекеттік техникалық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мемлекеттік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гуманитарлық-заң инновациялық университеті"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дайындығын күшейту үшін</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мемлекеттік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мемлекеттік қыздар педагогикалық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шаруашылық жүргізу құқығындағы республикалық мемлекеттік кәсіпорны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Республикасының және өзге түркітілдес республикалардың азаматтары</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