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e50a" w14:textId="a95e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9 шілдедегі № 651 бұйрығы. Қазақстан Республикасының Әділет министрлігінде 2018 жылғы 24 шілдеде № 17230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03.11.2023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кейін он күндізбелік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"Қазақстан Республикасы Қаржы министрлігінің "Б" корпусы мемлекеттік әкімшілік қызметшілерінің қызметін бағалау әдістемесін бекіту туралы" Қазақстан Республикасы Қаржы министрінің 2017 жылғы 3 наурыздағы № 145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14999 болып тіркелген, 2017 жылғы 7 сәуірде Қазақстан Республикасының Нормативтік құқықтық актілерінің эталондық бақылау банкінде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Қаржы министрлігінің Персоналды басқару және стратегия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6"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 күнінен бастап он жұмыс күні ішінде ресми жариалау және Қазақстан Республикасының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9 маусымдағы</w:t>
            </w:r>
            <w:r>
              <w:br/>
            </w:r>
            <w:r>
              <w:rPr>
                <w:rFonts w:ascii="Times New Roman"/>
                <w:b w:val="false"/>
                <w:i w:val="false"/>
                <w:color w:val="000000"/>
                <w:sz w:val="20"/>
              </w:rPr>
              <w:t>№ 651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Қаржы министрлігінің "Б" корпусының мемлекеттік әкімшілік қызметшілерінің жұмысын бағалау әдістемесі</w:t>
      </w:r>
    </w:p>
    <w:p>
      <w:pPr>
        <w:spacing w:after="0"/>
        <w:ind w:left="0"/>
        <w:jc w:val="both"/>
      </w:pPr>
      <w:r>
        <w:rPr>
          <w:rFonts w:ascii="Times New Roman"/>
          <w:b w:val="false"/>
          <w:i w:val="false"/>
          <w:color w:val="ff0000"/>
          <w:sz w:val="28"/>
        </w:rPr>
        <w:t xml:space="preserve">
      Ескерту. Бағалау әдістемесі жаңа редакцияда – ҚР Премьер-Министрінің орынбасары - Қаржы министрінің 03.11.2023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кейін он күндізбелік күн өткен соң қолданысқа енгізіледі) бұйрығымен.</w:t>
      </w:r>
    </w:p>
    <w:bookmarkStart w:name="z112"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xml:space="preserve">
      1. Осы Қазақстан Республикасы Қаржы министрлігінің "Б" корпусының мемлекеттік әкімшілік қызметшілерінің жұмысын бағалау әдістемесі (бұдан әрі – Әдістеме)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әдістемесінің негізінде әзірленген.</w:t>
      </w:r>
    </w:p>
    <w:bookmarkEnd w:id="8"/>
    <w:bookmarkStart w:name="z13"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4" w:id="10"/>
    <w:p>
      <w:pPr>
        <w:spacing w:after="0"/>
        <w:ind w:left="0"/>
        <w:jc w:val="both"/>
      </w:pPr>
      <w:r>
        <w:rPr>
          <w:rFonts w:ascii="Times New Roman"/>
          <w:b w:val="false"/>
          <w:i w:val="false"/>
          <w:color w:val="000000"/>
          <w:sz w:val="28"/>
        </w:rPr>
        <w:t>
      1) бағалаушы адам –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5" w:id="11"/>
    <w:p>
      <w:pPr>
        <w:spacing w:after="0"/>
        <w:ind w:left="0"/>
        <w:jc w:val="both"/>
      </w:pPr>
      <w:r>
        <w:rPr>
          <w:rFonts w:ascii="Times New Roman"/>
          <w:b w:val="false"/>
          <w:i w:val="false"/>
          <w:color w:val="000000"/>
          <w:sz w:val="28"/>
        </w:rPr>
        <w:t>
      2) бағаланатын адам – құрылымдық бөлімшенің басшысы немесе "Б" корпусының қызметшісі;</w:t>
      </w:r>
    </w:p>
    <w:bookmarkEnd w:id="11"/>
    <w:bookmarkStart w:name="z16" w:id="12"/>
    <w:p>
      <w:pPr>
        <w:spacing w:after="0"/>
        <w:ind w:left="0"/>
        <w:jc w:val="both"/>
      </w:pPr>
      <w:r>
        <w:rPr>
          <w:rFonts w:ascii="Times New Roman"/>
          <w:b w:val="false"/>
          <w:i w:val="false"/>
          <w:color w:val="000000"/>
          <w:sz w:val="28"/>
        </w:rPr>
        <w:t>
      3)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7" w:id="13"/>
    <w:p>
      <w:pPr>
        <w:spacing w:after="0"/>
        <w:ind w:left="0"/>
        <w:jc w:val="both"/>
      </w:pPr>
      <w:r>
        <w:rPr>
          <w:rFonts w:ascii="Times New Roman"/>
          <w:b w:val="false"/>
          <w:i w:val="false"/>
          <w:color w:val="000000"/>
          <w:sz w:val="28"/>
        </w:rPr>
        <w:t>
      4) бағаланатын кезең – мемлекеттік қызметшінің жұмыс нәтижелерін бағалау кезеңі;</w:t>
      </w:r>
    </w:p>
    <w:bookmarkEnd w:id="13"/>
    <w:bookmarkStart w:name="z18" w:id="14"/>
    <w:p>
      <w:pPr>
        <w:spacing w:after="0"/>
        <w:ind w:left="0"/>
        <w:jc w:val="both"/>
      </w:pPr>
      <w:r>
        <w:rPr>
          <w:rFonts w:ascii="Times New Roman"/>
          <w:b w:val="false"/>
          <w:i w:val="false"/>
          <w:color w:val="000000"/>
          <w:sz w:val="28"/>
        </w:rPr>
        <w:t xml:space="preserve">
      5) жоғары тұрған басшы – дербес бағынысты болып табылатын, бағаланушы қызметшінің тікелей басшысына қатысты тұлға; </w:t>
      </w:r>
    </w:p>
    <w:bookmarkEnd w:id="14"/>
    <w:bookmarkStart w:name="z19"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5"/>
    <w:bookmarkStart w:name="z20" w:id="16"/>
    <w:p>
      <w:pPr>
        <w:spacing w:after="0"/>
        <w:ind w:left="0"/>
        <w:jc w:val="both"/>
      </w:pPr>
      <w:r>
        <w:rPr>
          <w:rFonts w:ascii="Times New Roman"/>
          <w:b w:val="false"/>
          <w:i w:val="false"/>
          <w:color w:val="000000"/>
          <w:sz w:val="28"/>
        </w:rPr>
        <w:t>
      7) құрылымдық бөлімшенің басшысы – С-1, С-3 (дербес құрылымдық бөлімшелердің басшылары), C-O-1 (областық аумақтық бөлімшелердің басшылары), C-R-1 (аудандық аумақтық бөлімшелердің басшылары) санаттарының "Б" корпусының мемлекеттік әкімшілік қызметшісі;</w:t>
      </w:r>
    </w:p>
    <w:bookmarkEnd w:id="16"/>
    <w:bookmarkStart w:name="z21" w:id="17"/>
    <w:p>
      <w:pPr>
        <w:spacing w:after="0"/>
        <w:ind w:left="0"/>
        <w:jc w:val="both"/>
      </w:pPr>
      <w:r>
        <w:rPr>
          <w:rFonts w:ascii="Times New Roman"/>
          <w:b w:val="false"/>
          <w:i w:val="false"/>
          <w:color w:val="000000"/>
          <w:sz w:val="28"/>
        </w:rPr>
        <w:t>
      8) нысаналы мақсатты индикаторлар (бұдан әрі – НМИ) – құрылымдық бөлімшенің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2" w:id="18"/>
    <w:p>
      <w:pPr>
        <w:spacing w:after="0"/>
        <w:ind w:left="0"/>
        <w:jc w:val="both"/>
      </w:pPr>
      <w:r>
        <w:rPr>
          <w:rFonts w:ascii="Times New Roman"/>
          <w:b w:val="false"/>
          <w:i w:val="false"/>
          <w:color w:val="000000"/>
          <w:sz w:val="28"/>
        </w:rPr>
        <w:t>
      9)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3" w:id="19"/>
    <w:p>
      <w:pPr>
        <w:spacing w:after="0"/>
        <w:ind w:left="0"/>
        <w:jc w:val="both"/>
      </w:pPr>
      <w:r>
        <w:rPr>
          <w:rFonts w:ascii="Times New Roman"/>
          <w:b w:val="false"/>
          <w:i w:val="false"/>
          <w:color w:val="000000"/>
          <w:sz w:val="28"/>
        </w:rPr>
        <w:t xml:space="preserve">
      10) тікелей басшы – мемлекеттік лауазымы бойынша жоғары тұрған адам, оған қатысты мемлекеттік қызметші өзінің лауазымдық нұсқаулығына сәйкес дербес бағыныста болады; </w:t>
      </w:r>
    </w:p>
    <w:bookmarkEnd w:id="19"/>
    <w:bookmarkStart w:name="z24" w:id="20"/>
    <w:p>
      <w:pPr>
        <w:spacing w:after="0"/>
        <w:ind w:left="0"/>
        <w:jc w:val="both"/>
      </w:pPr>
      <w:r>
        <w:rPr>
          <w:rFonts w:ascii="Times New Roman"/>
          <w:b w:val="false"/>
          <w:i w:val="false"/>
          <w:color w:val="000000"/>
          <w:sz w:val="28"/>
        </w:rPr>
        <w:t xml:space="preserve">
      11)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 </w:t>
      </w:r>
    </w:p>
    <w:bookmarkEnd w:id="20"/>
    <w:bookmarkStart w:name="z25"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6"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7"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3"/>
    <w:bookmarkStart w:name="z28"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4"/>
    <w:bookmarkStart w:name="z29"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0" w:id="2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6"/>
    <w:bookmarkStart w:name="z31" w:id="2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7"/>
    <w:bookmarkStart w:name="z32" w:id="28"/>
    <w:p>
      <w:pPr>
        <w:spacing w:after="0"/>
        <w:ind w:left="0"/>
        <w:jc w:val="both"/>
      </w:pPr>
      <w:r>
        <w:rPr>
          <w:rFonts w:ascii="Times New Roman"/>
          <w:b w:val="false"/>
          <w:i w:val="false"/>
          <w:color w:val="000000"/>
          <w:sz w:val="28"/>
        </w:rPr>
        <w:t xml:space="preserve">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 </w:t>
      </w:r>
    </w:p>
    <w:bookmarkEnd w:id="2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жасайды.</w:t>
      </w:r>
    </w:p>
    <w:bookmarkStart w:name="z33" w:id="2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29"/>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4" w:id="3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0"/>
    <w:bookmarkStart w:name="z35" w:id="31"/>
    <w:p>
      <w:pPr>
        <w:spacing w:after="0"/>
        <w:ind w:left="0"/>
        <w:jc w:val="both"/>
      </w:pPr>
      <w:r>
        <w:rPr>
          <w:rFonts w:ascii="Times New Roman"/>
          <w:b w:val="false"/>
          <w:i w:val="false"/>
          <w:color w:val="000000"/>
          <w:sz w:val="28"/>
        </w:rPr>
        <w:t xml:space="preserve">
      13. Мемлекеттік қызметші скалибрлеу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1"/>
    <w:bookmarkStart w:name="z36" w:id="32"/>
    <w:p>
      <w:pPr>
        <w:spacing w:after="0"/>
        <w:ind w:left="0"/>
        <w:jc w:val="both"/>
      </w:pPr>
      <w:r>
        <w:rPr>
          <w:rFonts w:ascii="Times New Roman"/>
          <w:b w:val="false"/>
          <w:i w:val="false"/>
          <w:color w:val="000000"/>
          <w:sz w:val="28"/>
        </w:rPr>
        <w:t xml:space="preserve">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 </w:t>
      </w:r>
    </w:p>
    <w:bookmarkEnd w:id="32"/>
    <w:bookmarkStart w:name="z37" w:id="3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3"/>
    <w:bookmarkStart w:name="z38" w:id="3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4"/>
    <w:bookmarkStart w:name="z39" w:id="35"/>
    <w:p>
      <w:pPr>
        <w:spacing w:after="0"/>
        <w:ind w:left="0"/>
        <w:jc w:val="both"/>
      </w:pPr>
      <w:r>
        <w:rPr>
          <w:rFonts w:ascii="Times New Roman"/>
          <w:b w:val="false"/>
          <w:i w:val="false"/>
          <w:color w:val="000000"/>
          <w:sz w:val="28"/>
        </w:rPr>
        <w:t>
      17. Бағалаушы адам мыналарды:</w:t>
      </w:r>
    </w:p>
    <w:bookmarkEnd w:id="35"/>
    <w:bookmarkStart w:name="z40" w:id="3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жеткізуді;</w:t>
      </w:r>
    </w:p>
    <w:bookmarkEnd w:id="36"/>
    <w:bookmarkStart w:name="z41" w:id="37"/>
    <w:p>
      <w:pPr>
        <w:spacing w:after="0"/>
        <w:ind w:left="0"/>
        <w:jc w:val="both"/>
      </w:pPr>
      <w:r>
        <w:rPr>
          <w:rFonts w:ascii="Times New Roman"/>
          <w:b w:val="false"/>
          <w:i w:val="false"/>
          <w:color w:val="000000"/>
          <w:sz w:val="28"/>
        </w:rPr>
        <w:t>
      2) НМИ уақытылы қоюды, келісуді және бекітуді;</w:t>
      </w:r>
    </w:p>
    <w:bookmarkEnd w:id="37"/>
    <w:bookmarkStart w:name="z42" w:id="3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жүргізуді және оларға қызметінің қорытынды бағасы мен сындарлы кері байланысты ұсынуды; бағаланатын адамдардың функционалдық міндеттерін орындау дәрежесіне бағаланатын кезеңде тұрақты мониторинг жүргізуді және оларға қызметкердің қызметінің қорытынды бағасы мен сындарлы кері байланысты ұсынуды;</w:t>
      </w:r>
    </w:p>
    <w:bookmarkEnd w:id="38"/>
    <w:bookmarkStart w:name="z43" w:id="3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қатысуды қамтамасыз етеді.</w:t>
      </w:r>
    </w:p>
    <w:bookmarkEnd w:id="39"/>
    <w:bookmarkStart w:name="z44" w:id="40"/>
    <w:p>
      <w:pPr>
        <w:spacing w:after="0"/>
        <w:ind w:left="0"/>
        <w:jc w:val="both"/>
      </w:pPr>
      <w:r>
        <w:rPr>
          <w:rFonts w:ascii="Times New Roman"/>
          <w:b w:val="false"/>
          <w:i w:val="false"/>
          <w:color w:val="000000"/>
          <w:sz w:val="28"/>
        </w:rPr>
        <w:t>
      18. Бағаланатын адам мыналарды:</w:t>
      </w:r>
    </w:p>
    <w:bookmarkEnd w:id="40"/>
    <w:bookmarkStart w:name="z45" w:id="4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жүргізуді;</w:t>
      </w:r>
    </w:p>
    <w:bookmarkEnd w:id="41"/>
    <w:bookmarkStart w:name="z46" w:id="4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42"/>
    <w:bookmarkStart w:name="z47" w:id="4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43"/>
    <w:bookmarkStart w:name="z48" w:id="44"/>
    <w:p>
      <w:pPr>
        <w:spacing w:after="0"/>
        <w:ind w:left="0"/>
        <w:jc w:val="both"/>
      </w:pPr>
      <w:r>
        <w:rPr>
          <w:rFonts w:ascii="Times New Roman"/>
          <w:b w:val="false"/>
          <w:i w:val="false"/>
          <w:color w:val="000000"/>
          <w:sz w:val="28"/>
        </w:rPr>
        <w:t>
      19. Персоналды басқару қызметінің басшысы мыналарды:</w:t>
      </w:r>
    </w:p>
    <w:bookmarkEnd w:id="44"/>
    <w:bookmarkStart w:name="z49" w:id="45"/>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консультация жүргізуді қосқанда, қызметті бағалау процесін ұйымдастыруды мен сүйемелдеуді;</w:t>
      </w:r>
    </w:p>
    <w:bookmarkEnd w:id="45"/>
    <w:bookmarkStart w:name="z50" w:id="46"/>
    <w:p>
      <w:pPr>
        <w:spacing w:after="0"/>
        <w:ind w:left="0"/>
        <w:jc w:val="both"/>
      </w:pPr>
      <w:r>
        <w:rPr>
          <w:rFonts w:ascii="Times New Roman"/>
          <w:b w:val="false"/>
          <w:i w:val="false"/>
          <w:color w:val="000000"/>
          <w:sz w:val="28"/>
        </w:rPr>
        <w:t>
      2) НМИ уақтылы талдауды және келісуді;</w:t>
      </w:r>
    </w:p>
    <w:bookmarkEnd w:id="46"/>
    <w:bookmarkStart w:name="z51" w:id="47"/>
    <w:p>
      <w:pPr>
        <w:spacing w:after="0"/>
        <w:ind w:left="0"/>
        <w:jc w:val="both"/>
      </w:pPr>
      <w:r>
        <w:rPr>
          <w:rFonts w:ascii="Times New Roman"/>
          <w:b w:val="false"/>
          <w:i w:val="false"/>
          <w:color w:val="000000"/>
          <w:sz w:val="28"/>
        </w:rPr>
        <w:t>
      3) қажет болған жағдайда басшы мен қызметкердің кездесуіне қатысуды, қызметті бағалау процесінің мәселелері бойынша консультация беру жолымен даулы мәселелерді шешуге көмектесуді;</w:t>
      </w:r>
    </w:p>
    <w:bookmarkEnd w:id="47"/>
    <w:bookmarkStart w:name="z52" w:id="4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өткізуді;</w:t>
      </w:r>
    </w:p>
    <w:bookmarkEnd w:id="48"/>
    <w:bookmarkStart w:name="z53" w:id="4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толықтығын және уақтылы орындалуын, қызметкерлердің қызметіне бағалау жүргізу шеңберінде қызметкерге тиісті хабарламалар жіберуді, қажетті есептік жазбаларды жүргізуді қамтамасыз етеді.</w:t>
      </w:r>
    </w:p>
    <w:bookmarkEnd w:id="49"/>
    <w:bookmarkStart w:name="z54" w:id="5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0"/>
    <w:bookmarkStart w:name="z55" w:id="51"/>
    <w:p>
      <w:pPr>
        <w:spacing w:after="0"/>
        <w:ind w:left="0"/>
        <w:jc w:val="left"/>
      </w:pPr>
      <w:r>
        <w:rPr>
          <w:rFonts w:ascii="Times New Roman"/>
          <w:b/>
          <w:i w:val="false"/>
          <w:color w:val="000000"/>
        </w:rPr>
        <w:t xml:space="preserve"> 2-тарау. Құрылымдық бөлімшенің басшысын НМИ қол жеткізуі бойынша бағалау тәртібі</w:t>
      </w:r>
    </w:p>
    <w:bookmarkEnd w:id="51"/>
    <w:bookmarkStart w:name="z56" w:id="52"/>
    <w:p>
      <w:pPr>
        <w:spacing w:after="0"/>
        <w:ind w:left="0"/>
        <w:jc w:val="both"/>
      </w:pPr>
      <w:r>
        <w:rPr>
          <w:rFonts w:ascii="Times New Roman"/>
          <w:b w:val="false"/>
          <w:i w:val="false"/>
          <w:color w:val="000000"/>
          <w:sz w:val="28"/>
        </w:rPr>
        <w:t>
      21. Құрылымдық бөлімше басшысының қызметін бағалау НМИ жетістіктерін бағалау әдісі негізінде жүзеге асырылады.</w:t>
      </w:r>
    </w:p>
    <w:bookmarkEnd w:id="52"/>
    <w:bookmarkStart w:name="z57" w:id="5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 басшысының жеке жұмыс жоспарында белгіленеді.</w:t>
      </w:r>
    </w:p>
    <w:bookmarkEnd w:id="5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 басшысының НМИ қол жеткізуін бағалауды бағалаушы адам 4-тармақта белгіленген мерзімдерде жүргізеді. </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бағалаушы адамға жолдайды.</w:t>
      </w:r>
    </w:p>
    <w:bookmarkStart w:name="z58" w:id="5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4"/>
    <w:bookmarkStart w:name="z59" w:id="5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5"/>
    <w:bookmarkStart w:name="z60" w:id="5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6"/>
    <w:bookmarkStart w:name="z61" w:id="5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7"/>
    <w:bookmarkStart w:name="z62" w:id="5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8"/>
    <w:bookmarkStart w:name="z63" w:id="5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59"/>
    <w:bookmarkStart w:name="z64" w:id="6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0"/>
    <w:bookmarkStart w:name="z65" w:id="61"/>
    <w:p>
      <w:pPr>
        <w:spacing w:after="0"/>
        <w:ind w:left="0"/>
        <w:jc w:val="both"/>
      </w:pPr>
      <w:r>
        <w:rPr>
          <w:rFonts w:ascii="Times New Roman"/>
          <w:b w:val="false"/>
          <w:i w:val="false"/>
          <w:color w:val="000000"/>
          <w:sz w:val="28"/>
        </w:rPr>
        <w:t>
      25. НМИ-ге өзгерістер енгізуге қол жеткізуге тікелей әсер ететін Қазақстан Республикасы Қаржы министрлігінің функциялары мен құрылымы өзгерген жағдайда жүзеге асырылады.</w:t>
      </w:r>
    </w:p>
    <w:bookmarkEnd w:id="61"/>
    <w:bookmarkStart w:name="z66" w:id="6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2"/>
    <w:bookmarkStart w:name="z67" w:id="63"/>
    <w:p>
      <w:pPr>
        <w:spacing w:after="0"/>
        <w:ind w:left="0"/>
        <w:jc w:val="both"/>
      </w:pPr>
      <w:r>
        <w:rPr>
          <w:rFonts w:ascii="Times New Roman"/>
          <w:b w:val="false"/>
          <w:i w:val="false"/>
          <w:color w:val="000000"/>
          <w:sz w:val="28"/>
        </w:rPr>
        <w:t xml:space="preserve">
      27. Ақпараттық жүйемен немесе ол болмаған жағдайда персоналды басқару қызметі ресімделген бағалау парағын бағалаушы адамға қарау үшін жолдайды. </w:t>
      </w:r>
    </w:p>
    <w:bookmarkEnd w:id="63"/>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Әдістемеге 2-қосымшаға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Әдістемеге 3-қосымшаға сәйкес нысан бойынша нысаналы мақсатты индикаторды іске асыру пайызына қарай жол берілетін бағаны айқындау кестесін пайдаланады.</w:t>
      </w:r>
    </w:p>
    <w:bookmarkStart w:name="z68" w:id="6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4"/>
    <w:bookmarkStart w:name="z69" w:id="6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5"/>
    <w:bookmarkStart w:name="z70" w:id="66"/>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6"/>
    <w:bookmarkStart w:name="z71" w:id="6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онынан кешіктірмей хабардар етеді.</w:t>
      </w:r>
    </w:p>
    <w:bookmarkEnd w:id="67"/>
    <w:bookmarkStart w:name="z72" w:id="68"/>
    <w:p>
      <w:pPr>
        <w:spacing w:after="0"/>
        <w:ind w:left="0"/>
        <w:jc w:val="both"/>
      </w:pPr>
      <w:r>
        <w:rPr>
          <w:rFonts w:ascii="Times New Roman"/>
          <w:b w:val="false"/>
          <w:i w:val="false"/>
          <w:color w:val="000000"/>
          <w:sz w:val="28"/>
        </w:rPr>
        <w:t xml:space="preserve">
      31. Ақпараттық жүйе арқылы немесе ол болмаған жағдайда персоналды басқару қызметімен бағалаушы адамға бағалау парағы жіберіледі. </w:t>
      </w:r>
    </w:p>
    <w:bookmarkEnd w:id="68"/>
    <w:p>
      <w:pPr>
        <w:spacing w:after="0"/>
        <w:ind w:left="0"/>
        <w:jc w:val="both"/>
      </w:pPr>
      <w:r>
        <w:rPr>
          <w:rFonts w:ascii="Times New Roman"/>
          <w:b w:val="false"/>
          <w:i w:val="false"/>
          <w:color w:val="000000"/>
          <w:sz w:val="28"/>
        </w:rPr>
        <w:t>
      Бағалаушы адам осы Әдістемеге 4-қосымшаға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жүзеге асырады.</w:t>
      </w:r>
    </w:p>
    <w:bookmarkStart w:name="z73" w:id="6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ескеріле отырып, мынадай параметрлер бойынша айқындалады:</w:t>
      </w:r>
    </w:p>
    <w:bookmarkEnd w:id="6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4" w:id="70"/>
    <w:p>
      <w:pPr>
        <w:spacing w:after="0"/>
        <w:ind w:left="0"/>
        <w:jc w:val="left"/>
      </w:pPr>
      <w:r>
        <w:rPr>
          <w:rFonts w:ascii="Times New Roman"/>
          <w:b/>
          <w:i w:val="false"/>
          <w:color w:val="000000"/>
        </w:rPr>
        <w:t xml:space="preserve"> 4-тарау. 360 әдісі бойынша бағалау тәртібі</w:t>
      </w:r>
    </w:p>
    <w:bookmarkEnd w:id="70"/>
    <w:bookmarkStart w:name="z75" w:id="7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1"/>
    <w:p>
      <w:pPr>
        <w:spacing w:after="0"/>
        <w:ind w:left="0"/>
        <w:jc w:val="both"/>
      </w:pPr>
      <w:r>
        <w:rPr>
          <w:rFonts w:ascii="Times New Roman"/>
          <w:b w:val="false"/>
          <w:i w:val="false"/>
          <w:color w:val="000000"/>
          <w:sz w:val="28"/>
        </w:rPr>
        <w:t>
      Құрылымдық бөлімшелердің басшылары осы Әдістемеге 5-қосымшаға сәйкес нысан бойынша, "Б" корпусының қызметшілері осы Әдістемеге 6-қосымшаға сәйкес нысан бойынша 360 әдісімен бағалаудан өтеді.</w:t>
      </w:r>
    </w:p>
    <w:bookmarkStart w:name="z76" w:id="72"/>
    <w:p>
      <w:pPr>
        <w:spacing w:after="0"/>
        <w:ind w:left="0"/>
        <w:jc w:val="both"/>
      </w:pPr>
      <w:r>
        <w:rPr>
          <w:rFonts w:ascii="Times New Roman"/>
          <w:b w:val="false"/>
          <w:i w:val="false"/>
          <w:color w:val="000000"/>
          <w:sz w:val="28"/>
        </w:rPr>
        <w:t>
      34. 360 әдісімен бағаланатын адамдардың санаттарына байланысты мынадай құзыреттер бағаланады:</w:t>
      </w:r>
    </w:p>
    <w:bookmarkEnd w:id="7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бастамашылық;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7" w:id="73"/>
    <w:p>
      <w:pPr>
        <w:spacing w:after="0"/>
        <w:ind w:left="0"/>
        <w:jc w:val="both"/>
      </w:pPr>
      <w:r>
        <w:rPr>
          <w:rFonts w:ascii="Times New Roman"/>
          <w:b w:val="false"/>
          <w:i w:val="false"/>
          <w:color w:val="000000"/>
          <w:sz w:val="28"/>
        </w:rPr>
        <w:t xml:space="preserve">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 </w:t>
      </w:r>
    </w:p>
    <w:bookmarkEnd w:id="73"/>
    <w:p>
      <w:pPr>
        <w:spacing w:after="0"/>
        <w:ind w:left="0"/>
        <w:jc w:val="both"/>
      </w:pPr>
      <w:r>
        <w:rPr>
          <w:rFonts w:ascii="Times New Roman"/>
          <w:b w:val="false"/>
          <w:i w:val="false"/>
          <w:color w:val="000000"/>
          <w:sz w:val="28"/>
        </w:rPr>
        <w:t>
      Қызметшіні 360 әдісімен бағалауда оның өзін-өзі бағалауы да көзделген.</w:t>
      </w:r>
    </w:p>
    <w:p>
      <w:pPr>
        <w:spacing w:after="0"/>
        <w:ind w:left="0"/>
        <w:jc w:val="both"/>
      </w:pPr>
      <w:r>
        <w:rPr>
          <w:rFonts w:ascii="Times New Roman"/>
          <w:b w:val="false"/>
          <w:i w:val="false"/>
          <w:color w:val="000000"/>
          <w:sz w:val="28"/>
        </w:rPr>
        <w:t>
      Бұл ретте қорытынды бағалауда өзін-өзі бағалау ескерілмейді.</w:t>
      </w:r>
    </w:p>
    <w:p>
      <w:pPr>
        <w:spacing w:after="0"/>
        <w:ind w:left="0"/>
        <w:jc w:val="both"/>
      </w:pPr>
      <w:r>
        <w:rPr>
          <w:rFonts w:ascii="Times New Roman"/>
          <w:b w:val="false"/>
          <w:i w:val="false"/>
          <w:color w:val="000000"/>
          <w:sz w:val="28"/>
        </w:rPr>
        <w:t>
      Сауалнама алынатын адамдардың қатарына:</w:t>
      </w:r>
    </w:p>
    <w:bookmarkStart w:name="z78" w:id="74"/>
    <w:p>
      <w:pPr>
        <w:spacing w:after="0"/>
        <w:ind w:left="0"/>
        <w:jc w:val="both"/>
      </w:pPr>
      <w:r>
        <w:rPr>
          <w:rFonts w:ascii="Times New Roman"/>
          <w:b w:val="false"/>
          <w:i w:val="false"/>
          <w:color w:val="000000"/>
          <w:sz w:val="28"/>
        </w:rPr>
        <w:t>
      1) тікелей басшы;</w:t>
      </w:r>
    </w:p>
    <w:bookmarkEnd w:id="74"/>
    <w:bookmarkStart w:name="z79" w:id="75"/>
    <w:p>
      <w:pPr>
        <w:spacing w:after="0"/>
        <w:ind w:left="0"/>
        <w:jc w:val="both"/>
      </w:pPr>
      <w:r>
        <w:rPr>
          <w:rFonts w:ascii="Times New Roman"/>
          <w:b w:val="false"/>
          <w:i w:val="false"/>
          <w:color w:val="000000"/>
          <w:sz w:val="28"/>
        </w:rPr>
        <w:t>
      2) бағаланушы адамға тікелей бағынатын "Б" корпусының қызметшісі;</w:t>
      </w:r>
    </w:p>
    <w:bookmarkEnd w:id="75"/>
    <w:bookmarkStart w:name="z80" w:id="76"/>
    <w:p>
      <w:pPr>
        <w:spacing w:after="0"/>
        <w:ind w:left="0"/>
        <w:jc w:val="both"/>
      </w:pPr>
      <w:r>
        <w:rPr>
          <w:rFonts w:ascii="Times New Roman"/>
          <w:b w:val="false"/>
          <w:i w:val="false"/>
          <w:color w:val="000000"/>
          <w:sz w:val="28"/>
        </w:rPr>
        <w:t>
      3) лауазымы бойынша бағаланатын адаммен бір деңгейде және олармен өзара іс-қимыл жасайтын адамдар кіреді.</w:t>
      </w:r>
    </w:p>
    <w:bookmarkEnd w:id="76"/>
    <w:bookmarkStart w:name="z81" w:id="77"/>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осы Әдістемеге 7 және 8-қосымшаларға сәйкес нысанда жеке есептерді қалыптастырады және 360 бағалау нәтижелері бойынша кері байланыс ұсынуды ұйымдастырады. Персоналды басқару қызметі біліктілікті арттыру семинарлары мен қайта даярлау курстары пәндерінің тақырыптарын қалыптастыру кезінде 360 әдісімен бағалау қорытындылары, оның ішінде қызметшінің ең аз айтылған құзыреттері ескеріледі.</w:t>
      </w:r>
    </w:p>
    <w:bookmarkEnd w:id="77"/>
    <w:bookmarkStart w:name="z82" w:id="7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8"/>
    <w:bookmarkStart w:name="z83" w:id="7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79"/>
    <w:bookmarkStart w:name="z84" w:id="8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80"/>
    <w:bookmarkStart w:name="z85" w:id="81"/>
    <w:p>
      <w:pPr>
        <w:spacing w:after="0"/>
        <w:ind w:left="0"/>
        <w:jc w:val="both"/>
      </w:pPr>
      <w:r>
        <w:rPr>
          <w:rFonts w:ascii="Times New Roman"/>
          <w:b w:val="false"/>
          <w:i w:val="false"/>
          <w:color w:val="000000"/>
          <w:sz w:val="28"/>
        </w:rPr>
        <w:t>
      39. Калибрлеу сессиясы қызметшінің өтініші түскен күннен бастап он жұмыс күні ішінде осы Әдістеменің 12-тармағында көзделген тәртіппен өткізіледі.</w:t>
      </w:r>
    </w:p>
    <w:bookmarkEnd w:id="81"/>
    <w:bookmarkStart w:name="z86" w:id="8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82"/>
    <w:bookmarkStart w:name="z87" w:id="8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8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жоғарылату жағына да, төмендету жағына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w:t>
      </w:r>
    </w:p>
    <w:bookmarkStart w:name="z88" w:id="8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bookmarkStart w:name="z92" w:id="85"/>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85"/>
    <w:p>
      <w:pPr>
        <w:spacing w:after="0"/>
        <w:ind w:left="0"/>
        <w:jc w:val="both"/>
      </w:pPr>
      <w:r>
        <w:rPr>
          <w:rFonts w:ascii="Times New Roman"/>
          <w:b w:val="false"/>
          <w:i w:val="false"/>
          <w:color w:val="000000"/>
          <w:sz w:val="28"/>
        </w:rPr>
        <w:t>
      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(бар болса): 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қызметшісі келісімінің не мемлекеттік жоспарлау жүйесінің құжатының қандай көрсеткішінен туындайды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6"/>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3" w:id="87"/>
    <w:p>
      <w:pPr>
        <w:spacing w:after="0"/>
        <w:ind w:left="0"/>
        <w:jc w:val="left"/>
      </w:pPr>
      <w:r>
        <w:rPr>
          <w:rFonts w:ascii="Times New Roman"/>
          <w:b/>
          <w:i w:val="false"/>
          <w:color w:val="000000"/>
        </w:rPr>
        <w:t xml:space="preserve"> Нысаналы мақсатты индикатор бойынша бағалау парағы</w:t>
      </w:r>
    </w:p>
    <w:bookmarkEnd w:id="87"/>
    <w:p>
      <w:pPr>
        <w:spacing w:after="0"/>
        <w:ind w:left="0"/>
        <w:jc w:val="both"/>
      </w:pPr>
      <w:r>
        <w:rPr>
          <w:rFonts w:ascii="Times New Roman"/>
          <w:b w:val="false"/>
          <w:i w:val="false"/>
          <w:color w:val="000000"/>
          <w:sz w:val="28"/>
        </w:rPr>
        <w:t>
      ____________________________________________ (бағаланатын адамның Т.А.Ә. (бар болса), лауазымы)</w:t>
      </w:r>
    </w:p>
    <w:p>
      <w:pPr>
        <w:spacing w:after="0"/>
        <w:ind w:left="0"/>
        <w:jc w:val="both"/>
      </w:pPr>
      <w:r>
        <w:rPr>
          <w:rFonts w:ascii="Times New Roman"/>
          <w:b w:val="false"/>
          <w:i w:val="false"/>
          <w:color w:val="000000"/>
          <w:sz w:val="28"/>
        </w:rPr>
        <w:t>
      _________________________________________________________________________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индикатордың атауы (бұдан әрі-НМИ)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индикатордың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5" w:id="8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96" w:id="8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8" w:id="90"/>
    <w:p>
      <w:pPr>
        <w:spacing w:after="0"/>
        <w:ind w:left="0"/>
        <w:jc w:val="left"/>
      </w:pPr>
      <w:r>
        <w:rPr>
          <w:rFonts w:ascii="Times New Roman"/>
          <w:b/>
          <w:i w:val="false"/>
          <w:color w:val="000000"/>
        </w:rPr>
        <w:t xml:space="preserve"> Саралау әдісі бойынша бағалау парағы</w:t>
      </w:r>
    </w:p>
    <w:bookmarkEnd w:id="90"/>
    <w:p>
      <w:pPr>
        <w:spacing w:after="0"/>
        <w:ind w:left="0"/>
        <w:jc w:val="both"/>
      </w:pPr>
      <w:r>
        <w:rPr>
          <w:rFonts w:ascii="Times New Roman"/>
          <w:b w:val="false"/>
          <w:i w:val="false"/>
          <w:color w:val="000000"/>
          <w:sz w:val="28"/>
        </w:rPr>
        <w:t>
      Бағаланатын қызметшінің Т. А.Ә. (бар болса) _________________________________________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Түсініктемелер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ескертулердің, қайтарулардың,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міндеттерді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дербестіктің жоғары үлесімен функционалдық міндеттерді орындау қабілеті. Мемлекеттік органның қызмет саласын жақсартуға бағытталған пысықталған тәсілдерге, ұсыныстарға бастамашылық жасау. Мемлекеттік органның міндеттерін шешуге белсенділік және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Кешігудің, себепсіз жұмыстан мерзімінен бұрын шығудың болмауы, тәртіптік жазалардың және қызметтік әдепті бұзушылықтардың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9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1" w:id="92"/>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92"/>
    <w:p>
      <w:pPr>
        <w:spacing w:after="0"/>
        <w:ind w:left="0"/>
        <w:jc w:val="both"/>
      </w:pPr>
      <w:r>
        <w:rPr>
          <w:rFonts w:ascii="Times New Roman"/>
          <w:b w:val="false"/>
          <w:i w:val="false"/>
          <w:color w:val="000000"/>
          <w:sz w:val="28"/>
        </w:rPr>
        <w:t xml:space="preserve">
      Құрылымдық бөлімше басшысының Т. А. Ә. (бар болса) 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(құзыреттілік көрінбейді, құзыреттілік сирек кездеседі, құзыреттілік жағдайлардың жартысына жуығында көрінеді, құзыреттілік көп жағдайда көрінеді, құзыреттілік әрдайым көрінеді).</w:t>
      </w:r>
    </w:p>
    <w:p>
      <w:pPr>
        <w:spacing w:after="0"/>
        <w:ind w:left="0"/>
        <w:jc w:val="both"/>
      </w:pPr>
      <w:r>
        <w:rPr>
          <w:rFonts w:ascii="Times New Roman"/>
          <w:b w:val="false"/>
          <w:i w:val="false"/>
          <w:color w:val="000000"/>
          <w:sz w:val="28"/>
        </w:rPr>
        <w:t>
      Бағалауды объективті түрде, жеке ұнатусыз/ұнатпаусыз қою керек. Анонимділік пен құпиялылыққа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мақсаттарға </w:t>
            </w:r>
          </w:p>
          <w:p>
            <w:pPr>
              <w:spacing w:after="20"/>
              <w:ind w:left="20"/>
              <w:jc w:val="both"/>
            </w:pPr>
            <w:r>
              <w:rPr>
                <w:rFonts w:ascii="Times New Roman"/>
                <w:b w:val="false"/>
                <w:i w:val="false"/>
                <w:color w:val="000000"/>
                <w:sz w:val="20"/>
              </w:rPr>
              <w:t xml:space="preserve">
сәйкес нақты міндеттер қояды </w:t>
            </w:r>
          </w:p>
          <w:p>
            <w:pPr>
              <w:spacing w:after="20"/>
              <w:ind w:left="20"/>
              <w:jc w:val="both"/>
            </w:pPr>
            <w:r>
              <w:rPr>
                <w:rFonts w:ascii="Times New Roman"/>
                <w:b w:val="false"/>
                <w:i w:val="false"/>
                <w:color w:val="000000"/>
                <w:sz w:val="20"/>
              </w:rPr>
              <w:t>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стратегияларды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стратегияларды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қояды және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жұмсайды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жету үшін жауапкершілікті өз мойнына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құзыреті шегінде мемлекеттік органдармен және ұйымдармен тиімді өзара іс-қимыл құруға бағыттайды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басқарады және ішкі және сыртқы өзгерістермен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қызметкерлерді ілгерілету бойынша ұсыныстарды анықтайды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3"/>
    <w:p>
      <w:pPr>
        <w:spacing w:after="0"/>
        <w:ind w:left="0"/>
        <w:jc w:val="both"/>
      </w:pPr>
      <w:r>
        <w:rPr>
          <w:rFonts w:ascii="Times New Roman"/>
          <w:b w:val="false"/>
          <w:i w:val="false"/>
          <w:color w:val="000000"/>
          <w:sz w:val="28"/>
        </w:rPr>
        <w:t>
      Ескертпе: Жауаптар бағанында жауаптың ұсынылған нұсқаларының бірі көрсетіледі:</w:t>
      </w:r>
    </w:p>
    <w:bookmarkEnd w:id="93"/>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04" w:id="94"/>
    <w:p>
      <w:pPr>
        <w:spacing w:after="0"/>
        <w:ind w:left="0"/>
        <w:jc w:val="left"/>
      </w:pPr>
      <w:r>
        <w:rPr>
          <w:rFonts w:ascii="Times New Roman"/>
          <w:b/>
          <w:i w:val="false"/>
          <w:color w:val="000000"/>
        </w:rPr>
        <w:t xml:space="preserve"> "Б" корпусы қызметшілерін 360 әдісімен бағалау парағы</w:t>
      </w:r>
    </w:p>
    <w:bookmarkEnd w:id="94"/>
    <w:p>
      <w:pPr>
        <w:spacing w:after="0"/>
        <w:ind w:left="0"/>
        <w:jc w:val="both"/>
      </w:pPr>
      <w:r>
        <w:rPr>
          <w:rFonts w:ascii="Times New Roman"/>
          <w:b w:val="false"/>
          <w:i w:val="false"/>
          <w:color w:val="000000"/>
          <w:sz w:val="28"/>
        </w:rPr>
        <w:t>
      Бағаланатын қызметкердің Т.А.Ә (бар болса) ______________________________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Анонимділік пен құпиялылыққа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дереу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жұмсайды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 қосады және қажет болған жағдайда тәжірибелі әріптестеріне түсініктеме алуға жүгінеді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және мемлекеттік органдар мен ұйымдардың өкілдерімен өзара іс-қимылды дамытады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 алмасады және талқылауды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тәсілдерді және оларды енгізу тәсілдерін зерттейді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жағдайларда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5"/>
    <w:p>
      <w:pPr>
        <w:spacing w:after="0"/>
        <w:ind w:left="0"/>
        <w:jc w:val="both"/>
      </w:pPr>
      <w:r>
        <w:rPr>
          <w:rFonts w:ascii="Times New Roman"/>
          <w:b w:val="false"/>
          <w:i w:val="false"/>
          <w:color w:val="000000"/>
          <w:sz w:val="28"/>
        </w:rPr>
        <w:t>
      Ескертпе: Жауаптар бағанында жауаптың ұсынылған нұсқаларының бірі көрсетіледі:</w:t>
      </w:r>
    </w:p>
    <w:bookmarkEnd w:id="95"/>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07" w:id="96"/>
    <w:p>
      <w:pPr>
        <w:spacing w:after="0"/>
        <w:ind w:left="0"/>
        <w:jc w:val="left"/>
      </w:pPr>
      <w:r>
        <w:rPr>
          <w:rFonts w:ascii="Times New Roman"/>
          <w:b/>
          <w:i w:val="false"/>
          <w:color w:val="000000"/>
        </w:rPr>
        <w:t xml:space="preserve"> Қызметшіні 360 градус әдісімен бағалау нәтижесі</w:t>
      </w:r>
      <w:r>
        <w:br/>
      </w:r>
      <w:r>
        <w:rPr>
          <w:rFonts w:ascii="Times New Roman"/>
          <w:b/>
          <w:i w:val="false"/>
          <w:color w:val="000000"/>
        </w:rPr>
        <w:t>(құрылымдық бөлімшелердің басшылары үшін)</w:t>
      </w:r>
    </w:p>
    <w:bookmarkEnd w:id="96"/>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Т.А.Ә. (бар болса)____________________________________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7"/>
    <w:p>
      <w:pPr>
        <w:spacing w:after="0"/>
        <w:ind w:left="0"/>
        <w:jc w:val="both"/>
      </w:pPr>
      <w:r>
        <w:rPr>
          <w:rFonts w:ascii="Times New Roman"/>
          <w:b w:val="false"/>
          <w:i w:val="false"/>
          <w:color w:val="000000"/>
          <w:sz w:val="28"/>
        </w:rPr>
        <w:t>
      Ескертпе: Әрбір құзырет бойынша бағалаудың орташа қорытынды нәтижелерін есептеу әрбір респонденттің баллдарын қосу және респонденттердің санына бөлу (өзін-өзі бағалаудан басқа) арқылы автоматты режимде жүзеге асырылады.</w:t>
      </w:r>
    </w:p>
    <w:bookmarkEnd w:id="97"/>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10" w:id="98"/>
    <w:p>
      <w:pPr>
        <w:spacing w:after="0"/>
        <w:ind w:left="0"/>
        <w:jc w:val="left"/>
      </w:pPr>
      <w:r>
        <w:rPr>
          <w:rFonts w:ascii="Times New Roman"/>
          <w:b/>
          <w:i w:val="false"/>
          <w:color w:val="000000"/>
        </w:rPr>
        <w:t xml:space="preserve"> Қызметшіні 360 градус әдісімен бағалау нәтижесі ("Б" корпусының қызметшілері үшін)</w:t>
      </w:r>
    </w:p>
    <w:bookmarkEnd w:id="98"/>
    <w:p>
      <w:pPr>
        <w:spacing w:after="0"/>
        <w:ind w:left="0"/>
        <w:jc w:val="both"/>
      </w:pPr>
      <w:r>
        <w:rPr>
          <w:rFonts w:ascii="Times New Roman"/>
          <w:b w:val="false"/>
          <w:i w:val="false"/>
          <w:color w:val="000000"/>
          <w:sz w:val="28"/>
        </w:rPr>
        <w:t>
      Бағаланатын қызметшінің Т. А.Ә. (бар болса)__________________________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11" w:id="99"/>
    <w:p>
      <w:pPr>
        <w:spacing w:after="0"/>
        <w:ind w:left="0"/>
        <w:jc w:val="both"/>
      </w:pPr>
      <w:r>
        <w:rPr>
          <w:rFonts w:ascii="Times New Roman"/>
          <w:b w:val="false"/>
          <w:i w:val="false"/>
          <w:color w:val="000000"/>
          <w:sz w:val="28"/>
        </w:rPr>
        <w:t>
      Ескертпе: Әрбір құзырет бойынша бағалаудың орташа қорытынды нәтижелерін есептеу әрбір респонденттің баллдарын қосу және респонденттердің санына бөлу (өзін-өзі бағалаудан басқа) арқылы автоматты режимде жүзеге асырылады.</w:t>
      </w:r>
    </w:p>
    <w:bookmarkEnd w:id="99"/>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