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c156" w14:textId="f14c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29 маусымдағы № 639 бұйрығы. Қазақстан Республикасының Әділет министрлігінде 2018 жылғы 18 шілдеде № 17213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16450 болып тіркелген, Нормативтік құқықтық актілердің эталондық бақылау банкінде 2018 жылғы 13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тексеру нәтижелері туралы хабарламаның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екінші бөліктің 4) тармақшасының екінші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тұлғаларының талаптарын орындамаған жағдайда, Сізге "Әкімшілік құқық бұзушылық туралы" 2014 жылғы 5 шілдедегі Қазақстан Республикасы Кодексінің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өндіріп алу шаралары қолданылатын болады.".</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