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bf612" w14:textId="d2bf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жыл сайынғы есеп дайындау қағидаларын бекіту туралы" Қазақстан Республикасы Қаржы министрінің 2015 жылғы 25 желтоқсандағы № 688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26 маусымдағы № 628 бұйрығы. Қазақстан Республикасының Әділет министрлігінде 2018 жылғы 11 шілдеде № 17177 болып тіркелді. Күші жойылды - Қазақстан Республикасы Премьер-Министрінің Бірінші орынбасары - Қазақстан Республикасы Қаржы министрінің 2020 жылғы 4 ақпандағы № 104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Бірінші орынбасары – ҚР Қаржы министрінің 04.02.2020 </w:t>
      </w:r>
      <w:r>
        <w:rPr>
          <w:rFonts w:ascii="Times New Roman"/>
          <w:b w:val="false"/>
          <w:i w:val="false"/>
          <w:color w:val="ff0000"/>
          <w:sz w:val="28"/>
        </w:rPr>
        <w:t>№ 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сатып алу туралы жыл сайынғы есеп дайындау қағидаларын бекіту туралы" Қазақстан Республикасы Қаржы министрінің 2015 жылғы 25 желтоқсандағы № 688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12672 болып тіркелген, 2016 жылғы 13 қаңтарда "Әділет" ақпараттық-құқықтық жүйесінде жарияланған) мынадай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 орыс тіліндегі мәтіні өзгермейді:</w:t>
      </w:r>
    </w:p>
    <w:bookmarkStart w:name="z4" w:id="2"/>
    <w:p>
      <w:pPr>
        <w:spacing w:after="0"/>
        <w:ind w:left="0"/>
        <w:jc w:val="both"/>
      </w:pPr>
      <w:r>
        <w:rPr>
          <w:rFonts w:ascii="Times New Roman"/>
          <w:b w:val="false"/>
          <w:i w:val="false"/>
          <w:color w:val="000000"/>
          <w:sz w:val="28"/>
        </w:rPr>
        <w:t>
      "Мемлекеттік сатып алу туралы жыл сайынғы есепті дайындау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 w:id="3"/>
    <w:p>
      <w:pPr>
        <w:spacing w:after="0"/>
        <w:ind w:left="0"/>
        <w:jc w:val="both"/>
      </w:pPr>
      <w:r>
        <w:rPr>
          <w:rFonts w:ascii="Times New Roman"/>
          <w:b w:val="false"/>
          <w:i w:val="false"/>
          <w:color w:val="000000"/>
          <w:sz w:val="28"/>
        </w:rPr>
        <w:t>
      "1. Қоса беріліп отырған Мемлекеттік сатып алу туралы жыл сайынғы есепті дайындау қағидалары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Мемлекеттік сатып алу туралы жыл сайынғы есеп дайындау </w:t>
      </w:r>
      <w:r>
        <w:rPr>
          <w:rFonts w:ascii="Times New Roman"/>
          <w:b w:val="false"/>
          <w:i w:val="false"/>
          <w:color w:val="000000"/>
          <w:sz w:val="28"/>
        </w:rPr>
        <w:t>қағидаларында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тақырып мынадай редакцияда жазылсын, орыс тіліндегі мәтіні өзгермейді:</w:t>
      </w:r>
    </w:p>
    <w:bookmarkEnd w:id="5"/>
    <w:bookmarkStart w:name="z9" w:id="6"/>
    <w:p>
      <w:pPr>
        <w:spacing w:after="0"/>
        <w:ind w:left="0"/>
        <w:jc w:val="both"/>
      </w:pPr>
      <w:r>
        <w:rPr>
          <w:rFonts w:ascii="Times New Roman"/>
          <w:b w:val="false"/>
          <w:i w:val="false"/>
          <w:color w:val="000000"/>
          <w:sz w:val="28"/>
        </w:rPr>
        <w:t>
      "Мемлекеттік сатып алу туралы жыл сайынғы есепті дайындау қағидалары";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11" w:id="7"/>
    <w:p>
      <w:pPr>
        <w:spacing w:after="0"/>
        <w:ind w:left="0"/>
        <w:jc w:val="both"/>
      </w:pPr>
      <w:r>
        <w:rPr>
          <w:rFonts w:ascii="Times New Roman"/>
          <w:b w:val="false"/>
          <w:i w:val="false"/>
          <w:color w:val="000000"/>
          <w:sz w:val="28"/>
        </w:rPr>
        <w:t xml:space="preserve">
      "1. Осы Мемлекеттік сатып алу туралы жыл сайынғы есепті дайындау қағидалары (бұдан әрі – Қағида) "Мемлекеттік сатып алу туралы" Қазақстан Республикасының 2015 жылғы 4 желтоқсандағы Заңының 19-бабының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мемлекеттік сатып алу туралы жыл сайынғы есепті дайындау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"3. Мемлекеттік сатып алу туралы жыл сайынғы есеп:</w:t>
      </w:r>
    </w:p>
    <w:bookmarkEnd w:id="8"/>
    <w:bookmarkStart w:name="z14" w:id="9"/>
    <w:p>
      <w:pPr>
        <w:spacing w:after="0"/>
        <w:ind w:left="0"/>
        <w:jc w:val="both"/>
      </w:pPr>
      <w:r>
        <w:rPr>
          <w:rFonts w:ascii="Times New Roman"/>
          <w:b w:val="false"/>
          <w:i w:val="false"/>
          <w:color w:val="000000"/>
          <w:sz w:val="28"/>
        </w:rPr>
        <w:t xml:space="preserve">
      1)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есепті қаржы жылына мемлекеттік сатып алу туралы есептен;</w:t>
      </w:r>
    </w:p>
    <w:bookmarkEnd w:id="9"/>
    <w:bookmarkStart w:name="z15" w:id="10"/>
    <w:p>
      <w:pPr>
        <w:spacing w:after="0"/>
        <w:ind w:left="0"/>
        <w:jc w:val="both"/>
      </w:pPr>
      <w:r>
        <w:rPr>
          <w:rFonts w:ascii="Times New Roman"/>
          <w:b w:val="false"/>
          <w:i w:val="false"/>
          <w:color w:val="000000"/>
          <w:sz w:val="28"/>
        </w:rPr>
        <w:t>
      2) түсіндірме жазбадан тұрады.";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xml:space="preserve">
      "6. Мемлекеттiк сатып алу саласындағы бірыңғай оператор осы Қағидаға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мемлекеттік сатып алу туралы мәліметтерді мемлекеттік сатып алу веб-порталынан жүктеуді қамтамасыз етеді және есепті жылдан кейінгі жылдың 15 ақпанынан кешіктірмей мемлекеттiк сатып алу саласындағы уәкiлеттi органға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оң жоғарғы бөлігі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7-қосымша";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9-қосымшаның</w:t>
      </w:r>
      <w:r>
        <w:rPr>
          <w:rFonts w:ascii="Times New Roman"/>
          <w:b w:val="false"/>
          <w:i w:val="false"/>
          <w:color w:val="000000"/>
          <w:sz w:val="28"/>
        </w:rPr>
        <w:t xml:space="preserve"> оң жоғарғы бөлігі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8-қосымша";</w:t>
            </w:r>
          </w:p>
        </w:tc>
      </w:tr>
    </w:tbl>
    <w:bookmarkStart w:name="z22" w:id="12"/>
    <w:p>
      <w:pPr>
        <w:spacing w:after="0"/>
        <w:ind w:left="0"/>
        <w:jc w:val="both"/>
      </w:pPr>
      <w:r>
        <w:rPr>
          <w:rFonts w:ascii="Times New Roman"/>
          <w:b w:val="false"/>
          <w:i w:val="false"/>
          <w:color w:val="000000"/>
          <w:sz w:val="28"/>
        </w:rPr>
        <w:t xml:space="preserve">
      көрсетілген Мемлекеттік сатып алу туралы жыл сайынғы есеп дайындау қағидаларына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12"/>
    <w:bookmarkStart w:name="z23" w:id="13"/>
    <w:p>
      <w:pPr>
        <w:spacing w:after="0"/>
        <w:ind w:left="0"/>
        <w:jc w:val="both"/>
      </w:pP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заңнамада белгiленген тәртiппен:</w:t>
      </w:r>
    </w:p>
    <w:bookmarkEnd w:id="13"/>
    <w:bookmarkStart w:name="z24" w:id="1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4"/>
    <w:bookmarkStart w:name="z25" w:id="1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5"/>
    <w:bookmarkStart w:name="z26" w:id="1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16"/>
    <w:bookmarkStart w:name="z27" w:id="1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End w:id="17"/>
    <w:bookmarkStart w:name="z28" w:id="1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ішінде қолданысқа енгізіледі.</w:t>
      </w:r>
    </w:p>
    <w:bookmarkEnd w:id="1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1-қосымша</w:t>
            </w:r>
            <w:r>
              <w:br/>
            </w:r>
            <w:r>
              <w:rPr>
                <w:rFonts w:ascii="Times New Roman"/>
                <w:b w:val="false"/>
                <w:i w:val="false"/>
                <w:color w:val="000000"/>
                <w:sz w:val="20"/>
              </w:rPr>
              <w:t>нысан</w:t>
            </w:r>
          </w:p>
        </w:tc>
      </w:tr>
    </w:tbl>
    <w:bookmarkStart w:name="z32" w:id="19"/>
    <w:p>
      <w:pPr>
        <w:spacing w:after="0"/>
        <w:ind w:left="0"/>
        <w:jc w:val="left"/>
      </w:pPr>
      <w:r>
        <w:rPr>
          <w:rFonts w:ascii="Times New Roman"/>
          <w:b/>
          <w:i w:val="false"/>
          <w:color w:val="000000"/>
        </w:rPr>
        <w:t xml:space="preserve"> ______ жылға сатып алу тәсілдері бөлісінде тауарларды,жұмыстарды және қызметтерді мемлекеттік сатып алу туралы мәліметтер</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7793"/>
        <w:gridCol w:w="306"/>
        <w:gridCol w:w="525"/>
        <w:gridCol w:w="470"/>
        <w:gridCol w:w="635"/>
        <w:gridCol w:w="471"/>
        <w:gridCol w:w="379"/>
        <w:gridCol w:w="398"/>
        <w:gridCol w:w="374"/>
        <w:gridCol w:w="374"/>
      </w:tblGrid>
      <w:tr>
        <w:trPr>
          <w:trHeight w:val="30" w:hRule="atLeast"/>
        </w:trPr>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мемлекеттік сатып алу жоспары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мемлекеттік сатып алу қортындылары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 Жоспар тармақтарының саны</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бекітілген жоспарлы сатып алу сомасы, теңге</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арналған жоспар тармақтарының саны</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 бекітілген жоспарлы сатып алу сомасы, теңге</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алудың жалпы сомасы, теңге</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 Барлығы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ашық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жүргізілетін конкурс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алу тәсілімен өткізілген мемлекеттік сатып алу. Барлығы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өтпеді деп танылған конкурс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аукцион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баға ұсыныстарын сұрату тәсілімен мемлекеттік сатып алу бойынша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мемлекеттік әлеуметтік тапсырыс</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өтпеді деп танылған тұрғынжайды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мемлекеттік сатып алу. Барлығы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табиғи монополия салаларына жататын көрсетілетін қызметтерді, сондай-ақ энергиямен жабдықтау қызметтерін сатып алу немесе электр энергиясын кепілдендірген жеткізушімен электр энергиясын сатып алу-сату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бағалар, тарифтер бойынша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тауарларға, көрсетілетін қызметтерге қатысты айрықша құқықтар расталған жағдайда, осындай құқықтарға ие тұлғадан зияткерлік меншік объектілері болып табылатын тауарларды, көрсетілетін қызметтерді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еңсерілмейтін күш мән-жайлары туындауы салдарынан, оның ішінде төтенше жағдайлардың салдарларын оқшаулау және (немесе) жою үшiн, электр энергетикасы объектiлерiндегi, тiршiлiктi қамтамасыз ететiн коммуникациялық жүйелердегi, темiржол, әуе, автомобиль, cу көлiгi объектiлерiндегi, тазарту құрылыстарындағы, мұнай құбыржолдарындағы, газ құбыржолдарындағы аварияларды жою үшiн және жедел медициналық араласу қажеттілігі үшін, сондай-ақ коммуникациялардың, тетiктердiң, агрегаттардың, қосалқы бөлшектердің және материалдардың тасымал жолында дереу қалпына келтiрудi талап ететiн сынуы, iстен шығуы туындаған кезде тауарларды, жұмыстарды, көрсетілетін қызметтердi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экономикалық және әлеуметтік тұрақтылыққа, адам өмірі мен денсаулығына қауіп төндіретін жағдайлар туындаған жағдайда Қазақстан Республикасы Үкіметінің резервінен бөлінген қаражат есебінен тауарларды, жұмыстарды, көрсетілетін қызметтердi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нарыққа реттеушілік әсер ету үшін мемлекеттік материалдық резервке тауарлар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материалдық құндылықтарын сақтау жөніндегі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материалдық резервтің жаңарту тәртібімен шығарылатын материалдық құндылықтарын бірінші кезектегі тәртіппен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 сондай-ақ тергеу іс-қимылдарын жүзеге асыру үшін Қазақстан Республикасының заңнамасына сәйкес бұларды жүзеге асыруға уәкілеттік берілген органдардың</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жедел-іздестіру, қарсы барлау қызметін жүзеге асыратын органдарға құпия түрде жәрдем көрсетуге келісім берген адамдар көрсететін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үй-жайларды, көлік және өзге де техникалық құралдарды, ақпараттық жүйелерді, мүлікті, сондай-ақ оларды ұстау, қызмет көрсету және техникалық қолдау бойынша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астыртын ұйымдар мен объектілерді құру және ұстау үшін тауарларды, жұмыстарды,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ғылыми-техникалық немесе өзге де арнаулы танымдары бар лауазымды адамдар мен мамандар көрсететін қызметтерді сатып алуы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терроризмнің,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оны жүзеге асыруға уәкілеттік берілген органдардың сатып алуы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рейтингтік агенттіктер көрсететін қызметтерді, қаржылық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зағип және көзі нашар көретін азаматтар үшін мамандандырылған кiтапханалардың көрсетілетін қызметтерін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заңды тұлғалардың жарғылық капиталындағы үлестерді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монетарлық қызметті, сондай-ақ Қазақстан Республикасының Ұлттық қорын және бірыңғай жинақтаушы зейнетақы қорының зейнетақы активтерін басқару жөніндегі қызметті жүзеге асыру үшін қажетті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сайлау және республикалық референдум туралы заңнамасында көзделген, тауарларды, жұмыстарды, көрсетілетін қызметтерді Қазақстан Республикасы Үкіметінің 2015 жылғы 31 желтоқсандағы №1161 қаулысымен бекіткен тізбе бойынша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ведомстволық наградаларды және олардың құжаттарын, Қазақстан Республикасы Парламенті депутатының төс белгісін және оның құжатын, мемлекеттік сенім таңбаларын, Қазақстан Республикасы азаматтарының паспорттарын (оның ішінде қызметтік және дипломатиялық), жеке куәліктерін, шетелдіктің Қазақстан Республикасында тұруға ықтиярхатын, азаматтығы жоқ адамның куәлігін, азаматтық хал актілерін тіркеу туралы куәліктерді дайындау жөніндегі көрсетілетін қызметтерді сатып алу, сондай-ақ Қазақстан Республикасы Үкіметінің 2015 жылғы 31 желтоқсандағы № 1162 қаулысымен бекіткен тізбе бойынша, Қазақстан Республикасы Үкіметінің 2015 жылғы 31 желтоқсандағы № 1162 қаулысымен айқындаған өнім берушілерден арнайы дәрежеде қорғауды талап ететін баспа өнімдерін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1165 қаулысымен бекіткен тізбе бойынша Қазақстан Республикасының халықаралық шарттарына сәйкес, сондай-ақ Қазақстан Республикасы мүшесі болып табылатын халықаралық ұйымдар қаржыландыратын инвестициялық жобаларды іске асыру шеңберінде жүзеге асырылатын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мемлекеттiк бiлiм беру тапсырысына байланысты көрсетілетін қызметтердi сатып алу жағдайларында (егер жеке тұлға білім беру ұйымын өзі таңдаған жағдайда)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шетелде даярлау, қайта даярлау және олардың біліктілігін арттыру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 шетелде емдеу бойынша көрсетілетін қызметтерді, сондай-ақ оларды тасымалдау және олармен бірге еріп жүру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адвокаттардың Қазақстан Республикасының заңдарына сәйкес ақы төлеуден босатылған адамдарға көрсететін қызметтерін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шетелдегі мекемелерінің, олардың атынан әрекет ететін тапсырыс берушілердің оқшауланған бөлімшелерінің шет мемлекеттің аумағында өз қызметін қамтамасыз ету үшін, сондай-ақ бітімгершілік операциялар мақсаттары үшін тауарларды, жұмыстарды,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ету шығыстарына байланысты тауарларды,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электрондық жеткізгіштердегі мерзiмдi баспасөз басылымдарын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ақпараттық ұйымдардың ақпарат ұсыну жөніндегі көрсетілетін қызметтерін сатып алу жағдайында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тауарларды, жұмыстарды, көрсетілетін қызметтерді:</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(жарғылық капиталға қатысу үлестерінің) жүз пайызы мемлекетке тиесілі, тиісті өкілеттіктері Қазақстан Республикасының заңдарында, Қазақстан Республикасы Президентінің жарлықтарында белгіленген акционерлік қоғамдардан және шаруашылық серіктестіктерден;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мүлік туралы заңнамасына сәйкес оларға қатысты басқаруды жүзеге асыратын, тиісті өкілеттіктері Қазақстан Республикасының заңдарында, Қазақстан Республикасы Президентінің жарлықтарында белгіленген мемлекеттік кәсіпорындардан сатып алуы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көрсетілетін қызметтердің кепілдендірілген көлемінде көзделген арнаулы әлеуметтік көрсетілетін қызметтер мен арнаулы әлеуметтік көрсетілетін қызметтерді бағалау және қажеттілікті айқындау бойынша көрсетілетін қызметтерді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 (пенитенциарлық) мекемелерінің мемлекеттiк кәсiпорындары өндiретiн, орындайтын, көрсететiн тауарларды, жұмыстарды, қызметтердi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Парламентінің,Қазақстан Республикасы Үкіметінің қызметін қамтамасыз ететін мемлекеттік органның тауарларды, жұмыстарды, көрсетілетін қызметтерді Қазақстан Республикасының мемлекеттік мүлік туралы заңнамасына сәйкес өзі басқаруды жүзеге асыратын мемлекеттік кәсіпорындардан осындай мемлекеттік кәсіпорындар қызметінің негізгі нысанасы бойынша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Парламентінің, Қазақстан Республикасы Үкіметінің қызметін қамтамасыз ететін мемлекеттік орган не оның ведомствосы оған қатысты Қазақстан Республикасының мемлекеттік мүлік туралы заңнамасына сәйкес басқаруды жүзеге асыратын мемлекеттік кәсіпорындардың, дауыс беретін акцияларының (жарғылық капиталға қатысу үлестерінің) елу және одан да көп пайызы мемлекетке тиесілі заңды тұлғалардың тауарларды, жұмыстарды,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талқылаулар перспективаларын бағалау, төрелікте, шетелдік төреліктерде, шетелдік мемлекеттік және сот органдарында, сондай-ақ дауларды төрелікте (сотта) реттегенге дейінгі процесте мемлекеттің не тапсырыс берушілердің мүдделерін қорғау және білдіру жөніндегі консультациялық және заңдық көрсетілетін қызметтерді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айқындалған тұлғадан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айқындалған тұлғадан мүлікті сенімгерлік басқару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байқау деректерін өңдеу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сауда-саттықта (аукциондарда) өткізілетін мүлікті (активтерді)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атқарушылық іс жүргізу және сот орындаушыларының мәртебесі туралы заңнамасына сәйкес сот орындаушылары өткізетін;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оңалту және банкроттық туралы заңнамасына сәйкес өткізілетін;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 заңнамасына сәйкес өткізілетін;</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мүлікті жекешелендіру кезінде</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ғарышкерлерді даярлау және ғарышкерлердің ғарышқа ұшуын жүзеге асыруды ұйымдастыру бойынша көрсетілетін қызметтерді сатып алу жағдайларында</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авиажөндеу кәсіпорындарында авиациялық техниканы жөндеу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біртекті тауарлардың, жұмыстардың, көрсетілетiн қызметтердің құндық мәндегі жылдық көлемі республикалық бюджет туралы заңда тиісті қаржы жылына белгіленген жүз еселенген айлық есептік көрсеткіш мөлшерінен аспаса, осындай біртекті тауарларды, жұмыстарды,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қызметтік іссапарға, оқушыларды, студенттерді, аспиранттарды шығармашылық сайыстарға (конкурстарға, олимпиадаларға, фестивальдарға, ойындарға), көрмелерге, конференцияларға, форумдарға, шеберлік сыныптарына, тағылымдамаларға қатысу, оқу-практикалық тапсырмаларды орындау үшін жіберуге байланысты көрсетілетін қызметтерді, көрсетілген іс-шаралар өтетін жерге бару және кері қайту жолын, тұрғын үй-жай жалдауды, көліктік қызмет көрсетуді, тамақпен қамтамасыз етуді қоса алғанда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мұражай, кітапхана, мұрағат қорларын, кино-, фотоқорын және өзге де осыған ұқсас қорларды толықтыруға арналған тарихи, көркемдік немесе өзге де мәдени маңызы бар мәдени құндылықтар болып табылатын тауарларды, оның ішінде мұражай заттары мен мұражай коллекцияларын, сондай-ақ көшірмелерін қоса алғанда, сирек кездесетін және құнды басылымдарды, қолжазбаларды, мұрағат құжаттарын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көрмелердің, семинарлардың, конференциялардың, кеңестердің, форумдардың, симпозиумдардың, тренингтердің материалдарын сатып алу, сондай-ақ көрсетілген іс-шараларға қатысқаны үшін ақы төлеу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театр-ойын-сауық ұйымының, филармонияның, мұражайдың және мәдени-демалыс ұйымының, кинематография ұйымының, мәдениет және өнер саласындағы білім беру ұйымының, телерадио хабарларын тарату ұйымының сахналық көрсетілімдерді жүзеге асыру және өнер туындыларын көпшілік алдында орындау үшін тауарлар мен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хайуанаттар паркіне, театрға, кинотеатрға, концертке, циркке, мұражайға, көрмеге және спорттық іс-шараға баруға тапсырысты орналастыру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авторлардың күрделі құрылыс объектілерінің жобалау құжаттамасын әзірлеуді авторлық қадағалау, күрделі құрылыс объектілерінің құрылысын, оларды реконструкциялау мен күрделі жөндеуді авторлық қадағалау бойынша көрсетілетін қызметтерді сатып алуы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халқының мәдени мұра объектісін (тарих және мәдениет ескерткішін) сақтау жөніндегі жұмыстардың жүргізілуіне техникалық және авторлық қадағалау жүргізу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мемлекеттік сатып алу тапсырыс берушінің мемлекеттік сатып алуды өткізу мерзімі, бірақ екі айдан аспайтын мерзім ішіндегі қажеттілігін қамтамасыз ету үшін қажетті осындай тауарларды, жұмыстарды, көрсетілетін қызметтерді мемлекеттік сатып алу көлемінен аспайтын көлемде, Қазақстан Ресупбликасы Қаржы министрінің 2015 жылғы 23 желтоқсандағы № 677 бұйрығымен бекіткен тізбе бойынша жылдың бірінші айы ішінде жүзеге асырылатын болса, конкурс не аукцион тәсілімен мемлекеттік сатып алу қорытындысы шығарылғанға және мемлекеттік сатып алу туралы шарт күшіне енгенге дейінгі кезеңге күн сайынғы және (немесе) апта сайынғы қажеттіліктегі осындай мемлекеттік сатып алуды жүзеге асыруға қажеттілік болса, жүзеге асырылады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және құрама спорт командаларының қатысуы және (немесе) даярлығы үшін, сондай-ақ Қазақстан Республикасының ұлттық және құрама спорт командаларының олимпиадалық, паралимпиадалық, сурдлимпиадалық ойындарға және басқа да халықаралық спорттық іс-шараларға қатысуы үшін қажетті спорттық мүкәммалды және жабдықтарды (жарақтарды), спорт керек-жарақтарын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қорғаныс және ұлттық қауіпсіздік мұқтаждары үшін, сондай-ақ құқықтық тәртіпті қамтамасыз ету үшін байланыс қызметтерін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актімен айқындалған тұрғын емес мақсаттағы үйді, құрылысты, ғимаратты, үй-жайды сатып алу, сондай-ақ тұрғын емес мақсаттағы үйді, құрылысты, ғимаратты, үй-жайды жалдау, тұрғын емес мақсаттағы жалданатын үйді, құрылысты, ғимаратты, үй-жайды техникалық күтіп-ұстау, күзету және оған қызмет көрсету бойынша көрсетілетін қызметтерді сатып алу, егер тапсырыс берушіге өтеусіз пайдалануға және (немесе) жедел басқаруға берілген, тұрғын емес үй-жайлар орналасқан үйдегі тұрғын емес үй-жайларды пайдаланатын басқа тұлғаға немесе тұлғаларға осындай қызметтер көрсетілетін болса, тапсырыс берушіге өтеусіз пайдалануға және (немесе) жедел басқаруға берілген тұрғын емес бір немесе бірнеше үй-жайды техникалық күтіп-ұстау, күзету және оған қызмет көрсету бойынша көрсетілетін қызметтерді сатып алу жағдайларында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көмекші (орын толтырушы) құралдар (протездік-ортопедиялық құралдардан басқа) мен арнаулы жүріп-тұру құралдарын, мүгедектерге берілетін жеке көмекші мен ымдау тілі маманы көрсететін әлеуметтік қызметтерді, мүгедектерге арналған такси көрсететін қызметтерді, мүгедектерге берілетін санаторий-курорттық жолдамаларды сатып алу бөлігінде мүгедектер саны жұмыскерлердің тізімдік санының кемінде елу пайызын құрайтын мүгедектердің қоғамдық бірлестіктері құратын ұйымдардан тауарлар мен көрсетілетін қызметтерді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биржалары арқылы тәсілімен өткізілген мемлекеттік сатып алу </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жайды мемлекеттік сатып алу</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5"/>
        <w:gridCol w:w="1740"/>
        <w:gridCol w:w="2154"/>
        <w:gridCol w:w="2256"/>
        <w:gridCol w:w="1740"/>
        <w:gridCol w:w="2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мемлекеттік сатып алу туралы шарттар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мемлекеттік сатып алу туралы шарттар бойынша</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жоспарлар сомасы, теңге</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(мәні)</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2-қосымша</w:t>
            </w:r>
            <w:r>
              <w:br/>
            </w:r>
            <w:r>
              <w:rPr>
                <w:rFonts w:ascii="Times New Roman"/>
                <w:b w:val="false"/>
                <w:i w:val="false"/>
                <w:color w:val="000000"/>
                <w:sz w:val="20"/>
              </w:rPr>
              <w:t>нысан</w:t>
            </w:r>
          </w:p>
        </w:tc>
      </w:tr>
    </w:tbl>
    <w:bookmarkStart w:name="z36" w:id="20"/>
    <w:p>
      <w:pPr>
        <w:spacing w:after="0"/>
        <w:ind w:left="0"/>
        <w:jc w:val="left"/>
      </w:pPr>
      <w:r>
        <w:rPr>
          <w:rFonts w:ascii="Times New Roman"/>
          <w:b/>
          <w:i w:val="false"/>
          <w:color w:val="000000"/>
        </w:rPr>
        <w:t xml:space="preserve"> Тауарлар, жұмыстар және қызметтер бөлісіндегі мемлекеттік сатып алу көлемі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1448"/>
        <w:gridCol w:w="911"/>
        <w:gridCol w:w="1925"/>
        <w:gridCol w:w="1755"/>
        <w:gridCol w:w="911"/>
        <w:gridCol w:w="1926"/>
        <w:gridCol w:w="1757"/>
      </w:tblGrid>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жоспарлы сатып алу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сатып алу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шарттар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3-қосымша</w:t>
            </w:r>
            <w:r>
              <w:br/>
            </w:r>
            <w:r>
              <w:rPr>
                <w:rFonts w:ascii="Times New Roman"/>
                <w:b w:val="false"/>
                <w:i w:val="false"/>
                <w:color w:val="000000"/>
                <w:sz w:val="20"/>
              </w:rPr>
              <w:t>нысан</w:t>
            </w:r>
          </w:p>
        </w:tc>
      </w:tr>
    </w:tbl>
    <w:bookmarkStart w:name="z40" w:id="21"/>
    <w:p>
      <w:pPr>
        <w:spacing w:after="0"/>
        <w:ind w:left="0"/>
        <w:jc w:val="left"/>
      </w:pPr>
      <w:r>
        <w:rPr>
          <w:rFonts w:ascii="Times New Roman"/>
          <w:b/>
          <w:i w:val="false"/>
          <w:color w:val="000000"/>
        </w:rPr>
        <w:t xml:space="preserve"> Өнім берушілер және олармен жасасқан мемлекеттік сатып алу туралы шарттар туралы ақпарат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973"/>
        <w:gridCol w:w="953"/>
        <w:gridCol w:w="1293"/>
        <w:gridCol w:w="1179"/>
        <w:gridCol w:w="1293"/>
        <w:gridCol w:w="1179"/>
        <w:gridCol w:w="1123"/>
        <w:gridCol w:w="612"/>
        <w:gridCol w:w="951"/>
        <w:gridCol w:w="951"/>
        <w:gridCol w:w="1181"/>
      </w:tblGrid>
      <w:tr>
        <w:trPr>
          <w:trHeight w:val="30" w:hRule="atLeast"/>
        </w:trPr>
        <w:tc>
          <w:tcPr>
            <w:tcW w:w="6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бойынша өнім берушілер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1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баскалары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1439"/>
        <w:gridCol w:w="1312"/>
        <w:gridCol w:w="1439"/>
        <w:gridCol w:w="1312"/>
        <w:gridCol w:w="1250"/>
        <w:gridCol w:w="1058"/>
        <w:gridCol w:w="1058"/>
        <w:gridCol w:w="1058"/>
        <w:gridCol w:w="131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есепті кезең</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әлеуетті өнім берушілер саны</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болып танылған әлеуетті өнім берушілер саны</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шарттардың жалпы сомасы,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қатысқан әлеуетті өнім берушілердің саны</w:t>
            </w:r>
          </w:p>
        </w:tc>
        <w:tc>
          <w:tcPr>
            <w:tcW w:w="13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0" w:type="auto"/>
            <w:vMerge/>
            <w:tcBorders>
              <w:top w:val="nil"/>
              <w:left w:val="single" w:color="cfcfcf" w:sz="5"/>
              <w:bottom w:val="single" w:color="cfcfcf" w:sz="5"/>
              <w:right w:val="single" w:color="cfcfcf" w:sz="5"/>
            </w:tcBorders>
          </w:tcP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4-қосымша</w:t>
            </w:r>
            <w:r>
              <w:br/>
            </w:r>
            <w:r>
              <w:rPr>
                <w:rFonts w:ascii="Times New Roman"/>
                <w:b w:val="false"/>
                <w:i w:val="false"/>
                <w:color w:val="000000"/>
                <w:sz w:val="20"/>
              </w:rPr>
              <w:t>нысан</w:t>
            </w:r>
          </w:p>
        </w:tc>
      </w:tr>
    </w:tbl>
    <w:bookmarkStart w:name="z44" w:id="22"/>
    <w:p>
      <w:pPr>
        <w:spacing w:after="0"/>
        <w:ind w:left="0"/>
        <w:jc w:val="left"/>
      </w:pPr>
      <w:r>
        <w:rPr>
          <w:rFonts w:ascii="Times New Roman"/>
          <w:b/>
          <w:i w:val="false"/>
          <w:color w:val="000000"/>
        </w:rPr>
        <w:t xml:space="preserve"> ____ жылға есептілік әкімшілері бөлісіндегі тауарларды,жұмыстарды және қызметтерді мемлекеттік сатып алу туралы мәліметтер</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1031"/>
        <w:gridCol w:w="663"/>
        <w:gridCol w:w="663"/>
        <w:gridCol w:w="663"/>
        <w:gridCol w:w="751"/>
        <w:gridCol w:w="753"/>
        <w:gridCol w:w="753"/>
        <w:gridCol w:w="663"/>
        <w:gridCol w:w="1029"/>
        <w:gridCol w:w="1029"/>
        <w:gridCol w:w="1029"/>
        <w:gridCol w:w="1030"/>
        <w:gridCol w:w="1030"/>
      </w:tblGrid>
      <w:tr>
        <w:trPr>
          <w:trHeight w:val="3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әкімшісі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тармақтарының саны (лоттар)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бөлінген сома (бекітілген жылдық жоспар),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(жасалған шарттар бойынша),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жалпы көлемі (орындалған шарттар бойынша),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органдар,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6-қосымша</w:t>
            </w:r>
            <w:r>
              <w:br/>
            </w:r>
            <w:r>
              <w:rPr>
                <w:rFonts w:ascii="Times New Roman"/>
                <w:b w:val="false"/>
                <w:i w:val="false"/>
                <w:color w:val="000000"/>
                <w:sz w:val="20"/>
              </w:rPr>
              <w:t>нысан</w:t>
            </w:r>
          </w:p>
        </w:tc>
      </w:tr>
    </w:tbl>
    <w:bookmarkStart w:name="z48" w:id="23"/>
    <w:p>
      <w:pPr>
        <w:spacing w:after="0"/>
        <w:ind w:left="0"/>
        <w:jc w:val="left"/>
      </w:pPr>
      <w:r>
        <w:rPr>
          <w:rFonts w:ascii="Times New Roman"/>
          <w:b/>
          <w:i w:val="false"/>
          <w:color w:val="000000"/>
        </w:rPr>
        <w:t xml:space="preserve"> ___ жыл ішіндегі сатып алу әдісінің бөлігінде мемлекеттік сатып алуды жариялаудың ай сайынғы серпіні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1481"/>
        <w:gridCol w:w="555"/>
        <w:gridCol w:w="864"/>
        <w:gridCol w:w="1069"/>
        <w:gridCol w:w="555"/>
        <w:gridCol w:w="864"/>
        <w:gridCol w:w="1069"/>
        <w:gridCol w:w="555"/>
        <w:gridCol w:w="864"/>
        <w:gridCol w:w="1070"/>
        <w:gridCol w:w="863"/>
        <w:gridCol w:w="865"/>
        <w:gridCol w:w="1071"/>
      </w:tblGrid>
      <w:tr>
        <w:trPr>
          <w:trHeight w:val="30" w:hRule="atLeast"/>
        </w:trPr>
        <w:tc>
          <w:tcPr>
            <w:tcW w:w="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алдын ала іріктеумен жүргізілетін конкурс</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кезеңдік рәсімдерді пайдалана отырып өткізілетін конкурс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тапсырыста көзделген көрсетілетін қызметтерді мемлекеттік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60"/>
        <w:gridCol w:w="941"/>
        <w:gridCol w:w="758"/>
        <w:gridCol w:w="760"/>
        <w:gridCol w:w="941"/>
        <w:gridCol w:w="758"/>
        <w:gridCol w:w="760"/>
        <w:gridCol w:w="941"/>
        <w:gridCol w:w="758"/>
        <w:gridCol w:w="761"/>
        <w:gridCol w:w="941"/>
        <w:gridCol w:w="759"/>
        <w:gridCol w:w="761"/>
        <w:gridCol w:w="94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8"/>
        <w:gridCol w:w="950"/>
        <w:gridCol w:w="1176"/>
        <w:gridCol w:w="948"/>
        <w:gridCol w:w="950"/>
        <w:gridCol w:w="1176"/>
        <w:gridCol w:w="948"/>
        <w:gridCol w:w="951"/>
        <w:gridCol w:w="1176"/>
        <w:gridCol w:w="948"/>
        <w:gridCol w:w="951"/>
        <w:gridCol w:w="117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сомасы,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7-қосымша</w:t>
            </w:r>
            <w:r>
              <w:br/>
            </w:r>
            <w:r>
              <w:rPr>
                <w:rFonts w:ascii="Times New Roman"/>
                <w:b w:val="false"/>
                <w:i w:val="false"/>
                <w:color w:val="000000"/>
                <w:sz w:val="20"/>
              </w:rPr>
              <w:t>нысан</w:t>
            </w:r>
          </w:p>
        </w:tc>
      </w:tr>
    </w:tbl>
    <w:bookmarkStart w:name="z52" w:id="24"/>
    <w:p>
      <w:pPr>
        <w:spacing w:after="0"/>
        <w:ind w:left="0"/>
        <w:jc w:val="left"/>
      </w:pPr>
      <w:r>
        <w:rPr>
          <w:rFonts w:ascii="Times New Roman"/>
          <w:b/>
          <w:i w:val="false"/>
          <w:color w:val="000000"/>
        </w:rPr>
        <w:t xml:space="preserve"> Қазақстан Республикасының Кәсіпкерлік кодексінде көзделген, тауарлардың, жұмыстардың, көрсетілетін қызметтердің және оларды берушілердің мемлекеттік сатып алу веб-порталымен интеграцияланған дерекқорына енгізілген отандық тауар өндірушілерден тауарларды, жұмыстарды, қызметтерді сатып алу көлемдері туралы ақпарат _____ жылға</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4"/>
        <w:gridCol w:w="608"/>
        <w:gridCol w:w="1116"/>
        <w:gridCol w:w="1116"/>
        <w:gridCol w:w="777"/>
        <w:gridCol w:w="1341"/>
        <w:gridCol w:w="608"/>
        <w:gridCol w:w="608"/>
        <w:gridCol w:w="608"/>
        <w:gridCol w:w="1341"/>
        <w:gridCol w:w="945"/>
        <w:gridCol w:w="945"/>
        <w:gridCol w:w="1343"/>
      </w:tblGrid>
      <w:tr>
        <w:trPr>
          <w:trHeight w:val="30" w:hRule="atLeast"/>
        </w:trPr>
        <w:tc>
          <w:tcPr>
            <w:tcW w:w="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әкімшісі</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саны</w:t>
            </w:r>
          </w:p>
        </w:tc>
        <w:tc>
          <w:tcPr>
            <w:tcW w:w="1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алудың орындалған шарттарының сомасы</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теңге</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c>
          <w:tcPr>
            <w:tcW w:w="6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мәнінің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6"/>
        <w:gridCol w:w="3597"/>
        <w:gridCol w:w="51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тауар өндірушілері</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мазмұны,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628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сатып алу туралы</w:t>
            </w:r>
            <w:r>
              <w:br/>
            </w:r>
            <w:r>
              <w:rPr>
                <w:rFonts w:ascii="Times New Roman"/>
                <w:b w:val="false"/>
                <w:i w:val="false"/>
                <w:color w:val="000000"/>
                <w:sz w:val="20"/>
              </w:rPr>
              <w:t>жыл сайынғы есепті дайындау</w:t>
            </w:r>
            <w:r>
              <w:br/>
            </w:r>
            <w:r>
              <w:rPr>
                <w:rFonts w:ascii="Times New Roman"/>
                <w:b w:val="false"/>
                <w:i w:val="false"/>
                <w:color w:val="000000"/>
                <w:sz w:val="20"/>
              </w:rPr>
              <w:t>қағидаларына 9-қосымша</w:t>
            </w:r>
            <w:r>
              <w:br/>
            </w:r>
            <w:r>
              <w:rPr>
                <w:rFonts w:ascii="Times New Roman"/>
                <w:b w:val="false"/>
                <w:i w:val="false"/>
                <w:color w:val="000000"/>
                <w:sz w:val="20"/>
              </w:rPr>
              <w:t>нысан</w:t>
            </w:r>
          </w:p>
        </w:tc>
      </w:tr>
    </w:tbl>
    <w:bookmarkStart w:name="z56" w:id="25"/>
    <w:p>
      <w:pPr>
        <w:spacing w:after="0"/>
        <w:ind w:left="0"/>
        <w:jc w:val="left"/>
      </w:pPr>
      <w:r>
        <w:rPr>
          <w:rFonts w:ascii="Times New Roman"/>
          <w:b/>
          <w:i w:val="false"/>
          <w:color w:val="000000"/>
        </w:rPr>
        <w:t xml:space="preserve"> ___ жылы мемлекеттік сатып алудың жосықсыз қатысушылары тізілімінде тұрған өнім берушілер туралы ақпарат</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
        <w:gridCol w:w="2745"/>
        <w:gridCol w:w="826"/>
        <w:gridCol w:w="717"/>
        <w:gridCol w:w="934"/>
        <w:gridCol w:w="1369"/>
        <w:gridCol w:w="1478"/>
        <w:gridCol w:w="935"/>
        <w:gridCol w:w="826"/>
        <w:gridCol w:w="607"/>
        <w:gridCol w:w="718"/>
        <w:gridCol w:w="754"/>
      </w:tblGrid>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тәсілімен өткізілген мемлекеттік сатып алу.</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 тәсілімен өткізілген мемлекеттік сатып алу</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 тәсілімен өткізілген мемлекеттік сатып алу</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Өтпеген сатып алу бойынша бір көзден алу тәсілімен өткізілген мемлекеттік сатып алу</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шарт жасасу арқылы бір көзден алу тәсілімен өткізілген мемлекеттік сатып алу.</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тауар биржалары арқылы өткізілген мемлекеттік сатып алу</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бойынша мемлекеттік сатып алу</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Тұрғынжайды мемлекеттік сатып алу</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берушілерді Тізілімге енгізу негіздерінің жиынтығы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біліктілік талаптары бойынша дәйексіз ақпарат ұсынды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өзімен жасалған мемлекеттік сатып алу туралы шарт бойынша өз міндеттерін орындамаған не тиісті түрде орындамаған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 мемлекеттік сатып алу туралы шарт жасаса отырып шарттың орындалуын қамтамасыз етуді енгізу және (немесе) енгізу мерзімдері туралы талаптарды уақтылы орындамаған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Әлеуетті өнім беруші мемлекеттік сатып алу туралы шарт жасасудан жалтарған</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негіздер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Үлесі,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