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4607" w14:textId="b5c4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 бекіту туралы" Қазақстан Республикасы Табиғи монополияларды реттеу агенттігі төрағасының міндетін атқарушының 2013 жылғы 17 қыркүйектегі № 284-НҚ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22 маусымдағы № 223 бұйрығы. Қазақстан Республикасының Әділет министрлігінде 2018 жылғы 9 шілдеде № 17166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 бекіту туралы" Қазақстан Республикасы Табиғи монополияларды реттеу агенттігі төрағасының міндетін атқарушының 2013 жылғы 17 қыркүйектегі № 284-НҚ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8887 болып тіркелген, 2014 жылғы 22 сәуірдегі № 77 (28301) "Егемен Қазақстан" газетінде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Жылу энергиясымен жабдықтау жөніндегі реттеліп көрсетілетін қызметтерге тарифтер немесе олардың шектi деңгейлерiн есептеу әдістемесі (бұдан әрі – Әдістеме)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"5. Экономикалық негізделген шығындардың (Z</w:t>
      </w:r>
      <w:r>
        <w:rPr>
          <w:rFonts w:ascii="Times New Roman"/>
          <w:b w:val="false"/>
          <w:i w:val="false"/>
          <w:color w:val="000000"/>
          <w:vertAlign w:val="subscript"/>
        </w:rPr>
        <w:t>өббж</w:t>
      </w:r>
      <w:r>
        <w:rPr>
          <w:rFonts w:ascii="Times New Roman"/>
          <w:b w:val="false"/>
          <w:i w:val="false"/>
          <w:color w:val="000000"/>
          <w:sz w:val="28"/>
        </w:rPr>
        <w:t>, Z</w:t>
      </w:r>
      <w:r>
        <w:rPr>
          <w:rFonts w:ascii="Times New Roman"/>
          <w:b w:val="false"/>
          <w:i w:val="false"/>
          <w:color w:val="000000"/>
          <w:vertAlign w:val="subscript"/>
        </w:rPr>
        <w:t>ббж</w:t>
      </w:r>
      <w:r>
        <w:rPr>
          <w:rFonts w:ascii="Times New Roman"/>
          <w:b w:val="false"/>
          <w:i w:val="false"/>
          <w:color w:val="000000"/>
          <w:sz w:val="28"/>
        </w:rPr>
        <w:t>, Z</w:t>
      </w:r>
      <w:r>
        <w:rPr>
          <w:rFonts w:ascii="Times New Roman"/>
          <w:b w:val="false"/>
          <w:i w:val="false"/>
          <w:color w:val="000000"/>
          <w:vertAlign w:val="subscript"/>
        </w:rPr>
        <w:t>жабдық</w:t>
      </w:r>
      <w:r>
        <w:rPr>
          <w:rFonts w:ascii="Times New Roman"/>
          <w:b w:val="false"/>
          <w:i w:val="false"/>
          <w:color w:val="000000"/>
          <w:sz w:val="28"/>
        </w:rPr>
        <w:t xml:space="preserve">) есебі Қазақстан Республикасының табиғи монополиялар туралы заңнамасының, оның ішінде Қазақстан Республикасы Табиғи монополияларды реттеу агенттігінің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болып тіркелген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"Табиғи монополиялар туралы" 1998 жылғы 9 шілдедегі Қазақстан Республикасының Заңы 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субъект әзiрлеген және табиғи монополиялар салаларындағы басшылықты жүзеге асыратын уәкілетті органмен (бұдан әрі – уәкілетті орган)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bookmarkEnd w:id="5"/>
    <w:bookmarkStart w:name="z10" w:id="6"/>
    <w:p>
      <w:pPr>
        <w:spacing w:after="0"/>
        <w:ind w:left="0"/>
        <w:jc w:val="both"/>
      </w:pPr>
      <w:r>
        <w:rPr>
          <w:rFonts w:ascii="Times New Roman"/>
          <w:b w:val="false"/>
          <w:i w:val="false"/>
          <w:color w:val="000000"/>
          <w:sz w:val="28"/>
        </w:rPr>
        <w:t>
      мынадай мазмұндағы 6-1-тармақпен толықтырылсын:</w:t>
      </w:r>
    </w:p>
    <w:bookmarkEnd w:id="6"/>
    <w:bookmarkStart w:name="z11" w:id="7"/>
    <w:p>
      <w:pPr>
        <w:spacing w:after="0"/>
        <w:ind w:left="0"/>
        <w:jc w:val="both"/>
      </w:pPr>
      <w:r>
        <w:rPr>
          <w:rFonts w:ascii="Times New Roman"/>
          <w:b w:val="false"/>
          <w:i w:val="false"/>
          <w:color w:val="000000"/>
          <w:sz w:val="28"/>
        </w:rPr>
        <w:t>
      "6-1. Тұтынушылар топтары бойынша жылу энергиясымен жабдықтау бойынша көрсетілетін қызметтерге сараланған тарифтер мынадай формулалар бойынша анықталады:</w:t>
      </w:r>
    </w:p>
    <w:bookmarkEnd w:id="7"/>
    <w:bookmarkStart w:name="z12" w:id="8"/>
    <w:p>
      <w:pPr>
        <w:spacing w:after="0"/>
        <w:ind w:left="0"/>
        <w:jc w:val="both"/>
      </w:pPr>
      <w:r>
        <w:rPr>
          <w:rFonts w:ascii="Times New Roman"/>
          <w:b w:val="false"/>
          <w:i w:val="false"/>
          <w:color w:val="000000"/>
          <w:sz w:val="28"/>
        </w:rPr>
        <w:t>
      1) халық тобына жататын тұтынушылар – жеке тұлғалар үшін (Т</w:t>
      </w:r>
      <w:r>
        <w:rPr>
          <w:rFonts w:ascii="Times New Roman"/>
          <w:b w:val="false"/>
          <w:i w:val="false"/>
          <w:color w:val="000000"/>
          <w:vertAlign w:val="subscript"/>
        </w:rPr>
        <w:t>хал</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хал</w:t>
      </w:r>
      <w:r>
        <w:rPr>
          <w:rFonts w:ascii="Times New Roman"/>
          <w:b w:val="false"/>
          <w:i w:val="false"/>
          <w:color w:val="000000"/>
          <w:sz w:val="28"/>
        </w:rPr>
        <w:t>. = Тхал.қолд. *k1 (теңге/Гкал), мұндағы:</w:t>
      </w:r>
    </w:p>
    <w:bookmarkEnd w:id="9"/>
    <w:p>
      <w:pPr>
        <w:spacing w:after="0"/>
        <w:ind w:left="0"/>
        <w:jc w:val="both"/>
      </w:pPr>
      <w:r>
        <w:rPr>
          <w:rFonts w:ascii="Times New Roman"/>
          <w:b w:val="false"/>
          <w:i w:val="false"/>
          <w:color w:val="000000"/>
          <w:sz w:val="28"/>
        </w:rPr>
        <w:t>
      Тхал.қолд. – халық тобына жататын тұтынушылар тобы – жеке тұлғалар үшін субъектінің жылу энергиясымен жабдықтау жөніндегі реттеліп көрсетілетін қызметтеріне қолданыстағы тариф немесе оның шектi деңгейі;</w:t>
      </w:r>
    </w:p>
    <w:bookmarkStart w:name="z14" w:id="10"/>
    <w:p>
      <w:pPr>
        <w:spacing w:after="0"/>
        <w:ind w:left="0"/>
        <w:jc w:val="both"/>
      </w:pPr>
      <w:r>
        <w:rPr>
          <w:rFonts w:ascii="Times New Roman"/>
          <w:b w:val="false"/>
          <w:i w:val="false"/>
          <w:color w:val="000000"/>
          <w:sz w:val="28"/>
        </w:rPr>
        <w:t xml:space="preserve">
      k1 –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халық тобына жататын тұтынушылар - жеке тұлғалар үшін жылу энергиясымен жабдықтауға арналған тарифті өзгерту коэффициенті;</w:t>
      </w:r>
    </w:p>
    <w:bookmarkEnd w:id="10"/>
    <w:bookmarkStart w:name="z15" w:id="11"/>
    <w:p>
      <w:pPr>
        <w:spacing w:after="0"/>
        <w:ind w:left="0"/>
        <w:jc w:val="both"/>
      </w:pPr>
      <w:r>
        <w:rPr>
          <w:rFonts w:ascii="Times New Roman"/>
          <w:b w:val="false"/>
          <w:i w:val="false"/>
          <w:color w:val="000000"/>
          <w:sz w:val="28"/>
        </w:rPr>
        <w:t>
      2) өзге тұтынушылар үшін (Төзге):</w:t>
      </w:r>
    </w:p>
    <w:bookmarkEnd w:id="11"/>
    <w:bookmarkStart w:name="z16" w:id="12"/>
    <w:p>
      <w:pPr>
        <w:spacing w:after="0"/>
        <w:ind w:left="0"/>
        <w:jc w:val="both"/>
      </w:pPr>
      <w:r>
        <w:rPr>
          <w:rFonts w:ascii="Times New Roman"/>
          <w:b w:val="false"/>
          <w:i w:val="false"/>
          <w:color w:val="000000"/>
          <w:sz w:val="28"/>
        </w:rPr>
        <w:t>
      Төзге. = Төзге.қолд. *k2 (теңге/Гкал), мұндағы:</w:t>
      </w:r>
    </w:p>
    <w:bookmarkEnd w:id="12"/>
    <w:bookmarkStart w:name="z17" w:id="13"/>
    <w:p>
      <w:pPr>
        <w:spacing w:after="0"/>
        <w:ind w:left="0"/>
        <w:jc w:val="both"/>
      </w:pPr>
      <w:r>
        <w:rPr>
          <w:rFonts w:ascii="Times New Roman"/>
          <w:b w:val="false"/>
          <w:i w:val="false"/>
          <w:color w:val="000000"/>
          <w:sz w:val="28"/>
        </w:rPr>
        <w:t>
      Төзге.қолд. – өзге тұтынушылар үшін субъектінің жылу энергиясымен жабдықтау жөніндегі реттеліп көрсетілетін қызметтеріне қолданыстағы тариф немесе оның шектi деңгейі;</w:t>
      </w:r>
    </w:p>
    <w:bookmarkEnd w:id="13"/>
    <w:bookmarkStart w:name="z18" w:id="14"/>
    <w:p>
      <w:pPr>
        <w:spacing w:after="0"/>
        <w:ind w:left="0"/>
        <w:jc w:val="both"/>
      </w:pPr>
      <w:r>
        <w:rPr>
          <w:rFonts w:ascii="Times New Roman"/>
          <w:b w:val="false"/>
          <w:i w:val="false"/>
          <w:color w:val="000000"/>
          <w:sz w:val="28"/>
        </w:rPr>
        <w:t xml:space="preserve">
      k2 –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өзге тұтынушылар үшін жылу энергиясымен жабдықтауға арналған тарифті өзгерту коэффициенті;</w:t>
      </w:r>
    </w:p>
    <w:bookmarkEnd w:id="14"/>
    <w:bookmarkStart w:name="z19" w:id="15"/>
    <w:p>
      <w:pPr>
        <w:spacing w:after="0"/>
        <w:ind w:left="0"/>
        <w:jc w:val="both"/>
      </w:pPr>
      <w:r>
        <w:rPr>
          <w:rFonts w:ascii="Times New Roman"/>
          <w:b w:val="false"/>
          <w:i w:val="false"/>
          <w:color w:val="000000"/>
          <w:sz w:val="28"/>
        </w:rPr>
        <w:t>
      3) бюджеттік ұйымдар үшін (Тбюдж.):</w:t>
      </w:r>
    </w:p>
    <w:bookmarkEnd w:id="15"/>
    <w:bookmarkStart w:name="z20" w:id="16"/>
    <w:p>
      <w:pPr>
        <w:spacing w:after="0"/>
        <w:ind w:left="0"/>
        <w:jc w:val="both"/>
      </w:pPr>
      <w:r>
        <w:rPr>
          <w:rFonts w:ascii="Times New Roman"/>
          <w:b w:val="false"/>
          <w:i w:val="false"/>
          <w:color w:val="000000"/>
          <w:sz w:val="28"/>
        </w:rPr>
        <w:t>
      Тбюдж. = (Т*Q – Tхал.*Qхал. – Tөзге.*Qөзге.)/Qбюдж. (теңге/Гкал), мұндағы:</w:t>
      </w:r>
    </w:p>
    <w:bookmarkEnd w:id="16"/>
    <w:bookmarkStart w:name="z21" w:id="17"/>
    <w:p>
      <w:pPr>
        <w:spacing w:after="0"/>
        <w:ind w:left="0"/>
        <w:jc w:val="both"/>
      </w:pPr>
      <w:r>
        <w:rPr>
          <w:rFonts w:ascii="Times New Roman"/>
          <w:b w:val="false"/>
          <w:i w:val="false"/>
          <w:color w:val="000000"/>
          <w:sz w:val="28"/>
        </w:rPr>
        <w:t>
      Т – заңнамада белгіленген тәртіппен бекітілген субъектінің жылу энергиямен жабдықтау жөніндегі реттеліп көрсетілетін қызметтеріне тариф немесе оның шекті деңгейі;</w:t>
      </w:r>
    </w:p>
    <w:bookmarkEnd w:id="17"/>
    <w:bookmarkStart w:name="z22" w:id="18"/>
    <w:p>
      <w:pPr>
        <w:spacing w:after="0"/>
        <w:ind w:left="0"/>
        <w:jc w:val="both"/>
      </w:pPr>
      <w:r>
        <w:rPr>
          <w:rFonts w:ascii="Times New Roman"/>
          <w:b w:val="false"/>
          <w:i w:val="false"/>
          <w:color w:val="000000"/>
          <w:sz w:val="28"/>
        </w:rPr>
        <w:t>
      Q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тарифтердің деңгейінің өсуіне жол бермеуге сүйене отырып жасалған есептермен расталған, тұтынушылардың (жылу энергиясын есептеудің үйге ортақ аспаптары бар немесе жоқ) жылу энергиясын тұтынудың жоспарланған жылдық көлемі, Гкал;</w:t>
      </w:r>
    </w:p>
    <w:bookmarkEnd w:id="18"/>
    <w:bookmarkStart w:name="z23" w:id="19"/>
    <w:p>
      <w:pPr>
        <w:spacing w:after="0"/>
        <w:ind w:left="0"/>
        <w:jc w:val="both"/>
      </w:pPr>
      <w:r>
        <w:rPr>
          <w:rFonts w:ascii="Times New Roman"/>
          <w:b w:val="false"/>
          <w:i w:val="false"/>
          <w:color w:val="000000"/>
          <w:sz w:val="28"/>
        </w:rPr>
        <w:t>
      Тхал. – халық тобына жататын тұтынушылар – жеке тұлғалар үшін жылу энергиясымен жабдықтау жөніндегі көрсетілетін қызметтерге арналған тариф;</w:t>
      </w:r>
    </w:p>
    <w:bookmarkEnd w:id="19"/>
    <w:bookmarkStart w:name="z24" w:id="20"/>
    <w:p>
      <w:pPr>
        <w:spacing w:after="0"/>
        <w:ind w:left="0"/>
        <w:jc w:val="both"/>
      </w:pPr>
      <w:r>
        <w:rPr>
          <w:rFonts w:ascii="Times New Roman"/>
          <w:b w:val="false"/>
          <w:i w:val="false"/>
          <w:color w:val="000000"/>
          <w:sz w:val="28"/>
        </w:rPr>
        <w:t>
      Qхал.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халық тобына жататын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bookmarkEnd w:id="20"/>
    <w:bookmarkStart w:name="z25" w:id="21"/>
    <w:p>
      <w:pPr>
        <w:spacing w:after="0"/>
        <w:ind w:left="0"/>
        <w:jc w:val="both"/>
      </w:pPr>
      <w:r>
        <w:rPr>
          <w:rFonts w:ascii="Times New Roman"/>
          <w:b w:val="false"/>
          <w:i w:val="false"/>
          <w:color w:val="000000"/>
          <w:sz w:val="28"/>
        </w:rPr>
        <w:t>
      Төзге – өзге тұтынушылар үшін жылу энергиясымен жабдықтау жөніндегі көрсетілетін қызметтерге арналған тариф;</w:t>
      </w:r>
    </w:p>
    <w:bookmarkEnd w:id="21"/>
    <w:bookmarkStart w:name="z26" w:id="22"/>
    <w:p>
      <w:pPr>
        <w:spacing w:after="0"/>
        <w:ind w:left="0"/>
        <w:jc w:val="both"/>
      </w:pPr>
      <w:r>
        <w:rPr>
          <w:rFonts w:ascii="Times New Roman"/>
          <w:b w:val="false"/>
          <w:i w:val="false"/>
          <w:color w:val="000000"/>
          <w:sz w:val="28"/>
        </w:rPr>
        <w:t>
      Qөзге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өзге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bookmarkEnd w:id="22"/>
    <w:bookmarkStart w:name="z27" w:id="23"/>
    <w:p>
      <w:pPr>
        <w:spacing w:after="0"/>
        <w:ind w:left="0"/>
        <w:jc w:val="both"/>
      </w:pPr>
      <w:r>
        <w:rPr>
          <w:rFonts w:ascii="Times New Roman"/>
          <w:b w:val="false"/>
          <w:i w:val="false"/>
          <w:color w:val="000000"/>
          <w:sz w:val="28"/>
        </w:rPr>
        <w:t>
      Qбюдж.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бюджеттік ұйымдардың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"7. Есептеу аспаптарының болуына немесе болмауына қарай жылу энергиясымен жабдықтау бойынша көрсетілетін қызметтеріне сараланған тарифтер мынадай формулалар бойынша анықталады:</w:t>
      </w:r>
    </w:p>
    <w:bookmarkEnd w:id="24"/>
    <w:bookmarkStart w:name="z30" w:id="25"/>
    <w:p>
      <w:pPr>
        <w:spacing w:after="0"/>
        <w:ind w:left="0"/>
        <w:jc w:val="both"/>
      </w:pPr>
      <w:r>
        <w:rPr>
          <w:rFonts w:ascii="Times New Roman"/>
          <w:b w:val="false"/>
          <w:i w:val="false"/>
          <w:color w:val="000000"/>
          <w:sz w:val="28"/>
        </w:rPr>
        <w:t>
      1) үйге ортақ жылу энергиясын есепке алу аспаптары жоқ халық тобына жататын тұтынушылар – жеке тұлғалар үшін (Тхал.ОЕА-сыз):</w:t>
      </w:r>
    </w:p>
    <w:bookmarkEnd w:id="25"/>
    <w:bookmarkStart w:name="z31" w:id="26"/>
    <w:p>
      <w:pPr>
        <w:spacing w:after="0"/>
        <w:ind w:left="0"/>
        <w:jc w:val="both"/>
      </w:pPr>
      <w:r>
        <w:rPr>
          <w:rFonts w:ascii="Times New Roman"/>
          <w:b w:val="false"/>
          <w:i w:val="false"/>
          <w:color w:val="000000"/>
          <w:sz w:val="28"/>
        </w:rPr>
        <w:t>
      Тхал.ОЕА-сыз = 1,2*Тхал.(теңге/Гкал);";</w:t>
      </w:r>
    </w:p>
    <w:bookmarkEnd w:id="26"/>
    <w:bookmarkStart w:name="z32" w:id="27"/>
    <w:p>
      <w:pPr>
        <w:spacing w:after="0"/>
        <w:ind w:left="0"/>
        <w:jc w:val="both"/>
      </w:pPr>
      <w:r>
        <w:rPr>
          <w:rFonts w:ascii="Times New Roman"/>
          <w:b w:val="false"/>
          <w:i w:val="false"/>
          <w:color w:val="000000"/>
          <w:sz w:val="28"/>
        </w:rPr>
        <w:t>
      2) жылу энергиясын есептеудің үйге ортақ есептеу аспаптары бар халық тобына жататын тұтынушылар – жеке тұлғалар үшін (Тхал. ОЕА-мен):</w:t>
      </w:r>
    </w:p>
    <w:bookmarkEnd w:id="27"/>
    <w:bookmarkStart w:name="z33" w:id="28"/>
    <w:p>
      <w:pPr>
        <w:spacing w:after="0"/>
        <w:ind w:left="0"/>
        <w:jc w:val="both"/>
      </w:pPr>
      <w:r>
        <w:rPr>
          <w:rFonts w:ascii="Times New Roman"/>
          <w:b w:val="false"/>
          <w:i w:val="false"/>
          <w:color w:val="000000"/>
          <w:sz w:val="28"/>
        </w:rPr>
        <w:t>
      Тхал.ОЕА-мен = (Тхал.Qхал.-Тхал. ОЕА-сыз *Qхал. ОЕА-ыз)/Qхал.</w:t>
      </w:r>
    </w:p>
    <w:bookmarkEnd w:id="28"/>
    <w:bookmarkStart w:name="z34" w:id="29"/>
    <w:p>
      <w:pPr>
        <w:spacing w:after="0"/>
        <w:ind w:left="0"/>
        <w:jc w:val="both"/>
      </w:pPr>
      <w:r>
        <w:rPr>
          <w:rFonts w:ascii="Times New Roman"/>
          <w:b w:val="false"/>
          <w:i w:val="false"/>
          <w:color w:val="000000"/>
          <w:sz w:val="28"/>
        </w:rPr>
        <w:t>
      ОЕА-мен (теңге/Гкал),</w:t>
      </w:r>
    </w:p>
    <w:bookmarkEnd w:id="29"/>
    <w:bookmarkStart w:name="z35" w:id="30"/>
    <w:p>
      <w:pPr>
        <w:spacing w:after="0"/>
        <w:ind w:left="0"/>
        <w:jc w:val="both"/>
      </w:pPr>
      <w:r>
        <w:rPr>
          <w:rFonts w:ascii="Times New Roman"/>
          <w:b w:val="false"/>
          <w:i w:val="false"/>
          <w:color w:val="000000"/>
          <w:sz w:val="28"/>
        </w:rPr>
        <w:t>
      егер жылу энергиясын есептеудің үйге ортақ есептеу аспаптары бар халық тобына жататын тұтынушылар – жеке тұлғалар үшін (Тхал. ОЕА-мен)тариф есеп бойынша &lt; 0 деңгейде анықталатын болса, онда Тхал. ОЕА-мен және Тхал. ОЕА-сыз мына формулалар бойынша анықталады:</w:t>
      </w:r>
    </w:p>
    <w:bookmarkEnd w:id="30"/>
    <w:bookmarkStart w:name="z36" w:id="31"/>
    <w:p>
      <w:pPr>
        <w:spacing w:after="0"/>
        <w:ind w:left="0"/>
        <w:jc w:val="both"/>
      </w:pPr>
      <w:r>
        <w:rPr>
          <w:rFonts w:ascii="Times New Roman"/>
          <w:b w:val="false"/>
          <w:i w:val="false"/>
          <w:color w:val="000000"/>
          <w:sz w:val="28"/>
        </w:rPr>
        <w:t>
      Тхал. ОЕА-мен = 0,5*Тхал. (теңге/Гкал);</w:t>
      </w:r>
    </w:p>
    <w:bookmarkEnd w:id="31"/>
    <w:bookmarkStart w:name="z37" w:id="32"/>
    <w:p>
      <w:pPr>
        <w:spacing w:after="0"/>
        <w:ind w:left="0"/>
        <w:jc w:val="both"/>
      </w:pPr>
      <w:r>
        <w:rPr>
          <w:rFonts w:ascii="Times New Roman"/>
          <w:b w:val="false"/>
          <w:i w:val="false"/>
          <w:color w:val="000000"/>
          <w:sz w:val="28"/>
        </w:rPr>
        <w:t>
      Тхал. ОЕА-сыз = (Тхал.*Qхал. – Тхал. ОЕА-мен *Qхал. ОЕА-мен)/ Qхал. ОЕА-сыз (теңге/Гкал), мұндағы:</w:t>
      </w:r>
    </w:p>
    <w:bookmarkEnd w:id="32"/>
    <w:bookmarkStart w:name="z38" w:id="33"/>
    <w:p>
      <w:pPr>
        <w:spacing w:after="0"/>
        <w:ind w:left="0"/>
        <w:jc w:val="both"/>
      </w:pPr>
      <w:r>
        <w:rPr>
          <w:rFonts w:ascii="Times New Roman"/>
          <w:b w:val="false"/>
          <w:i w:val="false"/>
          <w:color w:val="000000"/>
          <w:sz w:val="28"/>
        </w:rPr>
        <w:t>
      Qхал.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халық тобына жататын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bookmarkEnd w:id="33"/>
    <w:bookmarkStart w:name="z39" w:id="34"/>
    <w:p>
      <w:pPr>
        <w:spacing w:after="0"/>
        <w:ind w:left="0"/>
        <w:jc w:val="both"/>
      </w:pPr>
      <w:r>
        <w:rPr>
          <w:rFonts w:ascii="Times New Roman"/>
          <w:b w:val="false"/>
          <w:i w:val="false"/>
          <w:color w:val="000000"/>
          <w:sz w:val="28"/>
        </w:rPr>
        <w:t>
      Qхал.ОЕА-сыз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жасалған есептермен расталған, халық тобына жататын және үйге ортақ жылу энергиясын есептеу аспаптары жоқ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bookmarkEnd w:id="34"/>
    <w:bookmarkStart w:name="z40" w:id="35"/>
    <w:p>
      <w:pPr>
        <w:spacing w:after="0"/>
        <w:ind w:left="0"/>
        <w:jc w:val="both"/>
      </w:pPr>
      <w:r>
        <w:rPr>
          <w:rFonts w:ascii="Times New Roman"/>
          <w:b w:val="false"/>
          <w:i w:val="false"/>
          <w:color w:val="000000"/>
          <w:sz w:val="28"/>
        </w:rPr>
        <w:t>
      Qхал. ОЕА-мен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тарифтердің деңгейінің өсуіне жол бермеуге сүйене отырып жасалған есептермен расталған халық тобына жататын және үйге ортақ жылу энергиясын есептеу аспаптары бар тұтынушылардың жылу энергиясын тұтынудың жоспарланған жылдық көлемі, Гкал;";</w:t>
      </w:r>
    </w:p>
    <w:bookmarkEnd w:id="35"/>
    <w:bookmarkStart w:name="z41" w:id="36"/>
    <w:p>
      <w:pPr>
        <w:spacing w:after="0"/>
        <w:ind w:left="0"/>
        <w:jc w:val="both"/>
      </w:pPr>
      <w:r>
        <w:rPr>
          <w:rFonts w:ascii="Times New Roman"/>
          <w:b w:val="false"/>
          <w:i w:val="false"/>
          <w:color w:val="000000"/>
          <w:sz w:val="28"/>
        </w:rPr>
        <w:t>
      3) бюджеттік ұйымдарды қоспағанда, үйге ортақ жылу энергиясын есептеу аспаптары жоқ өзге де тұтынушылар үшін (Төзге ОЕА-сыз):</w:t>
      </w:r>
    </w:p>
    <w:bookmarkEnd w:id="36"/>
    <w:bookmarkStart w:name="z42" w:id="37"/>
    <w:p>
      <w:pPr>
        <w:spacing w:after="0"/>
        <w:ind w:left="0"/>
        <w:jc w:val="both"/>
      </w:pPr>
      <w:r>
        <w:rPr>
          <w:rFonts w:ascii="Times New Roman"/>
          <w:b w:val="false"/>
          <w:i w:val="false"/>
          <w:color w:val="000000"/>
          <w:sz w:val="28"/>
        </w:rPr>
        <w:t>
      Төзге ОЕА-сыз= 1,3*Төзге (теңге/Гкал);</w:t>
      </w:r>
    </w:p>
    <w:bookmarkEnd w:id="37"/>
    <w:bookmarkStart w:name="z43" w:id="38"/>
    <w:p>
      <w:pPr>
        <w:spacing w:after="0"/>
        <w:ind w:left="0"/>
        <w:jc w:val="both"/>
      </w:pPr>
      <w:r>
        <w:rPr>
          <w:rFonts w:ascii="Times New Roman"/>
          <w:b w:val="false"/>
          <w:i w:val="false"/>
          <w:color w:val="000000"/>
          <w:sz w:val="28"/>
        </w:rPr>
        <w:t>
      4) бюджеттік ұйымдарды қоспағанда, үйге ортақ жылу энергиясын есептеу аспаптары бар өзге тұтынушылар үшін (Т өзге ОЕА-мен):</w:t>
      </w:r>
    </w:p>
    <w:bookmarkEnd w:id="38"/>
    <w:bookmarkStart w:name="z44" w:id="39"/>
    <w:p>
      <w:pPr>
        <w:spacing w:after="0"/>
        <w:ind w:left="0"/>
        <w:jc w:val="both"/>
      </w:pPr>
      <w:r>
        <w:rPr>
          <w:rFonts w:ascii="Times New Roman"/>
          <w:b w:val="false"/>
          <w:i w:val="false"/>
          <w:color w:val="000000"/>
          <w:sz w:val="28"/>
        </w:rPr>
        <w:t>
      Төзге ОЕА-мен = (Төзге*Qөзге – Төзге ОЕА-сыз*Qөзге ОЕА-сыз)/Qөзге ОЕА-мен (теңге/Гкал),</w:t>
      </w:r>
    </w:p>
    <w:bookmarkEnd w:id="39"/>
    <w:bookmarkStart w:name="z45" w:id="40"/>
    <w:p>
      <w:pPr>
        <w:spacing w:after="0"/>
        <w:ind w:left="0"/>
        <w:jc w:val="both"/>
      </w:pPr>
      <w:r>
        <w:rPr>
          <w:rFonts w:ascii="Times New Roman"/>
          <w:b w:val="false"/>
          <w:i w:val="false"/>
          <w:color w:val="000000"/>
          <w:sz w:val="28"/>
        </w:rPr>
        <w:t>
      Егер үйге ортақ жылу энергиясын есептеу аспаптары бар өзге де тұтынушылар үшін (Төзге ОЕА-мен) тариф есептегенде &lt;0,5 деңгейде анықталатын болса, онда Төзге ОЕА-мен және Төзге ОЕА-сыз мына формулалар бойынша анықталады:</w:t>
      </w:r>
    </w:p>
    <w:bookmarkEnd w:id="40"/>
    <w:bookmarkStart w:name="z46" w:id="41"/>
    <w:p>
      <w:pPr>
        <w:spacing w:after="0"/>
        <w:ind w:left="0"/>
        <w:jc w:val="both"/>
      </w:pPr>
      <w:r>
        <w:rPr>
          <w:rFonts w:ascii="Times New Roman"/>
          <w:b w:val="false"/>
          <w:i w:val="false"/>
          <w:color w:val="000000"/>
          <w:sz w:val="28"/>
        </w:rPr>
        <w:t>
      Төзге ОЕА-мен = 0,7*Т өзге (теңге/Гкал);</w:t>
      </w:r>
    </w:p>
    <w:bookmarkEnd w:id="41"/>
    <w:bookmarkStart w:name="z47" w:id="42"/>
    <w:p>
      <w:pPr>
        <w:spacing w:after="0"/>
        <w:ind w:left="0"/>
        <w:jc w:val="both"/>
      </w:pPr>
      <w:r>
        <w:rPr>
          <w:rFonts w:ascii="Times New Roman"/>
          <w:b w:val="false"/>
          <w:i w:val="false"/>
          <w:color w:val="000000"/>
          <w:sz w:val="28"/>
        </w:rPr>
        <w:t>
      Төзге ОЕА-сыз = (Төзге*Qөзге – Төзге ОЕА-мен *Qөзге ОЕА-мен)/ Qөзге ОЕА-сыз (теңге/Гкал), мұндағы:</w:t>
      </w:r>
    </w:p>
    <w:bookmarkEnd w:id="42"/>
    <w:bookmarkStart w:name="z48" w:id="43"/>
    <w:p>
      <w:pPr>
        <w:spacing w:after="0"/>
        <w:ind w:left="0"/>
        <w:jc w:val="both"/>
      </w:pPr>
      <w:r>
        <w:rPr>
          <w:rFonts w:ascii="Times New Roman"/>
          <w:b w:val="false"/>
          <w:i w:val="false"/>
          <w:color w:val="000000"/>
          <w:sz w:val="28"/>
        </w:rPr>
        <w:t>
      Qөзге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 деңгейінің өсуіне жол бермеуге сүйене отырып жасалған есептермен расталған тұтынушылардың үйге ортақ жылу энергиясын есептеу аспаптары бар және жоқ өзге тұтынушылардың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үй-жайларында, барак типтегі үйлерде орналасқан өзге де тұтынушыларды қоспағанда), Гкал;</w:t>
      </w:r>
    </w:p>
    <w:bookmarkEnd w:id="43"/>
    <w:bookmarkStart w:name="z49" w:id="44"/>
    <w:p>
      <w:pPr>
        <w:spacing w:after="0"/>
        <w:ind w:left="0"/>
        <w:jc w:val="both"/>
      </w:pPr>
      <w:r>
        <w:rPr>
          <w:rFonts w:ascii="Times New Roman"/>
          <w:b w:val="false"/>
          <w:i w:val="false"/>
          <w:color w:val="000000"/>
          <w:sz w:val="28"/>
        </w:rPr>
        <w:t>
      Qөзге ОЕА-сыз –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жоқ өзге тұтынушылардың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үй-жайында, барак типтегі үйлерде орналасқан өзге де тұтынушыларды қоспағанда), Гкал;</w:t>
      </w:r>
    </w:p>
    <w:bookmarkEnd w:id="44"/>
    <w:bookmarkStart w:name="z50" w:id="45"/>
    <w:p>
      <w:pPr>
        <w:spacing w:after="0"/>
        <w:ind w:left="0"/>
        <w:jc w:val="both"/>
      </w:pPr>
      <w:r>
        <w:rPr>
          <w:rFonts w:ascii="Times New Roman"/>
          <w:b w:val="false"/>
          <w:i w:val="false"/>
          <w:color w:val="000000"/>
          <w:sz w:val="28"/>
        </w:rPr>
        <w:t>
      Qөзге ОЕА-мен – субъект жылу энергиясымен жабдықтау қызметтерін тұтынушылармен жасаған шарттарымен,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бар өзге тұтынушылардың жылу энергиясын тұтынуының жоспарланған жылдық көлемі, Гкал.</w:t>
      </w:r>
    </w:p>
    <w:bookmarkEnd w:id="45"/>
    <w:bookmarkStart w:name="z51" w:id="46"/>
    <w:p>
      <w:pPr>
        <w:spacing w:after="0"/>
        <w:ind w:left="0"/>
        <w:jc w:val="both"/>
      </w:pPr>
      <w:r>
        <w:rPr>
          <w:rFonts w:ascii="Times New Roman"/>
          <w:b w:val="false"/>
          <w:i w:val="false"/>
          <w:color w:val="000000"/>
          <w:sz w:val="28"/>
        </w:rPr>
        <w:t>
      5) үйге ортақ жылу энергиясын есептеу аспаптары жоқ бюджеттік ұйымдар үшін (Т өзге ОЕА-сыз):</w:t>
      </w:r>
    </w:p>
    <w:bookmarkEnd w:id="46"/>
    <w:bookmarkStart w:name="z52" w:id="47"/>
    <w:p>
      <w:pPr>
        <w:spacing w:after="0"/>
        <w:ind w:left="0"/>
        <w:jc w:val="both"/>
      </w:pPr>
      <w:r>
        <w:rPr>
          <w:rFonts w:ascii="Times New Roman"/>
          <w:b w:val="false"/>
          <w:i w:val="false"/>
          <w:color w:val="000000"/>
          <w:sz w:val="28"/>
        </w:rPr>
        <w:t>
      Тбюдж. ОЕА-сыз = 1,5*Тбюдж. (теңге/Гкал);</w:t>
      </w:r>
    </w:p>
    <w:bookmarkEnd w:id="47"/>
    <w:bookmarkStart w:name="z53" w:id="48"/>
    <w:p>
      <w:pPr>
        <w:spacing w:after="0"/>
        <w:ind w:left="0"/>
        <w:jc w:val="both"/>
      </w:pPr>
      <w:r>
        <w:rPr>
          <w:rFonts w:ascii="Times New Roman"/>
          <w:b w:val="false"/>
          <w:i w:val="false"/>
          <w:color w:val="000000"/>
          <w:sz w:val="28"/>
        </w:rPr>
        <w:t>
      6) үйге ортақ жылу энергиясын есептеу аспаптары бар бюджеттік ұйымдар үшін (Тбюдж. ОЕА-мен):</w:t>
      </w:r>
    </w:p>
    <w:bookmarkEnd w:id="48"/>
    <w:bookmarkStart w:name="z54" w:id="49"/>
    <w:p>
      <w:pPr>
        <w:spacing w:after="0"/>
        <w:ind w:left="0"/>
        <w:jc w:val="both"/>
      </w:pPr>
      <w:r>
        <w:rPr>
          <w:rFonts w:ascii="Times New Roman"/>
          <w:b w:val="false"/>
          <w:i w:val="false"/>
          <w:color w:val="000000"/>
          <w:sz w:val="28"/>
        </w:rPr>
        <w:t xml:space="preserve">
      Тбюдж. ОЕА-мен = (Тбюдж.*Qбюдж. – Тбюдж. ОЕА-сыз*Qбюдж. </w:t>
      </w:r>
    </w:p>
    <w:bookmarkEnd w:id="49"/>
    <w:bookmarkStart w:name="z55" w:id="50"/>
    <w:p>
      <w:pPr>
        <w:spacing w:after="0"/>
        <w:ind w:left="0"/>
        <w:jc w:val="both"/>
      </w:pPr>
      <w:r>
        <w:rPr>
          <w:rFonts w:ascii="Times New Roman"/>
          <w:b w:val="false"/>
          <w:i w:val="false"/>
          <w:color w:val="000000"/>
          <w:sz w:val="28"/>
        </w:rPr>
        <w:t>
      ОЕА-сыз)/ Qбюдж. ОЕА-мен (теңге/Гкал).</w:t>
      </w:r>
    </w:p>
    <w:bookmarkEnd w:id="50"/>
    <w:bookmarkStart w:name="z56" w:id="51"/>
    <w:p>
      <w:pPr>
        <w:spacing w:after="0"/>
        <w:ind w:left="0"/>
        <w:jc w:val="both"/>
      </w:pPr>
      <w:r>
        <w:rPr>
          <w:rFonts w:ascii="Times New Roman"/>
          <w:b w:val="false"/>
          <w:i w:val="false"/>
          <w:color w:val="000000"/>
          <w:sz w:val="28"/>
        </w:rPr>
        <w:t>
      Егер үйге ортақ жылу энергиясын есептеу аспаптары бар бюджеттік ұйымдар үшін (Тбюдж. ОЕА-мен) тариф есептегенде &lt;0,5 деңгейде анықталатын болса, онда Тбюдж. ОЕА-мен және Тбюдж. ОЕА-сыз мына формулалар бойынша анықталады:</w:t>
      </w:r>
    </w:p>
    <w:bookmarkEnd w:id="51"/>
    <w:bookmarkStart w:name="z57" w:id="52"/>
    <w:p>
      <w:pPr>
        <w:spacing w:after="0"/>
        <w:ind w:left="0"/>
        <w:jc w:val="both"/>
      </w:pPr>
      <w:r>
        <w:rPr>
          <w:rFonts w:ascii="Times New Roman"/>
          <w:b w:val="false"/>
          <w:i w:val="false"/>
          <w:color w:val="000000"/>
          <w:sz w:val="28"/>
        </w:rPr>
        <w:t>
      Тбюдж. ОЕА-мен = 0,5*Тбюдж. (теңге/Гкал);</w:t>
      </w:r>
    </w:p>
    <w:bookmarkEnd w:id="52"/>
    <w:bookmarkStart w:name="z58" w:id="53"/>
    <w:p>
      <w:pPr>
        <w:spacing w:after="0"/>
        <w:ind w:left="0"/>
        <w:jc w:val="both"/>
      </w:pPr>
      <w:r>
        <w:rPr>
          <w:rFonts w:ascii="Times New Roman"/>
          <w:b w:val="false"/>
          <w:i w:val="false"/>
          <w:color w:val="000000"/>
          <w:sz w:val="28"/>
        </w:rPr>
        <w:t xml:space="preserve">
      Тбюдж. ОЕА-сыз = (Тбюдж.*Qбюдж. – Тбюдж. ОЕА-мен *Qбюдж. </w:t>
      </w:r>
    </w:p>
    <w:bookmarkEnd w:id="53"/>
    <w:bookmarkStart w:name="z59" w:id="54"/>
    <w:p>
      <w:pPr>
        <w:spacing w:after="0"/>
        <w:ind w:left="0"/>
        <w:jc w:val="both"/>
      </w:pPr>
      <w:r>
        <w:rPr>
          <w:rFonts w:ascii="Times New Roman"/>
          <w:b w:val="false"/>
          <w:i w:val="false"/>
          <w:color w:val="000000"/>
          <w:sz w:val="28"/>
        </w:rPr>
        <w:t>
      ОЕА – мен )/ Qбюдж. ОЕА-сыз (теңге/Гкал),</w:t>
      </w:r>
    </w:p>
    <w:bookmarkEnd w:id="54"/>
    <w:bookmarkStart w:name="z60" w:id="55"/>
    <w:p>
      <w:pPr>
        <w:spacing w:after="0"/>
        <w:ind w:left="0"/>
        <w:jc w:val="both"/>
      </w:pPr>
      <w:r>
        <w:rPr>
          <w:rFonts w:ascii="Times New Roman"/>
          <w:b w:val="false"/>
          <w:i w:val="false"/>
          <w:color w:val="000000"/>
          <w:sz w:val="28"/>
        </w:rPr>
        <w:t>
      Qбюдж.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 деңгейінің өсуіне жол бермеуге сүйене отырып жасалған есептермен расталған тұтынушылардың үйге ортақ жылу энергиясын есептеу аспаптары бар және жоқ бюджеттік ұйымдардың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үй-жайларында, барак типтегі үйлерде орналасқан бюджеттік ұйымдарды қоспағанда), Гкал;</w:t>
      </w:r>
    </w:p>
    <w:bookmarkEnd w:id="55"/>
    <w:bookmarkStart w:name="z61" w:id="56"/>
    <w:p>
      <w:pPr>
        <w:spacing w:after="0"/>
        <w:ind w:left="0"/>
        <w:jc w:val="both"/>
      </w:pPr>
      <w:r>
        <w:rPr>
          <w:rFonts w:ascii="Times New Roman"/>
          <w:b w:val="false"/>
          <w:i w:val="false"/>
          <w:color w:val="000000"/>
          <w:sz w:val="28"/>
        </w:rPr>
        <w:t>
      Qбюдж. ОЕА-сыз –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жоқ бюджеттік ұйымдардың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үй-жайында, барак типтегі үйлерде орналасқан бюджеттік ұйымдарды қоспағанда), Гкал;</w:t>
      </w:r>
    </w:p>
    <w:bookmarkEnd w:id="56"/>
    <w:bookmarkStart w:name="z62" w:id="57"/>
    <w:p>
      <w:pPr>
        <w:spacing w:after="0"/>
        <w:ind w:left="0"/>
        <w:jc w:val="both"/>
      </w:pPr>
      <w:r>
        <w:rPr>
          <w:rFonts w:ascii="Times New Roman"/>
          <w:b w:val="false"/>
          <w:i w:val="false"/>
          <w:color w:val="000000"/>
          <w:sz w:val="28"/>
        </w:rPr>
        <w:t>
      Qбюдж. ОЕА-мен – субъект жылу энергиясымен жабдықтау жөніндегі көрсетілетін қызметтерді тұтынушылармен жасаған шарттарымен,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бар бюджеттік ұйымдардың жылу энергиясын тұтынуының жоспарланған жылдық көлемі, Гкал.</w:t>
      </w:r>
    </w:p>
    <w:bookmarkEnd w:id="57"/>
    <w:bookmarkStart w:name="z63" w:id="58"/>
    <w:p>
      <w:pPr>
        <w:spacing w:after="0"/>
        <w:ind w:left="0"/>
        <w:jc w:val="both"/>
      </w:pPr>
      <w:r>
        <w:rPr>
          <w:rFonts w:ascii="Times New Roman"/>
          <w:b w:val="false"/>
          <w:i w:val="false"/>
          <w:color w:val="000000"/>
          <w:sz w:val="28"/>
        </w:rPr>
        <w:t>
      8. Үйге ортақ есептеу аспаптарын орнатуға техникалық мүмкіндігі жоқ тозған, авариялық тұрғын үй-жайында, барак типтегі үйлерде тұратын және орналасқан тұтынушылар үшін жылу энергиясымен жабдықтау жөніндегі қызметтеріне тариф мынадай формула бойынша айқындалады:</w:t>
      </w:r>
    </w:p>
    <w:bookmarkEnd w:id="58"/>
    <w:bookmarkStart w:name="z64" w:id="59"/>
    <w:p>
      <w:pPr>
        <w:spacing w:after="0"/>
        <w:ind w:left="0"/>
        <w:jc w:val="both"/>
      </w:pPr>
      <w:r>
        <w:rPr>
          <w:rFonts w:ascii="Times New Roman"/>
          <w:b w:val="false"/>
          <w:i w:val="false"/>
          <w:color w:val="000000"/>
          <w:sz w:val="28"/>
        </w:rPr>
        <w:t>
      Ттозған хал. = Тхал. (теңге/Гкал),</w:t>
      </w:r>
    </w:p>
    <w:bookmarkEnd w:id="59"/>
    <w:bookmarkStart w:name="z65" w:id="60"/>
    <w:p>
      <w:pPr>
        <w:spacing w:after="0"/>
        <w:ind w:left="0"/>
        <w:jc w:val="both"/>
      </w:pPr>
      <w:r>
        <w:rPr>
          <w:rFonts w:ascii="Times New Roman"/>
          <w:b w:val="false"/>
          <w:i w:val="false"/>
          <w:color w:val="000000"/>
          <w:sz w:val="28"/>
        </w:rPr>
        <w:t>
      Ттозған өзге = Төзге (теңге/Гкал),</w:t>
      </w:r>
    </w:p>
    <w:bookmarkEnd w:id="60"/>
    <w:bookmarkStart w:name="z66" w:id="61"/>
    <w:p>
      <w:pPr>
        <w:spacing w:after="0"/>
        <w:ind w:left="0"/>
        <w:jc w:val="both"/>
      </w:pPr>
      <w:r>
        <w:rPr>
          <w:rFonts w:ascii="Times New Roman"/>
          <w:b w:val="false"/>
          <w:i w:val="false"/>
          <w:color w:val="000000"/>
          <w:sz w:val="28"/>
        </w:rPr>
        <w:t>
      Ттозған бюдж. = Тбюдж. (теңге/Гкал).</w:t>
      </w:r>
    </w:p>
    <w:bookmarkEnd w:id="61"/>
    <w:bookmarkStart w:name="z67" w:id="62"/>
    <w:p>
      <w:pPr>
        <w:spacing w:after="0"/>
        <w:ind w:left="0"/>
        <w:jc w:val="both"/>
      </w:pPr>
      <w:r>
        <w:rPr>
          <w:rFonts w:ascii="Times New Roman"/>
          <w:b w:val="false"/>
          <w:i w:val="false"/>
          <w:color w:val="000000"/>
          <w:sz w:val="28"/>
        </w:rPr>
        <w:t>
      9. Табиғи монополиялар салаларындағы басшылықты жүзеге асыратын уәкілетті органның (бұдан әрі – уәкілетті орган) сұрауы бойынша үйге ортақ есептеу аспаптарын орнатуға техникалық мүмкіндігі жоқ тозған, авариялық тұрғын үй-жайларында, барак типтегі үйлердің тізбесін субъектілердің жылу энергиясын жабдықтау қызметін көрсететін жері бойынша жергілікті атқарушы (қалалар, аудандар) органдар ұсынады.";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9" w:id="63"/>
    <w:p>
      <w:pPr>
        <w:spacing w:after="0"/>
        <w:ind w:left="0"/>
        <w:jc w:val="both"/>
      </w:pPr>
      <w:r>
        <w:rPr>
          <w:rFonts w:ascii="Times New Roman"/>
          <w:b w:val="false"/>
          <w:i w:val="false"/>
          <w:color w:val="000000"/>
          <w:sz w:val="28"/>
        </w:rPr>
        <w:t xml:space="preserve">
      "15. Үйге ортақ есептеу аспаптары бойынша жылу энергиясының есебі уақытша бұзылған жағдайда жылытуға жылу энергиясының тұтыну көлемі төлемақыны есептеу үшін есептіліктің уақытша бұзылу кезеңінде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Жергілікті мемлекеттік басқару және өзін-өзі басқару туралы заң)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белгіленген тәртіппен бекітілген есептеу аспаптары жоқ тұтынушылар үшін жылумен жабдықтау бойынша тұтыну нормасына сәйкес анықталады, бірақ бұл бір айдан аспауы тиіс, осы уақыт ішінде есептілік қалпына келуі қажет.";</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1" w:id="64"/>
    <w:p>
      <w:pPr>
        <w:spacing w:after="0"/>
        <w:ind w:left="0"/>
        <w:jc w:val="both"/>
      </w:pPr>
      <w:r>
        <w:rPr>
          <w:rFonts w:ascii="Times New Roman"/>
          <w:b w:val="false"/>
          <w:i w:val="false"/>
          <w:color w:val="000000"/>
          <w:sz w:val="28"/>
        </w:rPr>
        <w:t>
      "21. Жылу энергиясына үйге ортақ есептеу аспаптары жоқ халық тобына жататын тұтынушылар – заңды тұлғалар үшін жылытуға жылу энергиясы тұтынудың айлық көлемі (Qж. ОЕА - мен) мынадай формула бойынша анықталады:</w:t>
      </w:r>
    </w:p>
    <w:bookmarkEnd w:id="64"/>
    <w:bookmarkStart w:name="z72" w:id="6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ОЕА - сыз = Q</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vertAlign w:val="subscript"/>
        </w:rPr>
        <w:t>нормасы</w:t>
      </w:r>
      <w:r>
        <w:rPr>
          <w:rFonts w:ascii="Times New Roman"/>
          <w:b w:val="false"/>
          <w:i w:val="false"/>
          <w:color w:val="000000"/>
          <w:sz w:val="28"/>
        </w:rPr>
        <w:t xml:space="preserve"> *S </w:t>
      </w:r>
      <w:r>
        <w:rPr>
          <w:rFonts w:ascii="Times New Roman"/>
          <w:b w:val="false"/>
          <w:i w:val="false"/>
          <w:color w:val="000000"/>
          <w:vertAlign w:val="superscript"/>
        </w:rPr>
        <w:t>пәт</w:t>
      </w:r>
      <w:r>
        <w:rPr>
          <w:rFonts w:ascii="Times New Roman"/>
          <w:b w:val="false"/>
          <w:i w:val="false"/>
          <w:color w:val="000000"/>
          <w:sz w:val="28"/>
        </w:rPr>
        <w:t>. (Гкал), мұндағы:</w:t>
      </w:r>
    </w:p>
    <w:bookmarkEnd w:id="65"/>
    <w:bookmarkStart w:name="z73" w:id="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vertAlign w:val="subscript"/>
        </w:rPr>
        <w:t>нормасы</w:t>
      </w:r>
      <w:r>
        <w:rPr>
          <w:rFonts w:ascii="Times New Roman"/>
          <w:b w:val="false"/>
          <w:i w:val="false"/>
          <w:color w:val="000000"/>
          <w:sz w:val="28"/>
        </w:rPr>
        <w:t xml:space="preserve"> – Жергілікті мемлекеттік басқару және өзін-өзі басқару туралы заңға сәйкес бекітілген үйге ортақ есептеу аспаптары жоқ тұтынушылар үшін жылумен жабдықтау бойынша тұтыну айлық нормасы, Гкал/м</w:t>
      </w:r>
      <w:r>
        <w:rPr>
          <w:rFonts w:ascii="Times New Roman"/>
          <w:b w:val="false"/>
          <w:i w:val="false"/>
          <w:color w:val="000000"/>
          <w:vertAlign w:val="superscript"/>
        </w:rPr>
        <w:t>2</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пәт</w:t>
      </w:r>
      <w:r>
        <w:rPr>
          <w:rFonts w:ascii="Times New Roman"/>
          <w:b w:val="false"/>
          <w:i w:val="false"/>
          <w:color w:val="000000"/>
          <w:sz w:val="28"/>
        </w:rPr>
        <w:t>. – құқық белгілейтін құжаттардың негізінде қабылданған тұтынушылар пәтерлері немесе қосалқы тұтынушылар үй-жайларының жылыту алаңы, м</w:t>
      </w:r>
      <w:r>
        <w:rPr>
          <w:rFonts w:ascii="Times New Roman"/>
          <w:b w:val="false"/>
          <w:i w:val="false"/>
          <w:color w:val="000000"/>
          <w:vertAlign w:val="superscript"/>
        </w:rPr>
        <w:t>2</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6" w:id="68"/>
    <w:p>
      <w:pPr>
        <w:spacing w:after="0"/>
        <w:ind w:left="0"/>
        <w:jc w:val="both"/>
      </w:pPr>
      <w:r>
        <w:rPr>
          <w:rFonts w:ascii="Times New Roman"/>
          <w:b w:val="false"/>
          <w:i w:val="false"/>
          <w:color w:val="000000"/>
          <w:sz w:val="28"/>
        </w:rPr>
        <w:t>
      "25. Жылу энергиясына үйге ортақ есептеу аспаптары болмаған кезде халық тобына жататын тұтынушылар – заңды тұлғалар үшін жылытуға жылу энергиясымен жабдықтау жөніндегі реттеліп көрсетілетін қызметіне төлемақы (П</w:t>
      </w:r>
      <w:r>
        <w:rPr>
          <w:rFonts w:ascii="Times New Roman"/>
          <w:b w:val="false"/>
          <w:i w:val="false"/>
          <w:color w:val="000000"/>
          <w:vertAlign w:val="subscript"/>
        </w:rPr>
        <w:t>ж</w:t>
      </w:r>
      <w:r>
        <w:rPr>
          <w:rFonts w:ascii="Times New Roman"/>
          <w:b w:val="false"/>
          <w:i w:val="false"/>
          <w:color w:val="000000"/>
          <w:sz w:val="28"/>
        </w:rPr>
        <w:t xml:space="preserve">. ОЕА - </w:t>
      </w:r>
      <w:r>
        <w:rPr>
          <w:rFonts w:ascii="Times New Roman"/>
          <w:b w:val="false"/>
          <w:i w:val="false"/>
          <w:color w:val="000000"/>
          <w:vertAlign w:val="subscript"/>
        </w:rPr>
        <w:t>сыз</w:t>
      </w:r>
      <w:r>
        <w:rPr>
          <w:rFonts w:ascii="Times New Roman"/>
          <w:b w:val="false"/>
          <w:i w:val="false"/>
          <w:color w:val="000000"/>
          <w:sz w:val="28"/>
        </w:rPr>
        <w:t>) мына формула бойынша анықталады:</w:t>
      </w:r>
    </w:p>
    <w:bookmarkEnd w:id="68"/>
    <w:bookmarkStart w:name="z77" w:id="6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ж</w:t>
      </w:r>
      <w:r>
        <w:rPr>
          <w:rFonts w:ascii="Times New Roman"/>
          <w:b w:val="false"/>
          <w:i w:val="false"/>
          <w:color w:val="000000"/>
          <w:sz w:val="28"/>
        </w:rPr>
        <w:t>. ОЕА – сыз = Qж. нормасы * Т ОЕА - сыз (шаршы метрге теңге (бұдан әрі – теңге/м2), мұндағы:</w:t>
      </w:r>
    </w:p>
    <w:bookmarkEnd w:id="69"/>
    <w:bookmarkStart w:name="z78" w:id="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vertAlign w:val="subscript"/>
        </w:rPr>
        <w:t>нормасы</w:t>
      </w:r>
      <w:r>
        <w:rPr>
          <w:rFonts w:ascii="Times New Roman"/>
          <w:b w:val="false"/>
          <w:i w:val="false"/>
          <w:color w:val="000000"/>
          <w:sz w:val="28"/>
        </w:rPr>
        <w:t xml:space="preserve"> – Жергілікті мемлекеттік басқару және өзін-өзі басқару туралы заңға сәйкес бекітілген үйге ортақ есептеу аспаптары жоқ тұтынушылар үшін жылумен жабдықтау бойынша тұтыну айлық нормасы, Гкал/м</w:t>
      </w:r>
      <w:r>
        <w:rPr>
          <w:rFonts w:ascii="Times New Roman"/>
          <w:b w:val="false"/>
          <w:i w:val="false"/>
          <w:color w:val="000000"/>
          <w:vertAlign w:val="superscript"/>
        </w:rPr>
        <w:t>2</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ОЕА</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тобына уәкілетті орган Заңның 3-бабы </w:t>
      </w:r>
      <w:r>
        <w:rPr>
          <w:rFonts w:ascii="Times New Roman"/>
          <w:b w:val="false"/>
          <w:i w:val="false"/>
          <w:color w:val="000000"/>
          <w:sz w:val="28"/>
        </w:rPr>
        <w:t>12-2) тармақшасына</w:t>
      </w:r>
      <w:r>
        <w:rPr>
          <w:rFonts w:ascii="Times New Roman"/>
          <w:b w:val="false"/>
          <w:i w:val="false"/>
          <w:color w:val="000000"/>
          <w:sz w:val="28"/>
        </w:rPr>
        <w:t xml:space="preserve"> сәйкес бекіткен (бұдан әрі – уәкілетті орган бекіткен) тариф, теңге/Гкал.</w:t>
      </w:r>
    </w:p>
    <w:bookmarkEnd w:id="71"/>
    <w:bookmarkStart w:name="z80" w:id="72"/>
    <w:p>
      <w:pPr>
        <w:spacing w:after="0"/>
        <w:ind w:left="0"/>
        <w:jc w:val="both"/>
      </w:pPr>
      <w:r>
        <w:rPr>
          <w:rFonts w:ascii="Times New Roman"/>
          <w:b w:val="false"/>
          <w:i w:val="false"/>
          <w:color w:val="000000"/>
          <w:sz w:val="28"/>
        </w:rPr>
        <w:t>
      26. Жылу энергиясына үйге ортақ есептеу аспаптары болмаған кезде тұтынушылар үшін ыстық сумен жабдықтауға жылу энергиясымен жабдықтау жөніндегі реттеліп көрсетілетін қызметіне төлемақы (бұдан әрі – ЫСЖ төлемақысы) мынадай жолмен анықталады:</w:t>
      </w:r>
    </w:p>
    <w:bookmarkEnd w:id="72"/>
    <w:bookmarkStart w:name="z81" w:id="73"/>
    <w:p>
      <w:pPr>
        <w:spacing w:after="0"/>
        <w:ind w:left="0"/>
        <w:jc w:val="both"/>
      </w:pPr>
      <w:r>
        <w:rPr>
          <w:rFonts w:ascii="Times New Roman"/>
          <w:b w:val="false"/>
          <w:i w:val="false"/>
          <w:color w:val="000000"/>
          <w:sz w:val="28"/>
        </w:rPr>
        <w:t>
      1) Жылумен жабдықтаудың жабық жүйесінде ЫСЖ төлем ақысы мына формулалар бойынша анықталады:</w:t>
      </w:r>
    </w:p>
    <w:bookmarkEnd w:id="73"/>
    <w:bookmarkStart w:name="z82" w:id="74"/>
    <w:p>
      <w:pPr>
        <w:spacing w:after="0"/>
        <w:ind w:left="0"/>
        <w:jc w:val="both"/>
      </w:pPr>
      <w:r>
        <w:rPr>
          <w:rFonts w:ascii="Times New Roman"/>
          <w:b w:val="false"/>
          <w:i w:val="false"/>
          <w:color w:val="000000"/>
          <w:sz w:val="28"/>
        </w:rPr>
        <w:t>
      бір м</w:t>
      </w:r>
      <w:r>
        <w:rPr>
          <w:rFonts w:ascii="Times New Roman"/>
          <w:b w:val="false"/>
          <w:i w:val="false"/>
          <w:color w:val="000000"/>
          <w:vertAlign w:val="superscript"/>
        </w:rPr>
        <w:t>3</w:t>
      </w:r>
      <w:r>
        <w:rPr>
          <w:rFonts w:ascii="Times New Roman"/>
          <w:b w:val="false"/>
          <w:i w:val="false"/>
          <w:color w:val="000000"/>
          <w:sz w:val="28"/>
        </w:rPr>
        <w:t xml:space="preserve"> ыстық су есебінен ыстық суды жеке есептеу аспаптары болған кезде (Пысж. ЕА - мен):</w:t>
      </w:r>
    </w:p>
    <w:bookmarkEnd w:id="74"/>
    <w:bookmarkStart w:name="z83" w:id="7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ысж</w:t>
      </w:r>
      <w:r>
        <w:rPr>
          <w:rFonts w:ascii="Times New Roman"/>
          <w:b w:val="false"/>
          <w:i w:val="false"/>
          <w:color w:val="000000"/>
          <w:sz w:val="28"/>
        </w:rPr>
        <w:t>. ЕА - мен = Qысж. ЕА - мен * G ысж. ЕА - мен * Т ОЕА - сыз, (текше метрге теңге (бұдан әрі – теңге/м</w:t>
      </w:r>
      <w:r>
        <w:rPr>
          <w:rFonts w:ascii="Times New Roman"/>
          <w:b w:val="false"/>
          <w:i w:val="false"/>
          <w:color w:val="000000"/>
          <w:vertAlign w:val="superscript"/>
        </w:rPr>
        <w:t>3</w:t>
      </w:r>
      <w:r>
        <w:rPr>
          <w:rFonts w:ascii="Times New Roman"/>
          <w:b w:val="false"/>
          <w:i w:val="false"/>
          <w:color w:val="000000"/>
          <w:sz w:val="28"/>
        </w:rPr>
        <w:t>)), мұндағы:</w:t>
      </w:r>
    </w:p>
    <w:bookmarkEnd w:id="75"/>
    <w:bookmarkStart w:name="z84" w:id="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ысж</w:t>
      </w:r>
      <w:r>
        <w:rPr>
          <w:rFonts w:ascii="Times New Roman"/>
          <w:b w:val="false"/>
          <w:i w:val="false"/>
          <w:color w:val="000000"/>
          <w:sz w:val="28"/>
        </w:rPr>
        <w:t xml:space="preserve">. ЕА – мен –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бір м</w:t>
      </w:r>
      <w:r>
        <w:rPr>
          <w:rFonts w:ascii="Times New Roman"/>
          <w:b w:val="false"/>
          <w:i w:val="false"/>
          <w:color w:val="000000"/>
          <w:vertAlign w:val="superscript"/>
        </w:rPr>
        <w:t>3</w:t>
      </w:r>
      <w:r>
        <w:rPr>
          <w:rFonts w:ascii="Times New Roman"/>
          <w:b w:val="false"/>
          <w:i w:val="false"/>
          <w:color w:val="000000"/>
          <w:sz w:val="28"/>
        </w:rPr>
        <w:t xml:space="preserve"> ыстық су есебінен анықталған жылу энергиясы көлемі, Гкал/м</w:t>
      </w:r>
      <w:r>
        <w:rPr>
          <w:rFonts w:ascii="Times New Roman"/>
          <w:b w:val="false"/>
          <w:i w:val="false"/>
          <w:color w:val="000000"/>
          <w:vertAlign w:val="superscript"/>
        </w:rPr>
        <w:t>3</w:t>
      </w:r>
      <w:r>
        <w:rPr>
          <w:rFonts w:ascii="Times New Roman"/>
          <w:b w:val="false"/>
          <w:i w:val="false"/>
          <w:color w:val="000000"/>
          <w:sz w:val="28"/>
        </w:rPr>
        <w:t>;</w:t>
      </w:r>
    </w:p>
    <w:bookmarkEnd w:id="76"/>
    <w:bookmarkStart w:name="z85" w:id="77"/>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ысж</w:t>
      </w:r>
      <w:r>
        <w:rPr>
          <w:rFonts w:ascii="Times New Roman"/>
          <w:b w:val="false"/>
          <w:i w:val="false"/>
          <w:color w:val="000000"/>
          <w:sz w:val="28"/>
        </w:rPr>
        <w:t>. ЕА–мен – тұрмыстық тұтынушының немесе қосалқы тұтынушының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6" w:id="78"/>
    <w:p>
      <w:pPr>
        <w:spacing w:after="0"/>
        <w:ind w:left="0"/>
        <w:jc w:val="both"/>
      </w:pPr>
      <w:r>
        <w:rPr>
          <w:rFonts w:ascii="Times New Roman"/>
          <w:b w:val="false"/>
          <w:i w:val="false"/>
          <w:color w:val="000000"/>
          <w:sz w:val="28"/>
        </w:rPr>
        <w:t xml:space="preserve">
      Т ОЕА -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тобына уәкілетті орган бекіткен тариф, теңге/Гкал;</w:t>
      </w:r>
    </w:p>
    <w:bookmarkEnd w:id="78"/>
    <w:bookmarkStart w:name="z87" w:id="79"/>
    <w:p>
      <w:pPr>
        <w:spacing w:after="0"/>
        <w:ind w:left="0"/>
        <w:jc w:val="both"/>
      </w:pPr>
      <w:r>
        <w:rPr>
          <w:rFonts w:ascii="Times New Roman"/>
          <w:b w:val="false"/>
          <w:i w:val="false"/>
          <w:color w:val="000000"/>
          <w:sz w:val="28"/>
        </w:rPr>
        <w:t>
      ыстық судың жеке есептеу аспаптары жоқ тұтынушылары үшін (Пбір адамға ысж.):</w:t>
      </w:r>
    </w:p>
    <w:bookmarkEnd w:id="79"/>
    <w:bookmarkStart w:name="z88" w:id="80"/>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 = Qбір адамға ысж. * Т ОЕА – сыз (бір адамға теңге (бұдан әрі – теңге/адам)), мұндағы:</w:t>
      </w:r>
    </w:p>
    <w:bookmarkEnd w:id="80"/>
    <w:bookmarkStart w:name="z89" w:id="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 xml:space="preserve">. – Әдістеменің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19-тармақтарына</w:t>
      </w:r>
      <w:r>
        <w:rPr>
          <w:rFonts w:ascii="Times New Roman"/>
          <w:b w:val="false"/>
          <w:i w:val="false"/>
          <w:color w:val="000000"/>
          <w:sz w:val="28"/>
        </w:rPr>
        <w:t xml:space="preserve"> сәйкес бір адамға есептегенде анықталған ыстық сумен жабдықтауға арналған жылу энергиясы көлемі, Гкал/адам;</w:t>
      </w:r>
    </w:p>
    <w:bookmarkEnd w:id="81"/>
    <w:bookmarkStart w:name="z90" w:id="82"/>
    <w:p>
      <w:pPr>
        <w:spacing w:after="0"/>
        <w:ind w:left="0"/>
        <w:jc w:val="both"/>
      </w:pPr>
      <w:r>
        <w:rPr>
          <w:rFonts w:ascii="Times New Roman"/>
          <w:b w:val="false"/>
          <w:i w:val="false"/>
          <w:color w:val="000000"/>
          <w:sz w:val="28"/>
        </w:rPr>
        <w:t>
      Т ОЕА - сыз – үйге ортақ жылу энергиясын есепке алу аспаптары болмаған кезде тұтынушылардың тиісті тобына уәкілетті орган бекіткен тариф, теңге/Гкал.</w:t>
      </w:r>
    </w:p>
    <w:bookmarkEnd w:id="82"/>
    <w:bookmarkStart w:name="z91" w:id="83"/>
    <w:p>
      <w:pPr>
        <w:spacing w:after="0"/>
        <w:ind w:left="0"/>
        <w:jc w:val="both"/>
      </w:pPr>
      <w:r>
        <w:rPr>
          <w:rFonts w:ascii="Times New Roman"/>
          <w:b w:val="false"/>
          <w:i w:val="false"/>
          <w:color w:val="000000"/>
          <w:sz w:val="28"/>
        </w:rPr>
        <w:t>
      2) Жылумен жабдықтаудың ашық жүйесі кезінде ЫСЖ төлемақысы мына формулалар арқылы анықталады:</w:t>
      </w:r>
    </w:p>
    <w:bookmarkEnd w:id="83"/>
    <w:bookmarkStart w:name="z92" w:id="84"/>
    <w:p>
      <w:pPr>
        <w:spacing w:after="0"/>
        <w:ind w:left="0"/>
        <w:jc w:val="both"/>
      </w:pPr>
      <w:r>
        <w:rPr>
          <w:rFonts w:ascii="Times New Roman"/>
          <w:b w:val="false"/>
          <w:i w:val="false"/>
          <w:color w:val="000000"/>
          <w:sz w:val="28"/>
        </w:rPr>
        <w:t>
      ыстық суды жеке есептеу аспаптары бар болған кезде (Пысж. ЕА-мен):</w:t>
      </w:r>
    </w:p>
    <w:bookmarkEnd w:id="84"/>
    <w:bookmarkStart w:name="z93" w:id="85"/>
    <w:p>
      <w:pPr>
        <w:spacing w:after="0"/>
        <w:ind w:left="0"/>
        <w:jc w:val="both"/>
      </w:pPr>
      <w:r>
        <w:rPr>
          <w:rFonts w:ascii="Times New Roman"/>
          <w:b w:val="false"/>
          <w:i w:val="false"/>
          <w:color w:val="000000"/>
          <w:sz w:val="28"/>
        </w:rPr>
        <w:t>
      Пысж. ЕА-мен = Qысж. ЕА-мен * G ысж. ЕА – мен * Т ОЕА - сыз + G ысж. ЕА - мен *Т ССЖ теңге/м</w:t>
      </w:r>
      <w:r>
        <w:rPr>
          <w:rFonts w:ascii="Times New Roman"/>
          <w:b w:val="false"/>
          <w:i w:val="false"/>
          <w:color w:val="000000"/>
          <w:vertAlign w:val="superscript"/>
        </w:rPr>
        <w:t>3</w:t>
      </w:r>
      <w:r>
        <w:rPr>
          <w:rFonts w:ascii="Times New Roman"/>
          <w:b w:val="false"/>
          <w:i w:val="false"/>
          <w:color w:val="000000"/>
          <w:sz w:val="28"/>
        </w:rPr>
        <w:t>, мұндағы:</w:t>
      </w:r>
    </w:p>
    <w:bookmarkEnd w:id="85"/>
    <w:bookmarkStart w:name="z94" w:id="86"/>
    <w:p>
      <w:pPr>
        <w:spacing w:after="0"/>
        <w:ind w:left="0"/>
        <w:jc w:val="both"/>
      </w:pPr>
      <w:r>
        <w:rPr>
          <w:rFonts w:ascii="Times New Roman"/>
          <w:b w:val="false"/>
          <w:i w:val="false"/>
          <w:color w:val="000000"/>
          <w:sz w:val="28"/>
        </w:rPr>
        <w:t xml:space="preserve">
      Qысж. ЕА-мен –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бір м3 ыстық су есебінен анықталған жылу энергиясы көлемі, Гкал/м3;</w:t>
      </w:r>
    </w:p>
    <w:bookmarkEnd w:id="86"/>
    <w:bookmarkStart w:name="z95" w:id="87"/>
    <w:p>
      <w:pPr>
        <w:spacing w:after="0"/>
        <w:ind w:left="0"/>
        <w:jc w:val="both"/>
      </w:pPr>
      <w:r>
        <w:rPr>
          <w:rFonts w:ascii="Times New Roman"/>
          <w:b w:val="false"/>
          <w:i w:val="false"/>
          <w:color w:val="000000"/>
          <w:sz w:val="28"/>
        </w:rPr>
        <w:t>
      Gысж. ЕА-мен – халық тобына жататын тұтынушының – заңды тұлғаның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bookmarkEnd w:id="87"/>
    <w:bookmarkStart w:name="z96" w:id="88"/>
    <w:p>
      <w:pPr>
        <w:spacing w:after="0"/>
        <w:ind w:left="0"/>
        <w:jc w:val="both"/>
      </w:pPr>
      <w:r>
        <w:rPr>
          <w:rFonts w:ascii="Times New Roman"/>
          <w:b w:val="false"/>
          <w:i w:val="false"/>
          <w:color w:val="000000"/>
          <w:sz w:val="28"/>
        </w:rPr>
        <w:t xml:space="preserve">
      Т ОЕА -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 үшін уәкілетті орган бекіткен тариф, теңге/Гкал;</w:t>
      </w:r>
    </w:p>
    <w:bookmarkEnd w:id="88"/>
    <w:bookmarkStart w:name="z97" w:id="89"/>
    <w:p>
      <w:pPr>
        <w:spacing w:after="0"/>
        <w:ind w:left="0"/>
        <w:jc w:val="both"/>
      </w:pPr>
      <w:r>
        <w:rPr>
          <w:rFonts w:ascii="Times New Roman"/>
          <w:b w:val="false"/>
          <w:i w:val="false"/>
          <w:color w:val="000000"/>
          <w:sz w:val="28"/>
        </w:rPr>
        <w:t>
      Т 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bookmarkEnd w:id="89"/>
    <w:bookmarkStart w:name="z98" w:id="90"/>
    <w:p>
      <w:pPr>
        <w:spacing w:after="0"/>
        <w:ind w:left="0"/>
        <w:jc w:val="both"/>
      </w:pPr>
      <w:r>
        <w:rPr>
          <w:rFonts w:ascii="Times New Roman"/>
          <w:b w:val="false"/>
          <w:i w:val="false"/>
          <w:color w:val="000000"/>
          <w:sz w:val="28"/>
        </w:rPr>
        <w:t>
      ыстық судың жеке есептеу аспаптары болмаған кезде (Пбір адамға ысж.):</w:t>
      </w:r>
    </w:p>
    <w:bookmarkEnd w:id="90"/>
    <w:bookmarkStart w:name="z99" w:id="9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 xml:space="preserve"> = Qбір адамға ысж. * ТОЕА – сыз + Gнорма * ТССЖ (теңге/адам), мұндағы:</w:t>
      </w:r>
    </w:p>
    <w:bookmarkEnd w:id="91"/>
    <w:bookmarkStart w:name="z100" w:id="9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vertAlign w:val="subscript"/>
        </w:rPr>
        <w:t xml:space="preserve"> </w:t>
      </w:r>
      <w:r>
        <w:rPr>
          <w:rFonts w:ascii="Times New Roman"/>
          <w:b w:val="false"/>
          <w:i w:val="false"/>
          <w:color w:val="000000"/>
          <w:sz w:val="28"/>
        </w:rPr>
        <w:t xml:space="preserve">– Әдістеменің </w:t>
      </w:r>
      <w:r>
        <w:rPr>
          <w:rFonts w:ascii="Times New Roman"/>
          <w:b w:val="false"/>
          <w:i w:val="false"/>
          <w:color w:val="000000"/>
          <w:sz w:val="28"/>
        </w:rPr>
        <w:t>18</w:t>
      </w:r>
      <w:r>
        <w:rPr>
          <w:rFonts w:ascii="Times New Roman"/>
          <w:b w:val="false"/>
          <w:i w:val="false"/>
          <w:color w:val="000000"/>
          <w:sz w:val="28"/>
        </w:rPr>
        <w:t xml:space="preserve"> немесе </w:t>
      </w:r>
      <w:r>
        <w:rPr>
          <w:rFonts w:ascii="Times New Roman"/>
          <w:b w:val="false"/>
          <w:i w:val="false"/>
          <w:color w:val="000000"/>
          <w:sz w:val="28"/>
        </w:rPr>
        <w:t>19-тармақтарына</w:t>
      </w:r>
      <w:r>
        <w:rPr>
          <w:rFonts w:ascii="Times New Roman"/>
          <w:b w:val="false"/>
          <w:i w:val="false"/>
          <w:color w:val="000000"/>
          <w:sz w:val="28"/>
        </w:rPr>
        <w:t xml:space="preserve"> сәйкес айына бір адамға есептегенде анықталған ыстық сумен жабдықтауға арналған жылу энергиясы көлемі, Гкал/ адам;</w:t>
      </w:r>
    </w:p>
    <w:bookmarkEnd w:id="92"/>
    <w:bookmarkStart w:name="z101" w:id="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ОЕА</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 үшін уәкілетті орган бекіткен тариф, теңге/Гкал;</w:t>
      </w:r>
    </w:p>
    <w:bookmarkEnd w:id="93"/>
    <w:bookmarkStart w:name="z102" w:id="9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айына бір адамға есептегенде анықталған ыстық сумен жабдықтауға судың шығыс нормасы, адамға текше метр (бұдан әрі – м</w:t>
      </w:r>
      <w:r>
        <w:rPr>
          <w:rFonts w:ascii="Times New Roman"/>
          <w:b w:val="false"/>
          <w:i w:val="false"/>
          <w:color w:val="000000"/>
          <w:vertAlign w:val="superscript"/>
        </w:rPr>
        <w:t>3</w:t>
      </w:r>
      <w:r>
        <w:rPr>
          <w:rFonts w:ascii="Times New Roman"/>
          <w:b w:val="false"/>
          <w:i w:val="false"/>
          <w:color w:val="000000"/>
          <w:sz w:val="28"/>
        </w:rPr>
        <w:t>/адам);</w:t>
      </w:r>
    </w:p>
    <w:bookmarkEnd w:id="94"/>
    <w:bookmarkStart w:name="z103" w:id="95"/>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5" w:id="96"/>
    <w:p>
      <w:pPr>
        <w:spacing w:after="0"/>
        <w:ind w:left="0"/>
        <w:jc w:val="both"/>
      </w:pPr>
      <w:r>
        <w:rPr>
          <w:rFonts w:ascii="Times New Roman"/>
          <w:b w:val="false"/>
          <w:i w:val="false"/>
          <w:color w:val="000000"/>
          <w:sz w:val="28"/>
        </w:rPr>
        <w:t>
      "30. Жылумен жабдықтаудың ашық жүйесінде ОЕА-мен ЫСЖ төлемақысы мына формулалар бойынша анықталады:</w:t>
      </w:r>
    </w:p>
    <w:bookmarkEnd w:id="96"/>
    <w:bookmarkStart w:name="z106" w:id="97"/>
    <w:p>
      <w:pPr>
        <w:spacing w:after="0"/>
        <w:ind w:left="0"/>
        <w:jc w:val="both"/>
      </w:pPr>
      <w:r>
        <w:rPr>
          <w:rFonts w:ascii="Times New Roman"/>
          <w:b w:val="false"/>
          <w:i w:val="false"/>
          <w:color w:val="000000"/>
          <w:sz w:val="28"/>
        </w:rPr>
        <w:t>
      1) бір м</w:t>
      </w:r>
      <w:r>
        <w:rPr>
          <w:rFonts w:ascii="Times New Roman"/>
          <w:b w:val="false"/>
          <w:i w:val="false"/>
          <w:color w:val="000000"/>
          <w:vertAlign w:val="superscript"/>
        </w:rPr>
        <w:t>3</w:t>
      </w:r>
      <w:r>
        <w:rPr>
          <w:rFonts w:ascii="Times New Roman"/>
          <w:b w:val="false"/>
          <w:i w:val="false"/>
          <w:color w:val="000000"/>
          <w:sz w:val="28"/>
        </w:rPr>
        <w:t xml:space="preserve"> есебінен ыстық судың жеке есептеу аспаптары болған кезде (Пысж. ЕА - мен):</w:t>
      </w:r>
    </w:p>
    <w:bookmarkEnd w:id="97"/>
    <w:bookmarkStart w:name="z107" w:id="98"/>
    <w:p>
      <w:pPr>
        <w:spacing w:after="0"/>
        <w:ind w:left="0"/>
        <w:jc w:val="both"/>
      </w:pPr>
      <w:r>
        <w:rPr>
          <w:rFonts w:ascii="Times New Roman"/>
          <w:b w:val="false"/>
          <w:i w:val="false"/>
          <w:color w:val="000000"/>
          <w:sz w:val="28"/>
        </w:rPr>
        <w:t>
      Пысж. ЕА - мен = Qысж. ЕА - мен * Т ОЕА - мен + G ысж.ЕА - мен * Т ССЖ (теңге/м</w:t>
      </w:r>
      <w:r>
        <w:rPr>
          <w:rFonts w:ascii="Times New Roman"/>
          <w:b w:val="false"/>
          <w:i w:val="false"/>
          <w:color w:val="000000"/>
          <w:vertAlign w:val="superscript"/>
        </w:rPr>
        <w:t>3</w:t>
      </w:r>
      <w:r>
        <w:rPr>
          <w:rFonts w:ascii="Times New Roman"/>
          <w:b w:val="false"/>
          <w:i w:val="false"/>
          <w:color w:val="000000"/>
          <w:sz w:val="28"/>
        </w:rPr>
        <w:t>), мұндағы:</w:t>
      </w:r>
    </w:p>
    <w:bookmarkEnd w:id="98"/>
    <w:bookmarkStart w:name="z108" w:id="99"/>
    <w:p>
      <w:pPr>
        <w:spacing w:after="0"/>
        <w:ind w:left="0"/>
        <w:jc w:val="both"/>
      </w:pPr>
      <w:r>
        <w:rPr>
          <w:rFonts w:ascii="Times New Roman"/>
          <w:b w:val="false"/>
          <w:i w:val="false"/>
          <w:color w:val="000000"/>
          <w:sz w:val="28"/>
        </w:rPr>
        <w:t xml:space="preserve">
      Qысж. ЕА – мен –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анықталған ыстық судың жеке есептеу аспаптарының көрсеткіштері бойынша тұтынушыларға босатылған ыстық сумен жабдықтаудың жылу энергиясы көлемі, Гкал;</w:t>
      </w:r>
    </w:p>
    <w:bookmarkEnd w:id="99"/>
    <w:bookmarkStart w:name="z109" w:id="10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ОЕА</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vertAlign w:val="subscript"/>
        </w:rPr>
        <w:t>мен</w:t>
      </w:r>
      <w:r>
        <w:rPr>
          <w:rFonts w:ascii="Times New Roman"/>
          <w:b w:val="false"/>
          <w:i w:val="false"/>
          <w:color w:val="000000"/>
          <w:vertAlign w:val="subscript"/>
        </w:rPr>
        <w:t xml:space="preserve"> </w:t>
      </w:r>
      <w:r>
        <w:rPr>
          <w:rFonts w:ascii="Times New Roman"/>
          <w:b w:val="false"/>
          <w:i w:val="false"/>
          <w:color w:val="000000"/>
          <w:sz w:val="28"/>
        </w:rPr>
        <w:t>– үйге ортақ жылу энергиясын есептеу аспаптары болған кезде тұтынушылардың тиісті тобына уәкілетті орган бекіткен тариф, теңге/Гкал;</w:t>
      </w:r>
    </w:p>
    <w:bookmarkEnd w:id="100"/>
    <w:bookmarkStart w:name="z110" w:id="101"/>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ысж.</w:t>
      </w:r>
      <w:r>
        <w:rPr>
          <w:rFonts w:ascii="Times New Roman"/>
          <w:b w:val="false"/>
          <w:i w:val="false"/>
          <w:color w:val="000000"/>
          <w:vertAlign w:val="subscript"/>
        </w:rPr>
        <w:t xml:space="preserve"> </w:t>
      </w:r>
      <w:r>
        <w:rPr>
          <w:rFonts w:ascii="Times New Roman"/>
          <w:b w:val="false"/>
          <w:i w:val="false"/>
          <w:color w:val="000000"/>
          <w:vertAlign w:val="subscript"/>
        </w:rPr>
        <w:t>ЕА–мен</w:t>
      </w:r>
      <w:r>
        <w:rPr>
          <w:rFonts w:ascii="Times New Roman"/>
          <w:b w:val="false"/>
          <w:i w:val="false"/>
          <w:color w:val="000000"/>
          <w:sz w:val="28"/>
        </w:rPr>
        <w:t xml:space="preserve"> – тұрмыстық тұтынушының немесе қосалқы тұтынушының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bookmarkEnd w:id="101"/>
    <w:bookmarkStart w:name="z111" w:id="10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ССЖ</w:t>
      </w:r>
      <w:r>
        <w:rPr>
          <w:rFonts w:ascii="Times New Roman"/>
          <w:b w:val="false"/>
          <w:i w:val="false"/>
          <w:color w:val="000000"/>
          <w:sz w:val="28"/>
        </w:rPr>
        <w:t xml:space="preserve">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2) бір адам есебінен ыстық судың жеке есептеу аспаптары болмаған кезде (П</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w:t>
      </w:r>
    </w:p>
    <w:bookmarkEnd w:id="103"/>
    <w:bookmarkStart w:name="z113" w:id="10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 xml:space="preserve"> = Qбір адамға ысж. * ТОЕА - мен + Gнорма * ТССЖ (теңге/адам), мұндағы:</w:t>
      </w:r>
    </w:p>
    <w:bookmarkEnd w:id="104"/>
    <w:bookmarkStart w:name="z114" w:id="10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бір</w:t>
      </w:r>
      <w:r>
        <w:rPr>
          <w:rFonts w:ascii="Times New Roman"/>
          <w:b w:val="false"/>
          <w:i w:val="false"/>
          <w:color w:val="000000"/>
          <w:vertAlign w:val="subscript"/>
        </w:rPr>
        <w:t xml:space="preserve"> </w:t>
      </w:r>
      <w:r>
        <w:rPr>
          <w:rFonts w:ascii="Times New Roman"/>
          <w:b w:val="false"/>
          <w:i w:val="false"/>
          <w:color w:val="000000"/>
          <w:vertAlign w:val="subscript"/>
        </w:rPr>
        <w:t>адамға</w:t>
      </w:r>
      <w:r>
        <w:rPr>
          <w:rFonts w:ascii="Times New Roman"/>
          <w:b w:val="false"/>
          <w:i w:val="false"/>
          <w:color w:val="000000"/>
          <w:vertAlign w:val="subscript"/>
        </w:rPr>
        <w:t xml:space="preserve"> </w:t>
      </w:r>
      <w:r>
        <w:rPr>
          <w:rFonts w:ascii="Times New Roman"/>
          <w:b w:val="false"/>
          <w:i w:val="false"/>
          <w:color w:val="000000"/>
          <w:vertAlign w:val="subscript"/>
        </w:rPr>
        <w:t>ысж.</w:t>
      </w:r>
      <w:r>
        <w:rPr>
          <w:rFonts w:ascii="Times New Roman"/>
          <w:b w:val="false"/>
          <w:i w:val="false"/>
          <w:color w:val="000000"/>
          <w:sz w:val="28"/>
        </w:rPr>
        <w:t xml:space="preserve"> – Әдістеменің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анықталған айына бір адам есебінен ыстық сумен жабдықтаудың жылу энергиясы көлемі, Гкал/адам;</w:t>
      </w:r>
    </w:p>
    <w:bookmarkEnd w:id="105"/>
    <w:bookmarkStart w:name="z115" w:id="106"/>
    <w:p>
      <w:pPr>
        <w:spacing w:after="0"/>
        <w:ind w:left="0"/>
        <w:jc w:val="both"/>
      </w:pPr>
      <w:r>
        <w:rPr>
          <w:rFonts w:ascii="Times New Roman"/>
          <w:b w:val="false"/>
          <w:i w:val="false"/>
          <w:color w:val="000000"/>
          <w:sz w:val="28"/>
        </w:rPr>
        <w:t>
      ТОЕА – мен – үйге ортақ жылу энергиясын есептеу аспаптары болған кезде тұтынушылардың тиісті тобына уәкілетті орган бекіткен тариф, теңге/Гкал;</w:t>
      </w:r>
    </w:p>
    <w:bookmarkEnd w:id="106"/>
    <w:bookmarkStart w:name="z116" w:id="107"/>
    <w:p>
      <w:pPr>
        <w:spacing w:after="0"/>
        <w:ind w:left="0"/>
        <w:jc w:val="both"/>
      </w:pPr>
      <w:r>
        <w:rPr>
          <w:rFonts w:ascii="Times New Roman"/>
          <w:b w:val="false"/>
          <w:i w:val="false"/>
          <w:color w:val="000000"/>
          <w:sz w:val="28"/>
        </w:rPr>
        <w:t xml:space="preserve">
      Gнорма –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айына бір адамға есептегенде анықталған ыстық сумен жабдықтауға судың шығыс нормасы, м/адам;</w:t>
      </w:r>
    </w:p>
    <w:bookmarkEnd w:id="107"/>
    <w:bookmarkStart w:name="z117" w:id="108"/>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тобына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2. Қазақстан Республикасының Ұлттық экономика министрлігі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09"/>
    <w:bookmarkStart w:name="z119" w:id="1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0"/>
    <w:bookmarkStart w:name="z120" w:id="111"/>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1"/>
    <w:bookmarkStart w:name="z121" w:id="11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12"/>
    <w:bookmarkStart w:name="z122" w:id="113"/>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3"/>
    <w:bookmarkStart w:name="z123" w:id="1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4"/>
    <w:bookmarkStart w:name="z124" w:id="1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