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f073" w14:textId="97ef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тұлғаның активтері мен міндеттемелері туралы декларацияның нысанын және оны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21 маусымдағы № 617 бұйрығы. Қазақстан Республикасының Әділет министрлігінде 2018 жылғы 9 шілдеде № 17163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206-бабының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20.02.2023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тұлғаның активтері мен міндеттемелері туралы декларацияның нысаны (250.00-нысан);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тұлғаның активтері мен міндеттемелері туралы декларацияны (250.00-нысан) жасау қағидалары бекітілсін.</w:t>
      </w:r>
    </w:p>
    <w:bookmarkEnd w:id="3"/>
    <w:bookmarkStart w:name="z5" w:id="4"/>
    <w:p>
      <w:pPr>
        <w:spacing w:after="0"/>
        <w:ind w:left="0"/>
        <w:jc w:val="both"/>
      </w:pPr>
      <w:r>
        <w:rPr>
          <w:rFonts w:ascii="Times New Roman"/>
          <w:b w:val="false"/>
          <w:i w:val="false"/>
          <w:color w:val="000000"/>
          <w:sz w:val="28"/>
        </w:rPr>
        <w:t>
      2. Мыналар:</w:t>
      </w:r>
    </w:p>
    <w:bookmarkEnd w:id="4"/>
    <w:bookmarkStart w:name="z6" w:id="5"/>
    <w:p>
      <w:pPr>
        <w:spacing w:after="0"/>
        <w:ind w:left="0"/>
        <w:jc w:val="both"/>
      </w:pPr>
      <w:r>
        <w:rPr>
          <w:rFonts w:ascii="Times New Roman"/>
          <w:b w:val="false"/>
          <w:i w:val="false"/>
          <w:color w:val="000000"/>
          <w:sz w:val="28"/>
        </w:rPr>
        <w:t xml:space="preserve">
      1) "Жеке тұлғаның активтері мен міндеттемелері туралы декларацияның нысанын және оны жасау қағидаларын бекіту туралы" Қазақстан Республикасы Қаржы министрінің 2016 жылғы 20 маусымдағы № 322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13940 болып тіркелген, 2016 жылғы 1 тамызда "Әділет" ақпараттық-құқықтық жүйесінде жарияланған);</w:t>
      </w:r>
    </w:p>
    <w:bookmarkEnd w:id="5"/>
    <w:bookmarkStart w:name="z7" w:id="6"/>
    <w:p>
      <w:pPr>
        <w:spacing w:after="0"/>
        <w:ind w:left="0"/>
        <w:jc w:val="both"/>
      </w:pPr>
      <w:r>
        <w:rPr>
          <w:rFonts w:ascii="Times New Roman"/>
          <w:b w:val="false"/>
          <w:i w:val="false"/>
          <w:color w:val="000000"/>
          <w:sz w:val="28"/>
        </w:rPr>
        <w:t xml:space="preserve">
      2) "Жеке тұлғаның активтері мен міндеттемелері туралы декларацияның нысанын және оны жасау қағидаларын бекіту туралы" Қазақстан Республикасы Қаржы министрінің 2016 жылғы 20 маусымдағы № 322 бұйрығына өзгеріс енгізу туралы" Қазақстан Республикасы Қаржы министрінің 2017 жылғы 8 ақпандағы № 87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14883 болып тіркелген)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0"/>
    <w:bookmarkStart w:name="z12" w:id="11"/>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3" w:id="12"/>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21маусымдағы</w:t>
            </w:r>
            <w:r>
              <w:br/>
            </w:r>
            <w:r>
              <w:rPr>
                <w:rFonts w:ascii="Times New Roman"/>
                <w:b w:val="false"/>
                <w:i w:val="false"/>
                <w:color w:val="000000"/>
                <w:sz w:val="20"/>
              </w:rPr>
              <w:t xml:space="preserve">№ 617-бұйрығына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20.02.2023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35600"/>
                    </a:xfrm>
                    <a:prstGeom prst="rect">
                      <a:avLst/>
                    </a:prstGeom>
                  </pic:spPr>
                </pic:pic>
              </a:graphicData>
            </a:graphic>
          </wp:inline>
        </w:drawing>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21 маусымдағы</w:t>
            </w:r>
            <w:r>
              <w:br/>
            </w:r>
            <w:r>
              <w:rPr>
                <w:rFonts w:ascii="Times New Roman"/>
                <w:b w:val="false"/>
                <w:i w:val="false"/>
                <w:color w:val="000000"/>
                <w:sz w:val="20"/>
              </w:rPr>
              <w:t>№ 617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Жеке тұлғаның активтері мен міндеттемелері туралы декларацияны жасау қағидалары (250.00-нысан)</w:t>
      </w:r>
    </w:p>
    <w:bookmarkEnd w:id="13"/>
    <w:p>
      <w:pPr>
        <w:spacing w:after="0"/>
        <w:ind w:left="0"/>
        <w:jc w:val="both"/>
      </w:pPr>
      <w:r>
        <w:rPr>
          <w:rFonts w:ascii="Times New Roman"/>
          <w:b w:val="false"/>
          <w:i w:val="false"/>
          <w:color w:val="ff0000"/>
          <w:sz w:val="28"/>
        </w:rPr>
        <w:t xml:space="preserve">
      Ескерту. 2-қосымша жаңа редакцияда - ҚР Қаржы министрінің 21.12.2020 </w:t>
      </w:r>
      <w:r>
        <w:rPr>
          <w:rFonts w:ascii="Times New Roman"/>
          <w:b w:val="false"/>
          <w:i w:val="false"/>
          <w:color w:val="ff0000"/>
          <w:sz w:val="28"/>
        </w:rPr>
        <w:t>№ 1217</w:t>
      </w:r>
      <w:r>
        <w:rPr>
          <w:rFonts w:ascii="Times New Roman"/>
          <w:b w:val="false"/>
          <w:i w:val="false"/>
          <w:color w:val="ff0000"/>
          <w:sz w:val="28"/>
        </w:rPr>
        <w:t xml:space="preserve"> (01.01.2021 бастап қолданысқа енгізіледі) бұйрығымен.</w:t>
      </w:r>
    </w:p>
    <w:bookmarkStart w:name="z68" w:id="14"/>
    <w:p>
      <w:pPr>
        <w:spacing w:after="0"/>
        <w:ind w:left="0"/>
        <w:jc w:val="left"/>
      </w:pPr>
      <w:r>
        <w:rPr>
          <w:rFonts w:ascii="Times New Roman"/>
          <w:b/>
          <w:i w:val="false"/>
          <w:color w:val="000000"/>
        </w:rPr>
        <w:t xml:space="preserve"> 1-тарау. Жалпы ережелер</w:t>
      </w:r>
    </w:p>
    <w:bookmarkEnd w:id="14"/>
    <w:bookmarkStart w:name="z69" w:id="15"/>
    <w:p>
      <w:pPr>
        <w:spacing w:after="0"/>
        <w:ind w:left="0"/>
        <w:jc w:val="both"/>
      </w:pPr>
      <w:r>
        <w:rPr>
          <w:rFonts w:ascii="Times New Roman"/>
          <w:b w:val="false"/>
          <w:i w:val="false"/>
          <w:color w:val="000000"/>
          <w:sz w:val="28"/>
        </w:rPr>
        <w:t xml:space="preserve">
      1. Жеке тұлғаның активтері мен міндеттемелері туралы декларацияны (250.00-нысан) жасау қағидалары (бұдан әрі – Қағидалар) "Салық және бюджетке төленетін басқа да міндетті төлемдер туралы" Қазақстан Республикасы Кодексінің (Салық кодексі) 206-бабының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жеке тұлғалардың активтері мен міндеттемелері туралы декларацияны жасау тәртібін айқындайды (бұдан әрі – Декларация).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20.02.2023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2. Декларация тапсырылатын жылдың алдындағы жылдың 31 желтоқсанына мыналар:</w:t>
      </w:r>
    </w:p>
    <w:bookmarkEnd w:id="16"/>
    <w:bookmarkStart w:name="z18" w:id="17"/>
    <w:p>
      <w:pPr>
        <w:spacing w:after="0"/>
        <w:ind w:left="0"/>
        <w:jc w:val="both"/>
      </w:pPr>
      <w:r>
        <w:rPr>
          <w:rFonts w:ascii="Times New Roman"/>
          <w:b w:val="false"/>
          <w:i w:val="false"/>
          <w:color w:val="000000"/>
          <w:sz w:val="28"/>
        </w:rPr>
        <w:t>
      1) 2021 жылдан бастап:</w:t>
      </w:r>
    </w:p>
    <w:bookmarkEnd w:id="17"/>
    <w:p>
      <w:pPr>
        <w:spacing w:after="0"/>
        <w:ind w:left="0"/>
        <w:jc w:val="both"/>
      </w:pPr>
      <w:r>
        <w:rPr>
          <w:rFonts w:ascii="Times New Roman"/>
          <w:b w:val="false"/>
          <w:i w:val="false"/>
          <w:color w:val="000000"/>
          <w:sz w:val="28"/>
        </w:rPr>
        <w:t>
      жауапты мемлекеттік лауазымды атқаратын адамдар және олардың жұбайлары;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 мен олардың жұбайлары;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мен олардың жұбайлары;</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және "</w:t>
      </w:r>
      <w:r>
        <w:rPr>
          <w:rFonts w:ascii="Times New Roman"/>
          <w:b w:val="false"/>
          <w:i w:val="false"/>
          <w:color w:val="000000"/>
          <w:sz w:val="28"/>
        </w:rPr>
        <w:t>Банктер және банк қызметі туралы</w:t>
      </w:r>
      <w:r>
        <w:rPr>
          <w:rFonts w:ascii="Times New Roman"/>
          <w:b w:val="false"/>
          <w:i w:val="false"/>
          <w:color w:val="000000"/>
          <w:sz w:val="28"/>
        </w:rPr>
        <w:t>" (бұдан әрі – Банктер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(бұдан әрі – Сақтандыру қызметі туралы заң), "</w:t>
      </w:r>
      <w:r>
        <w:rPr>
          <w:rFonts w:ascii="Times New Roman"/>
          <w:b w:val="false"/>
          <w:i w:val="false"/>
          <w:color w:val="000000"/>
          <w:sz w:val="28"/>
        </w:rPr>
        <w:t>Бағалы қағаздар нарығы туралы</w:t>
      </w:r>
      <w:r>
        <w:rPr>
          <w:rFonts w:ascii="Times New Roman"/>
          <w:b w:val="false"/>
          <w:i w:val="false"/>
          <w:color w:val="000000"/>
          <w:sz w:val="28"/>
        </w:rPr>
        <w:t>" (бұдан әрі – Бағалы қағаздар нарығы туралы заң),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(бұдан әрі – Сыбайлас жемқорлыққа қарсы іс-қимыл туралы заң) Қазақстан Республикасының заңдарына сәйкес Декларация табыс ету міндеті жүктелген тұлғалар;</w:t>
      </w:r>
    </w:p>
    <w:bookmarkStart w:name="z19" w:id="18"/>
    <w:p>
      <w:pPr>
        <w:spacing w:after="0"/>
        <w:ind w:left="0"/>
        <w:jc w:val="both"/>
      </w:pPr>
      <w:r>
        <w:rPr>
          <w:rFonts w:ascii="Times New Roman"/>
          <w:b w:val="false"/>
          <w:i w:val="false"/>
          <w:color w:val="000000"/>
          <w:sz w:val="28"/>
        </w:rPr>
        <w:t>
      2) 2023 жылдан бастап:</w:t>
      </w:r>
    </w:p>
    <w:bookmarkEnd w:id="18"/>
    <w:p>
      <w:pPr>
        <w:spacing w:after="0"/>
        <w:ind w:left="0"/>
        <w:jc w:val="both"/>
      </w:pPr>
      <w:r>
        <w:rPr>
          <w:rFonts w:ascii="Times New Roman"/>
          <w:b w:val="false"/>
          <w:i w:val="false"/>
          <w:color w:val="000000"/>
          <w:sz w:val="28"/>
        </w:rPr>
        <w:t>
      мемлекеттік мекемелердің жұмыскерлері мен олардың жұбайлары;</w:t>
      </w:r>
    </w:p>
    <w:p>
      <w:pPr>
        <w:spacing w:after="0"/>
        <w:ind w:left="0"/>
        <w:jc w:val="both"/>
      </w:pPr>
      <w:r>
        <w:rPr>
          <w:rFonts w:ascii="Times New Roman"/>
          <w:b w:val="false"/>
          <w:i w:val="false"/>
          <w:color w:val="000000"/>
          <w:sz w:val="28"/>
        </w:rPr>
        <w:t>
      квазимемлекеттік сектор субъектілерінің жұмыскерлері мен олардың жұбайлары;</w:t>
      </w:r>
    </w:p>
    <w:bookmarkStart w:name="z20" w:id="19"/>
    <w:p>
      <w:pPr>
        <w:spacing w:after="0"/>
        <w:ind w:left="0"/>
        <w:jc w:val="both"/>
      </w:pPr>
      <w:r>
        <w:rPr>
          <w:rFonts w:ascii="Times New Roman"/>
          <w:b w:val="false"/>
          <w:i w:val="false"/>
          <w:color w:val="000000"/>
          <w:sz w:val="28"/>
        </w:rPr>
        <w:t>
      3) 2024 жылдан бастап:</w:t>
      </w:r>
    </w:p>
    <w:bookmarkEnd w:id="19"/>
    <w:p>
      <w:pPr>
        <w:spacing w:after="0"/>
        <w:ind w:left="0"/>
        <w:jc w:val="both"/>
      </w:pPr>
      <w:r>
        <w:rPr>
          <w:rFonts w:ascii="Times New Roman"/>
          <w:b w:val="false"/>
          <w:i w:val="false"/>
          <w:color w:val="000000"/>
          <w:sz w:val="28"/>
        </w:rPr>
        <w:t>
      заңды тұлғалардың басшылары, құрылтайшылары (қатысушылары) мен олардың жұбайлары;</w:t>
      </w:r>
    </w:p>
    <w:p>
      <w:pPr>
        <w:spacing w:after="0"/>
        <w:ind w:left="0"/>
        <w:jc w:val="both"/>
      </w:pPr>
      <w:r>
        <w:rPr>
          <w:rFonts w:ascii="Times New Roman"/>
          <w:b w:val="false"/>
          <w:i w:val="false"/>
          <w:color w:val="000000"/>
          <w:sz w:val="28"/>
        </w:rPr>
        <w:t>
      жеке кәсіпкерлер мен олардың жұбайлары болып табылатын жеке тұлғалар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Қаржы министрінің 20.02.2023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3. Декларация тапсырылатын жылдың алдындағы жылдың 31 желтоқсанына мыналар:</w:t>
      </w:r>
    </w:p>
    <w:bookmarkEnd w:id="20"/>
    <w:p>
      <w:pPr>
        <w:spacing w:after="0"/>
        <w:ind w:left="0"/>
        <w:jc w:val="both"/>
      </w:pPr>
      <w:r>
        <w:rPr>
          <w:rFonts w:ascii="Times New Roman"/>
          <w:b w:val="false"/>
          <w:i w:val="false"/>
          <w:color w:val="000000"/>
          <w:sz w:val="28"/>
        </w:rPr>
        <w:t>
      2025 жылдан бастап:</w:t>
      </w:r>
    </w:p>
    <w:p>
      <w:pPr>
        <w:spacing w:after="0"/>
        <w:ind w:left="0"/>
        <w:jc w:val="both"/>
      </w:pPr>
      <w:r>
        <w:rPr>
          <w:rFonts w:ascii="Times New Roman"/>
          <w:b w:val="false"/>
          <w:i w:val="false"/>
          <w:color w:val="000000"/>
          <w:sz w:val="28"/>
        </w:rPr>
        <w:t xml:space="preserve">
      1) "Қазақстан Республикасындағы сайлау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"Банктер және банк қызметі туралы"</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w:t>
      </w:r>
      <w:r>
        <w:rPr>
          <w:rFonts w:ascii="Times New Roman"/>
          <w:b w:val="false"/>
          <w:i w:val="false"/>
          <w:color w:val="000000"/>
          <w:sz w:val="28"/>
        </w:rPr>
        <w:t>"Бағалы қағаздар нарығы туралы"</w:t>
      </w:r>
      <w:r>
        <w:rPr>
          <w:rFonts w:ascii="Times New Roman"/>
          <w:b w:val="false"/>
          <w:i w:val="false"/>
          <w:color w:val="000000"/>
          <w:sz w:val="28"/>
        </w:rPr>
        <w:t xml:space="preserve"> Қазақстан Республикасының заңдарына сәйкес активтер мен міндеттемелер туралы декларацияны табыс ету міндеті жүктелген адамдар; </w:t>
      </w:r>
    </w:p>
    <w:p>
      <w:pPr>
        <w:spacing w:after="0"/>
        <w:ind w:left="0"/>
        <w:jc w:val="both"/>
      </w:pPr>
      <w:r>
        <w:rPr>
          <w:rFonts w:ascii="Times New Roman"/>
          <w:b w:val="false"/>
          <w:i w:val="false"/>
          <w:color w:val="000000"/>
          <w:sz w:val="28"/>
        </w:rPr>
        <w:t>
      2) Қазақстан Республикасынан тыс жерлерде меншік (талап ету) құқығында мынадай мүлік:</w:t>
      </w:r>
    </w:p>
    <w:p>
      <w:pPr>
        <w:spacing w:after="0"/>
        <w:ind w:left="0"/>
        <w:jc w:val="both"/>
      </w:pPr>
      <w:r>
        <w:rPr>
          <w:rFonts w:ascii="Times New Roman"/>
          <w:b w:val="false"/>
          <w:i w:val="false"/>
          <w:color w:val="000000"/>
          <w:sz w:val="28"/>
        </w:rPr>
        <w:t>
      құқықтары және (немесе) мәмілелері шет мемлекеттің заңнамасына сәйкес шет мемлекеттің құзыретті органында мемлекеттік немесе өзге де тіркеуге жататын мүлкі;</w:t>
      </w:r>
    </w:p>
    <w:p>
      <w:pPr>
        <w:spacing w:after="0"/>
        <w:ind w:left="0"/>
        <w:jc w:val="both"/>
      </w:pPr>
      <w:r>
        <w:rPr>
          <w:rFonts w:ascii="Times New Roman"/>
          <w:b w:val="false"/>
          <w:i w:val="false"/>
          <w:color w:val="000000"/>
          <w:sz w:val="28"/>
        </w:rPr>
        <w:t>
      шетелдік банктердегі банктік шоттардағы барлық банктік салымдар бойынша жиынтығында айлық есептік көрсеткіштің 1 000 еселенген мөлшерінен асатын сомада ақшасы;</w:t>
      </w:r>
    </w:p>
    <w:p>
      <w:pPr>
        <w:spacing w:after="0"/>
        <w:ind w:left="0"/>
        <w:jc w:val="both"/>
      </w:pPr>
      <w:r>
        <w:rPr>
          <w:rFonts w:ascii="Times New Roman"/>
          <w:b w:val="false"/>
          <w:i w:val="false"/>
          <w:color w:val="000000"/>
          <w:sz w:val="28"/>
        </w:rPr>
        <w:t>
      инвестициялық алтын;</w:t>
      </w:r>
    </w:p>
    <w:p>
      <w:pPr>
        <w:spacing w:after="0"/>
        <w:ind w:left="0"/>
        <w:jc w:val="both"/>
      </w:pPr>
      <w:r>
        <w:rPr>
          <w:rFonts w:ascii="Times New Roman"/>
          <w:b w:val="false"/>
          <w:i w:val="false"/>
          <w:color w:val="000000"/>
          <w:sz w:val="28"/>
        </w:rPr>
        <w:t>
      Қазақстан Республикасының шегінен тысқары жерде құрылған заңды тұлғаның жарғылық капиталына қатысу үлестері;</w:t>
      </w:r>
    </w:p>
    <w:p>
      <w:pPr>
        <w:spacing w:after="0"/>
        <w:ind w:left="0"/>
        <w:jc w:val="both"/>
      </w:pPr>
      <w:r>
        <w:rPr>
          <w:rFonts w:ascii="Times New Roman"/>
          <w:b w:val="false"/>
          <w:i w:val="false"/>
          <w:color w:val="000000"/>
          <w:sz w:val="28"/>
        </w:rPr>
        <w:t>
      тұрғын үй құрылысына қатысу үлестері;</w:t>
      </w:r>
    </w:p>
    <w:p>
      <w:pPr>
        <w:spacing w:after="0"/>
        <w:ind w:left="0"/>
        <w:jc w:val="both"/>
      </w:pPr>
      <w:r>
        <w:rPr>
          <w:rFonts w:ascii="Times New Roman"/>
          <w:b w:val="false"/>
          <w:i w:val="false"/>
          <w:color w:val="000000"/>
          <w:sz w:val="28"/>
        </w:rPr>
        <w:t>
      эмитенттері Қазақстан Республикасында тіркелген бағалы қағаздар болып табылатын туынды қаржы құралдарын, базалық активтерді қоспағанда, эмитенттері Қазақстан Республикасының шегінен тысқары жерде тіркелген бағалы қағаздар;</w:t>
      </w:r>
    </w:p>
    <w:p>
      <w:pPr>
        <w:spacing w:after="0"/>
        <w:ind w:left="0"/>
        <w:jc w:val="both"/>
      </w:pPr>
      <w:r>
        <w:rPr>
          <w:rFonts w:ascii="Times New Roman"/>
          <w:b w:val="false"/>
          <w:i w:val="false"/>
          <w:color w:val="000000"/>
          <w:sz w:val="28"/>
        </w:rPr>
        <w:t>
      шетелдік брокерлік шоттардағы ақша;</w:t>
      </w:r>
    </w:p>
    <w:p>
      <w:pPr>
        <w:spacing w:after="0"/>
        <w:ind w:left="0"/>
        <w:jc w:val="both"/>
      </w:pPr>
      <w:r>
        <w:rPr>
          <w:rFonts w:ascii="Times New Roman"/>
          <w:b w:val="false"/>
          <w:i w:val="false"/>
          <w:color w:val="000000"/>
          <w:sz w:val="28"/>
        </w:rPr>
        <w:t>
      Қазақстан Республикасынан тыс жерлердегі зияткерлік меншік, авторлық құқық объектілері;</w:t>
      </w:r>
    </w:p>
    <w:p>
      <w:pPr>
        <w:spacing w:after="0"/>
        <w:ind w:left="0"/>
        <w:jc w:val="both"/>
      </w:pPr>
      <w:r>
        <w:rPr>
          <w:rFonts w:ascii="Times New Roman"/>
          <w:b w:val="false"/>
          <w:i w:val="false"/>
          <w:color w:val="000000"/>
          <w:sz w:val="28"/>
        </w:rPr>
        <w:t xml:space="preserve">
      басқа тұлғалардың Қазақстан Республикасының шегінен тысқары жерде Салық кодексінің </w:t>
      </w:r>
      <w:r>
        <w:rPr>
          <w:rFonts w:ascii="Times New Roman"/>
          <w:b w:val="false"/>
          <w:i w:val="false"/>
          <w:color w:val="000000"/>
          <w:sz w:val="28"/>
        </w:rPr>
        <w:t>631-бабының</w:t>
      </w:r>
      <w:r>
        <w:rPr>
          <w:rFonts w:ascii="Times New Roman"/>
          <w:b w:val="false"/>
          <w:i w:val="false"/>
          <w:color w:val="000000"/>
          <w:sz w:val="28"/>
        </w:rPr>
        <w:t xml:space="preserve"> 5-тармағында көрсетілген жеке тұлға алдындағы берешегі (дебиторлық берешек) және (немесе) жеке тұлғаның басқа тұлғалар алдындағы берешегі (кредиторлық берешек);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631-бабының</w:t>
      </w:r>
      <w:r>
        <w:rPr>
          <w:rFonts w:ascii="Times New Roman"/>
          <w:b w:val="false"/>
          <w:i w:val="false"/>
          <w:color w:val="000000"/>
          <w:sz w:val="28"/>
        </w:rPr>
        <w:t xml:space="preserve"> 4-тармағында көрсетілген өзге де мүлік болған жағдайда Қазақстан Республикасының азаматтары, Қазақстан Республикасының резиденттері;</w:t>
      </w:r>
    </w:p>
    <w:p>
      <w:pPr>
        <w:spacing w:after="0"/>
        <w:ind w:left="0"/>
        <w:jc w:val="both"/>
      </w:pPr>
      <w:r>
        <w:rPr>
          <w:rFonts w:ascii="Times New Roman"/>
          <w:b w:val="false"/>
          <w:i w:val="false"/>
          <w:color w:val="000000"/>
          <w:sz w:val="28"/>
        </w:rPr>
        <w:t>
      3)цифрлық активтері болған жағдайда Қазақстан Республикасының азаматтары, Қазақстан Республикасының резиденттері;</w:t>
      </w:r>
    </w:p>
    <w:p>
      <w:pPr>
        <w:spacing w:after="0"/>
        <w:ind w:left="0"/>
        <w:jc w:val="both"/>
      </w:pPr>
      <w:r>
        <w:rPr>
          <w:rFonts w:ascii="Times New Roman"/>
          <w:b w:val="false"/>
          <w:i w:val="false"/>
          <w:color w:val="000000"/>
          <w:sz w:val="28"/>
        </w:rPr>
        <w:t>
      4) жеке практикамен айналысатын адамдар.</w:t>
      </w:r>
    </w:p>
    <w:p>
      <w:pPr>
        <w:spacing w:after="0"/>
        <w:ind w:left="0"/>
        <w:jc w:val="both"/>
      </w:pPr>
      <w:r>
        <w:rPr>
          <w:rFonts w:ascii="Times New Roman"/>
          <w:b w:val="false"/>
          <w:i w:val="false"/>
          <w:color w:val="000000"/>
          <w:sz w:val="28"/>
        </w:rPr>
        <w:t>
      Осы тармақтың 2), 3) және 4) тармақшаларының ережелері 2025 жылғы 1 қаңтарға дейін активтері мен міндеттемелері туралы декларацияны ұсынған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13.10.2025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Декларацияны толтыру кезінде түзетулерге, тазартуларға және өшіруге жол берілмейді.</w:t>
      </w:r>
    </w:p>
    <w:bookmarkEnd w:id="21"/>
    <w:bookmarkStart w:name="z25" w:id="22"/>
    <w:p>
      <w:pPr>
        <w:spacing w:after="0"/>
        <w:ind w:left="0"/>
        <w:jc w:val="both"/>
      </w:pPr>
      <w:r>
        <w:rPr>
          <w:rFonts w:ascii="Times New Roman"/>
          <w:b w:val="false"/>
          <w:i w:val="false"/>
          <w:color w:val="000000"/>
          <w:sz w:val="28"/>
        </w:rPr>
        <w:t>
      5. Көрсеткіштер болмаған кезде Декларацияның тиісті торкөздері толтырылмайды.</w:t>
      </w:r>
    </w:p>
    <w:bookmarkEnd w:id="22"/>
    <w:bookmarkStart w:name="z26" w:id="23"/>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23"/>
    <w:bookmarkStart w:name="z27" w:id="24"/>
    <w:p>
      <w:pPr>
        <w:spacing w:after="0"/>
        <w:ind w:left="0"/>
        <w:jc w:val="both"/>
      </w:pPr>
      <w:r>
        <w:rPr>
          <w:rFonts w:ascii="Times New Roman"/>
          <w:b w:val="false"/>
          <w:i w:val="false"/>
          <w:color w:val="000000"/>
          <w:sz w:val="28"/>
        </w:rPr>
        <w:t>
      7. Декларация:</w:t>
      </w:r>
    </w:p>
    <w:bookmarkEnd w:id="24"/>
    <w:bookmarkStart w:name="z28" w:id="2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 әріптермен немесе баспа құрылғысын пайдалана отырып;</w:t>
      </w:r>
    </w:p>
    <w:bookmarkEnd w:id="25"/>
    <w:bookmarkStart w:name="z29" w:id="26"/>
    <w:p>
      <w:pPr>
        <w:spacing w:after="0"/>
        <w:ind w:left="0"/>
        <w:jc w:val="both"/>
      </w:pPr>
      <w:r>
        <w:rPr>
          <w:rFonts w:ascii="Times New Roman"/>
          <w:b w:val="false"/>
          <w:i w:val="false"/>
          <w:color w:val="000000"/>
          <w:sz w:val="28"/>
        </w:rPr>
        <w:t>
      2) электрондық жеткізгіште – салық есептілігін қабылдау және өңдеу жүйесі арқылы жасалады.</w:t>
      </w:r>
    </w:p>
    <w:bookmarkEnd w:id="26"/>
    <w:bookmarkStart w:name="z30" w:id="27"/>
    <w:p>
      <w:pPr>
        <w:spacing w:after="0"/>
        <w:ind w:left="0"/>
        <w:jc w:val="both"/>
      </w:pPr>
      <w:r>
        <w:rPr>
          <w:rFonts w:ascii="Times New Roman"/>
          <w:b w:val="false"/>
          <w:i w:val="false"/>
          <w:color w:val="000000"/>
          <w:sz w:val="28"/>
        </w:rPr>
        <w:t>
      8. Қағаз тасығышта жасалған Декларацияға жеке тұлға не оның өкілі қол қояды.</w:t>
      </w:r>
    </w:p>
    <w:bookmarkEnd w:id="27"/>
    <w:p>
      <w:pPr>
        <w:spacing w:after="0"/>
        <w:ind w:left="0"/>
        <w:jc w:val="both"/>
      </w:pPr>
      <w:r>
        <w:rPr>
          <w:rFonts w:ascii="Times New Roman"/>
          <w:b w:val="false"/>
          <w:i w:val="false"/>
          <w:color w:val="000000"/>
          <w:sz w:val="28"/>
        </w:rPr>
        <w:t>
      Электрондық тасымалдағышта жасалған Декларация:</w:t>
      </w:r>
    </w:p>
    <w:bookmarkStart w:name="z31" w:id="28"/>
    <w:p>
      <w:pPr>
        <w:spacing w:after="0"/>
        <w:ind w:left="0"/>
        <w:jc w:val="both"/>
      </w:pPr>
      <w:r>
        <w:rPr>
          <w:rFonts w:ascii="Times New Roman"/>
          <w:b w:val="false"/>
          <w:i w:val="false"/>
          <w:color w:val="000000"/>
          <w:sz w:val="28"/>
        </w:rPr>
        <w:t>
      1) жеке тұлғаның электрондық цифрлық қолтаңбасы арқылы;</w:t>
      </w:r>
    </w:p>
    <w:bookmarkEnd w:id="28"/>
    <w:bookmarkStart w:name="z32" w:id="29"/>
    <w:p>
      <w:pPr>
        <w:spacing w:after="0"/>
        <w:ind w:left="0"/>
        <w:jc w:val="both"/>
      </w:pPr>
      <w:r>
        <w:rPr>
          <w:rFonts w:ascii="Times New Roman"/>
          <w:b w:val="false"/>
          <w:i w:val="false"/>
          <w:color w:val="000000"/>
          <w:sz w:val="28"/>
        </w:rPr>
        <w:t>
      2) бір реттік парольді пайдалана отырып куәландырылады.</w:t>
      </w:r>
    </w:p>
    <w:bookmarkEnd w:id="29"/>
    <w:bookmarkStart w:name="z33" w:id="30"/>
    <w:p>
      <w:pPr>
        <w:spacing w:after="0"/>
        <w:ind w:left="0"/>
        <w:jc w:val="both"/>
      </w:pPr>
      <w:r>
        <w:rPr>
          <w:rFonts w:ascii="Times New Roman"/>
          <w:b w:val="false"/>
          <w:i w:val="false"/>
          <w:color w:val="000000"/>
          <w:sz w:val="28"/>
        </w:rPr>
        <w:t>
      9. Декларацияны тапсыру кезінде:</w:t>
      </w:r>
    </w:p>
    <w:bookmarkEnd w:id="30"/>
    <w:bookmarkStart w:name="z34" w:id="31"/>
    <w:p>
      <w:pPr>
        <w:spacing w:after="0"/>
        <w:ind w:left="0"/>
        <w:jc w:val="both"/>
      </w:pPr>
      <w:r>
        <w:rPr>
          <w:rFonts w:ascii="Times New Roman"/>
          <w:b w:val="false"/>
          <w:i w:val="false"/>
          <w:color w:val="000000"/>
          <w:sz w:val="28"/>
        </w:rPr>
        <w:t>
      1) пошта арқылы хабарламасы бар тапсырыс хатпен қағаз жеткізгіште – салық төлеуші пошта немесе өзге де байланыс ұйымының хабарламасын алады;</w:t>
      </w:r>
    </w:p>
    <w:bookmarkEnd w:id="31"/>
    <w:bookmarkStart w:name="z35" w:id="32"/>
    <w:p>
      <w:pPr>
        <w:spacing w:after="0"/>
        <w:ind w:left="0"/>
        <w:jc w:val="both"/>
      </w:pPr>
      <w:r>
        <w:rPr>
          <w:rFonts w:ascii="Times New Roman"/>
          <w:b w:val="false"/>
          <w:i w:val="false"/>
          <w:color w:val="000000"/>
          <w:sz w:val="28"/>
        </w:rPr>
        <w:t>
      2) электрондық түрде – салық төлеуші мемлекеттік кірістер органдарының салық есептілігін қабылдау жүйесінің салық есептілігін қабылдағаны немесе қабылдамағаны туралы хабарлама алады;</w:t>
      </w:r>
    </w:p>
    <w:bookmarkEnd w:id="32"/>
    <w:bookmarkStart w:name="z36" w:id="33"/>
    <w:p>
      <w:pPr>
        <w:spacing w:after="0"/>
        <w:ind w:left="0"/>
        <w:jc w:val="both"/>
      </w:pPr>
      <w:r>
        <w:rPr>
          <w:rFonts w:ascii="Times New Roman"/>
          <w:b w:val="false"/>
          <w:i w:val="false"/>
          <w:color w:val="000000"/>
          <w:sz w:val="28"/>
        </w:rPr>
        <w:t>
      3) келу тәртібімен қағаз жеткізгіште – екі данада жасалады, бір данасы салық төлеушіге қайтарылады.</w:t>
      </w:r>
    </w:p>
    <w:bookmarkEnd w:id="33"/>
    <w:bookmarkStart w:name="z37" w:id="34"/>
    <w:p>
      <w:pPr>
        <w:spacing w:after="0"/>
        <w:ind w:left="0"/>
        <w:jc w:val="left"/>
      </w:pPr>
      <w:r>
        <w:rPr>
          <w:rFonts w:ascii="Times New Roman"/>
          <w:b/>
          <w:i w:val="false"/>
          <w:color w:val="000000"/>
        </w:rPr>
        <w:t xml:space="preserve"> 2-тарау. Декларацияны жасау (250.00-нысан)</w:t>
      </w:r>
    </w:p>
    <w:bookmarkEnd w:id="34"/>
    <w:bookmarkStart w:name="z38" w:id="35"/>
    <w:p>
      <w:pPr>
        <w:spacing w:after="0"/>
        <w:ind w:left="0"/>
        <w:jc w:val="both"/>
      </w:pPr>
      <w:r>
        <w:rPr>
          <w:rFonts w:ascii="Times New Roman"/>
          <w:b w:val="false"/>
          <w:i w:val="false"/>
          <w:color w:val="000000"/>
          <w:sz w:val="28"/>
        </w:rPr>
        <w:t>
      10. "Салық төлеушінің санатын таңдаңыз" бөлімінде салық төлеушінің санатын ескере отырып, A немесе B торкөзі белгіленеді:</w:t>
      </w:r>
    </w:p>
    <w:bookmarkEnd w:id="35"/>
    <w:p>
      <w:pPr>
        <w:spacing w:after="0"/>
        <w:ind w:left="0"/>
        <w:jc w:val="both"/>
      </w:pPr>
      <w:r>
        <w:rPr>
          <w:rFonts w:ascii="Times New Roman"/>
          <w:b w:val="false"/>
          <w:i w:val="false"/>
          <w:color w:val="000000"/>
          <w:sz w:val="28"/>
        </w:rPr>
        <w:t>
      А торкөзі:</w:t>
      </w:r>
    </w:p>
    <w:p>
      <w:pPr>
        <w:spacing w:after="0"/>
        <w:ind w:left="0"/>
        <w:jc w:val="both"/>
      </w:pPr>
      <w:r>
        <w:rPr>
          <w:rFonts w:ascii="Times New Roman"/>
          <w:b w:val="false"/>
          <w:i w:val="false"/>
          <w:color w:val="000000"/>
          <w:sz w:val="28"/>
        </w:rPr>
        <w:t>
      сайланбалы лауазымға кандидаттар болып табылатын адамдар, сондай-ақ олардың жұбайлары ұсыну мерзімі басталатын айдың бірінші күніне Декларация жасайды;</w:t>
      </w:r>
    </w:p>
    <w:p>
      <w:pPr>
        <w:spacing w:after="0"/>
        <w:ind w:left="0"/>
        <w:jc w:val="both"/>
      </w:pPr>
      <w:r>
        <w:rPr>
          <w:rFonts w:ascii="Times New Roman"/>
          <w:b w:val="false"/>
          <w:i w:val="false"/>
          <w:color w:val="000000"/>
          <w:sz w:val="28"/>
        </w:rPr>
        <w:t>
      мемлекеттік лауазымға не мемлекеттік немесе оларға теңестірілген функцияларды орындауға байланысты лауазымға кандидаттар болып табылатын адамдар, сондай-ақ олардың жұбайлары, банктің, сақтандыру (қайта сақтандыру) ұйымының, инвестициялық портфельді басқарушының ірі қатысушылары болуға тілек білдірген адамдар Декларация табыс етілген айдың бірінші күніне Декларация жасайды;</w:t>
      </w:r>
    </w:p>
    <w:p>
      <w:pPr>
        <w:spacing w:after="0"/>
        <w:ind w:left="0"/>
        <w:jc w:val="both"/>
      </w:pPr>
      <w:r>
        <w:rPr>
          <w:rFonts w:ascii="Times New Roman"/>
          <w:b w:val="false"/>
          <w:i w:val="false"/>
          <w:color w:val="000000"/>
          <w:sz w:val="28"/>
        </w:rPr>
        <w:t>
      B торкөзі:</w:t>
      </w:r>
    </w:p>
    <w:p>
      <w:pPr>
        <w:spacing w:after="0"/>
        <w:ind w:left="0"/>
        <w:jc w:val="both"/>
      </w:pPr>
      <w:r>
        <w:rPr>
          <w:rFonts w:ascii="Times New Roman"/>
          <w:b w:val="false"/>
          <w:i w:val="false"/>
          <w:color w:val="000000"/>
          <w:sz w:val="28"/>
        </w:rPr>
        <w:t>
      "А" санатына жатпайтын тұлғалар Декларация табыс етілетін жылдың алдындағы жылдың 31 желтоқсанындағы жағдай бойынша Декларация жасайды.</w:t>
      </w:r>
    </w:p>
    <w:p>
      <w:pPr>
        <w:spacing w:after="0"/>
        <w:ind w:left="0"/>
        <w:jc w:val="both"/>
      </w:pPr>
      <w:r>
        <w:rPr>
          <w:rFonts w:ascii="Times New Roman"/>
          <w:b w:val="false"/>
          <w:i w:val="false"/>
          <w:color w:val="000000"/>
          <w:sz w:val="28"/>
        </w:rPr>
        <w:t>
      "Салық төлеуші туралы жалпы мәліметтер" А бөлімінде:</w:t>
      </w:r>
    </w:p>
    <w:bookmarkStart w:name="z39" w:id="36"/>
    <w:p>
      <w:pPr>
        <w:spacing w:after="0"/>
        <w:ind w:left="0"/>
        <w:jc w:val="both"/>
      </w:pPr>
      <w:r>
        <w:rPr>
          <w:rFonts w:ascii="Times New Roman"/>
          <w:b w:val="false"/>
          <w:i w:val="false"/>
          <w:color w:val="000000"/>
          <w:sz w:val="28"/>
        </w:rPr>
        <w:t>
      1) 2-жолда – жеке тұлғаның жеке сәйкестендіру нөмірі (ЖСН) көрсетіледі;</w:t>
      </w:r>
    </w:p>
    <w:bookmarkEnd w:id="36"/>
    <w:bookmarkStart w:name="z40" w:id="37"/>
    <w:p>
      <w:pPr>
        <w:spacing w:after="0"/>
        <w:ind w:left="0"/>
        <w:jc w:val="both"/>
      </w:pPr>
      <w:r>
        <w:rPr>
          <w:rFonts w:ascii="Times New Roman"/>
          <w:b w:val="false"/>
          <w:i w:val="false"/>
          <w:color w:val="000000"/>
          <w:sz w:val="28"/>
        </w:rPr>
        <w:t>
      2) 3-жолда –Декларацияны жасайтын жеке түлға, заңды өкіл болып табылған жағдайда торкөз белгіленеді және ұсынылатын (кәмелетке толмаған және (немесе) әрекетке қабілетсіз немесе әрекетке қабілет етуі шектелген) адамның ЖСН көрсетіледі;</w:t>
      </w:r>
    </w:p>
    <w:bookmarkEnd w:id="37"/>
    <w:bookmarkStart w:name="z41" w:id="38"/>
    <w:p>
      <w:pPr>
        <w:spacing w:after="0"/>
        <w:ind w:left="0"/>
        <w:jc w:val="both"/>
      </w:pPr>
      <w:r>
        <w:rPr>
          <w:rFonts w:ascii="Times New Roman"/>
          <w:b w:val="false"/>
          <w:i w:val="false"/>
          <w:color w:val="000000"/>
          <w:sz w:val="28"/>
        </w:rPr>
        <w:t>
      3) 4-жолда – жеке басын куәландыратын құжаттарға сәйкес жеке тұлғаның тегі, аты, әкесінің аты (бар болса), телефон нөмірі және электрондық мекенжайы көрсетіледі (қалауы бойынша);</w:t>
      </w:r>
    </w:p>
    <w:bookmarkEnd w:id="38"/>
    <w:bookmarkStart w:name="z42" w:id="39"/>
    <w:p>
      <w:pPr>
        <w:spacing w:after="0"/>
        <w:ind w:left="0"/>
        <w:jc w:val="both"/>
      </w:pPr>
      <w:r>
        <w:rPr>
          <w:rFonts w:ascii="Times New Roman"/>
          <w:b w:val="false"/>
          <w:i w:val="false"/>
          <w:color w:val="000000"/>
          <w:sz w:val="28"/>
        </w:rPr>
        <w:t>
      4) 5-жолда – Декларацияның түрі көрсетіледі.</w:t>
      </w:r>
    </w:p>
    <w:bookmarkEnd w:id="39"/>
    <w:p>
      <w:pPr>
        <w:spacing w:after="0"/>
        <w:ind w:left="0"/>
        <w:jc w:val="both"/>
      </w:pPr>
      <w:r>
        <w:rPr>
          <w:rFonts w:ascii="Times New Roman"/>
          <w:b w:val="false"/>
          <w:i w:val="false"/>
          <w:color w:val="000000"/>
          <w:sz w:val="28"/>
        </w:rPr>
        <w:t>
      Тиісті торкөздер Декларацияны салық есептілігінің мынадай:</w:t>
      </w:r>
    </w:p>
    <w:p>
      <w:pPr>
        <w:spacing w:after="0"/>
        <w:ind w:left="0"/>
        <w:jc w:val="both"/>
      </w:pPr>
      <w:r>
        <w:rPr>
          <w:rFonts w:ascii="Times New Roman"/>
          <w:b w:val="false"/>
          <w:i w:val="false"/>
          <w:color w:val="000000"/>
          <w:sz w:val="28"/>
        </w:rPr>
        <w:t>
      бастапқы – мұндай Декларацияны табыс ету бойынша белгіленген міндет алғаш рет туындауына байланысты жеке тұлға табыс ететін Декларация;</w:t>
      </w:r>
    </w:p>
    <w:p>
      <w:pPr>
        <w:spacing w:after="0"/>
        <w:ind w:left="0"/>
        <w:jc w:val="both"/>
      </w:pPr>
      <w:r>
        <w:rPr>
          <w:rFonts w:ascii="Times New Roman"/>
          <w:b w:val="false"/>
          <w:i w:val="false"/>
          <w:color w:val="000000"/>
          <w:sz w:val="28"/>
        </w:rPr>
        <w:t xml:space="preserve">
      кезекті – Конституциялық </w:t>
      </w:r>
      <w:r>
        <w:rPr>
          <w:rFonts w:ascii="Times New Roman"/>
          <w:b w:val="false"/>
          <w:i w:val="false"/>
          <w:color w:val="000000"/>
          <w:sz w:val="28"/>
        </w:rPr>
        <w:t>Заңға</w:t>
      </w:r>
      <w:r>
        <w:rPr>
          <w:rFonts w:ascii="Times New Roman"/>
          <w:b w:val="false"/>
          <w:i w:val="false"/>
          <w:color w:val="000000"/>
          <w:sz w:val="28"/>
        </w:rPr>
        <w:t xml:space="preserve">, </w:t>
      </w:r>
      <w:r>
        <w:rPr>
          <w:rFonts w:ascii="Times New Roman"/>
          <w:b w:val="false"/>
          <w:i w:val="false"/>
          <w:color w:val="000000"/>
          <w:sz w:val="28"/>
        </w:rPr>
        <w:t>Банктер туралы</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w:t>
      </w:r>
      <w:r>
        <w:rPr>
          <w:rFonts w:ascii="Times New Roman"/>
          <w:b w:val="false"/>
          <w:i w:val="false"/>
          <w:color w:val="000000"/>
          <w:sz w:val="28"/>
        </w:rPr>
        <w:t>Бағалы қағаздар нарығы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заңдарға сәйкес жеке тұлға бастапқы Декларацияны ұсынғаннан кейін осындай жеке тұлға ұсынатын Декларация;</w:t>
      </w:r>
    </w:p>
    <w:p>
      <w:pPr>
        <w:spacing w:after="0"/>
        <w:ind w:left="0"/>
        <w:jc w:val="both"/>
      </w:pPr>
      <w:r>
        <w:rPr>
          <w:rFonts w:ascii="Times New Roman"/>
          <w:b w:val="false"/>
          <w:i w:val="false"/>
          <w:color w:val="000000"/>
          <w:sz w:val="28"/>
        </w:rPr>
        <w:t>
      қосымша – оған осы өзгерістер және (немесе) толықтырулар жататын, бұрын ұсынылған Декларацияға өзгерістер және (немесе) толықтырулар енгізілген кезде жеке тұлға ұсынатын Декларация;</w:t>
      </w:r>
    </w:p>
    <w:p>
      <w:pPr>
        <w:spacing w:after="0"/>
        <w:ind w:left="0"/>
        <w:jc w:val="both"/>
      </w:pPr>
      <w:r>
        <w:rPr>
          <w:rFonts w:ascii="Times New Roman"/>
          <w:b w:val="false"/>
          <w:i w:val="false"/>
          <w:color w:val="000000"/>
          <w:sz w:val="28"/>
        </w:rPr>
        <w:t>
      хабарлама бойынша қосымша – мемлекеттік кірістер органы жеке тұлғаның активтері мен міндеттемелері бойынша камералдық бақылау нәтижелері бойынша бұзушылықтарды анықтаған, бұрын ұсынылған Декларацияға өзгерістер және (немесе) толықтырулар енгізу кезінде жеке тұлға ұсынатын Декларация түрлеріне жатқызуды ескере отырып белгіленеді.</w:t>
      </w:r>
    </w:p>
    <w:p>
      <w:pPr>
        <w:spacing w:after="0"/>
        <w:ind w:left="0"/>
        <w:jc w:val="both"/>
      </w:pPr>
      <w:r>
        <w:rPr>
          <w:rFonts w:ascii="Times New Roman"/>
          <w:b w:val="false"/>
          <w:i w:val="false"/>
          <w:color w:val="000000"/>
          <w:sz w:val="28"/>
        </w:rPr>
        <w:t xml:space="preserve">
      Хабарламаның нөмірі мен күні хабарлама бойынша қосымша Декларация табыс етілген жағдайда толтырылады.                        </w:t>
      </w:r>
    </w:p>
    <w:bookmarkStart w:name="z43" w:id="40"/>
    <w:p>
      <w:pPr>
        <w:spacing w:after="0"/>
        <w:ind w:left="0"/>
        <w:jc w:val="both"/>
      </w:pPr>
      <w:r>
        <w:rPr>
          <w:rFonts w:ascii="Times New Roman"/>
          <w:b w:val="false"/>
          <w:i w:val="false"/>
          <w:color w:val="000000"/>
          <w:sz w:val="28"/>
        </w:rPr>
        <w:t>
      5) 6-жолда – резиденттік белгісі көрсетіледі:</w:t>
      </w:r>
    </w:p>
    <w:bookmarkEnd w:id="40"/>
    <w:p>
      <w:pPr>
        <w:spacing w:after="0"/>
        <w:ind w:left="0"/>
        <w:jc w:val="both"/>
      </w:pPr>
      <w:r>
        <w:rPr>
          <w:rFonts w:ascii="Times New Roman"/>
          <w:b w:val="false"/>
          <w:i w:val="false"/>
          <w:color w:val="000000"/>
          <w:sz w:val="28"/>
        </w:rPr>
        <w:t>
      А торкөзін Қазақстан Республикасының резиденті-салық төлеуші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бейрезиденті-салық төлеуші белгілейді;</w:t>
      </w:r>
    </w:p>
    <w:p>
      <w:pPr>
        <w:spacing w:after="0"/>
        <w:ind w:left="0"/>
        <w:jc w:val="both"/>
      </w:pPr>
      <w:r>
        <w:rPr>
          <w:rFonts w:ascii="Times New Roman"/>
          <w:b w:val="false"/>
          <w:i w:val="false"/>
          <w:color w:val="000000"/>
          <w:sz w:val="28"/>
        </w:rPr>
        <w:t xml:space="preserve">
      "Кірістер мен міндеттемелердің бар-жоғы бойынша сауалнама" В бөлімінде мәліметтердің бар-жоғы бойынша ұсынылатын қосымшаларды ескере отырып, тиісті торкөздер (барлық көрсеткіштер есепті күнге болған кезде белгіленеді): </w:t>
      </w:r>
    </w:p>
    <w:p>
      <w:pPr>
        <w:spacing w:after="0"/>
        <w:ind w:left="0"/>
        <w:jc w:val="both"/>
      </w:pPr>
      <w:r>
        <w:rPr>
          <w:rFonts w:ascii="Times New Roman"/>
          <w:b w:val="false"/>
          <w:i w:val="false"/>
          <w:color w:val="000000"/>
          <w:sz w:val="28"/>
        </w:rPr>
        <w:t>
      1) 01-жолда - шет мемлекетте тіркелген жылжымайтын мүлік туралы;</w:t>
      </w:r>
    </w:p>
    <w:p>
      <w:pPr>
        <w:spacing w:after="0"/>
        <w:ind w:left="0"/>
        <w:jc w:val="both"/>
      </w:pPr>
      <w:r>
        <w:rPr>
          <w:rFonts w:ascii="Times New Roman"/>
          <w:b w:val="false"/>
          <w:i w:val="false"/>
          <w:color w:val="000000"/>
          <w:sz w:val="28"/>
        </w:rPr>
        <w:t>
      2) 02-жолда - шет мемлекетте тіркелген көлік құралдары туралы;</w:t>
      </w:r>
    </w:p>
    <w:p>
      <w:pPr>
        <w:spacing w:after="0"/>
        <w:ind w:left="0"/>
        <w:jc w:val="both"/>
      </w:pPr>
      <w:r>
        <w:rPr>
          <w:rFonts w:ascii="Times New Roman"/>
          <w:b w:val="false"/>
          <w:i w:val="false"/>
          <w:color w:val="000000"/>
          <w:sz w:val="28"/>
        </w:rPr>
        <w:t xml:space="preserve">
      3) 03-жолда - Сыбайлас жемқорлыққа қарсы іс-қимыл туралы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шектеуді қабылдайтын адамдар бойынша банктік салым сомасына қарамастан Қазақстан Республикасынан тыс жерде шетелдік банктердегі банктік шоттардағы барлық банк салымдары бойынша жиынтық сомасы айлық есептік көрсеткіштің 1000-еселенген мөлшерінен асатын ақша туралы;</w:t>
      </w:r>
    </w:p>
    <w:p>
      <w:pPr>
        <w:spacing w:after="0"/>
        <w:ind w:left="0"/>
        <w:jc w:val="both"/>
      </w:pPr>
      <w:r>
        <w:rPr>
          <w:rFonts w:ascii="Times New Roman"/>
          <w:b w:val="false"/>
          <w:i w:val="false"/>
          <w:color w:val="000000"/>
          <w:sz w:val="28"/>
        </w:rPr>
        <w:t>
      4) 04-жолда - Қазақстан Республикасынан тыс жерлерде құрылған заңды тұлғаның (акционерлік қоғамдарды қоспағанда) жарғылық капиталына қатысу үлесі туралы;</w:t>
      </w:r>
    </w:p>
    <w:p>
      <w:pPr>
        <w:spacing w:after="0"/>
        <w:ind w:left="0"/>
        <w:jc w:val="both"/>
      </w:pPr>
      <w:r>
        <w:rPr>
          <w:rFonts w:ascii="Times New Roman"/>
          <w:b w:val="false"/>
          <w:i w:val="false"/>
          <w:color w:val="000000"/>
          <w:sz w:val="28"/>
        </w:rPr>
        <w:t>
      5) 05-жолда - жылжымайтын мүлік құрылысына, оның ішінде Қазақстан Республикасынан тыс жерлерде үлестік қатысу туралы;</w:t>
      </w:r>
    </w:p>
    <w:p>
      <w:pPr>
        <w:spacing w:after="0"/>
        <w:ind w:left="0"/>
        <w:jc w:val="both"/>
      </w:pPr>
      <w:r>
        <w:rPr>
          <w:rFonts w:ascii="Times New Roman"/>
          <w:b w:val="false"/>
          <w:i w:val="false"/>
          <w:color w:val="000000"/>
          <w:sz w:val="28"/>
        </w:rPr>
        <w:t>
      6) 06-жолда - инвестициялық алтынның болуы туралы;</w:t>
      </w:r>
    </w:p>
    <w:p>
      <w:pPr>
        <w:spacing w:after="0"/>
        <w:ind w:left="0"/>
        <w:jc w:val="both"/>
      </w:pPr>
      <w:r>
        <w:rPr>
          <w:rFonts w:ascii="Times New Roman"/>
          <w:b w:val="false"/>
          <w:i w:val="false"/>
          <w:color w:val="000000"/>
          <w:sz w:val="28"/>
        </w:rPr>
        <w:t>
      7) 07-жолда - туынды қаржы құралдары (ТҚҚ), оның ішінде Қазақстан Республикасынан тыс жерлердегі бағалы қағаздар, цифрлық активтер туралы;</w:t>
      </w:r>
    </w:p>
    <w:p>
      <w:pPr>
        <w:spacing w:after="0"/>
        <w:ind w:left="0"/>
        <w:jc w:val="both"/>
      </w:pPr>
      <w:r>
        <w:rPr>
          <w:rFonts w:ascii="Times New Roman"/>
          <w:b w:val="false"/>
          <w:i w:val="false"/>
          <w:color w:val="000000"/>
          <w:sz w:val="28"/>
        </w:rPr>
        <w:t>
      8) 08) жолында - инвестициялық пай қорларындағы (ИПҚ), оның ішінде Қазақстан Республикасынан тыс жерлердегі пайлар туралы;</w:t>
      </w:r>
    </w:p>
    <w:p>
      <w:pPr>
        <w:spacing w:after="0"/>
        <w:ind w:left="0"/>
        <w:jc w:val="both"/>
      </w:pPr>
      <w:r>
        <w:rPr>
          <w:rFonts w:ascii="Times New Roman"/>
          <w:b w:val="false"/>
          <w:i w:val="false"/>
          <w:color w:val="000000"/>
          <w:sz w:val="28"/>
        </w:rPr>
        <w:t>
      9) 09-жолда - зияткерлік меншік, авторлық құқық, оның ішінде Қазақстан Республикасынан тыс жерлердегі объектілер туралы;</w:t>
      </w:r>
    </w:p>
    <w:p>
      <w:pPr>
        <w:spacing w:after="0"/>
        <w:ind w:left="0"/>
        <w:jc w:val="both"/>
      </w:pPr>
      <w:r>
        <w:rPr>
          <w:rFonts w:ascii="Times New Roman"/>
          <w:b w:val="false"/>
          <w:i w:val="false"/>
          <w:color w:val="000000"/>
          <w:sz w:val="28"/>
        </w:rPr>
        <w:t>
      10) 10-жолда - бағаланатын бірлік құны айлық есептік көрсеткіштің мың есленген мөлшерінен асатын, оның ішінде Қазақстан Республикасынан тыс жерлерде басқа мүліктің болуы туралы;</w:t>
      </w:r>
    </w:p>
    <w:p>
      <w:pPr>
        <w:spacing w:after="0"/>
        <w:ind w:left="0"/>
        <w:jc w:val="both"/>
      </w:pPr>
      <w:r>
        <w:rPr>
          <w:rFonts w:ascii="Times New Roman"/>
          <w:b w:val="false"/>
          <w:i w:val="false"/>
          <w:color w:val="000000"/>
          <w:sz w:val="28"/>
        </w:rPr>
        <w:t>
      11) 11-жолда - дебиторлық/кредиторлық, оның ішінде Қазақстан Республикасынан тыс жерлердегі берешек туралы;</w:t>
      </w:r>
    </w:p>
    <w:p>
      <w:pPr>
        <w:spacing w:after="0"/>
        <w:ind w:left="0"/>
        <w:jc w:val="both"/>
      </w:pPr>
      <w:r>
        <w:rPr>
          <w:rFonts w:ascii="Times New Roman"/>
          <w:b w:val="false"/>
          <w:i w:val="false"/>
          <w:color w:val="000000"/>
          <w:sz w:val="28"/>
        </w:rPr>
        <w:t>
      12) 12-жолда - сенімгерлік басқаруға берілген мүлік туралы көрсетіледі.</w:t>
      </w:r>
    </w:p>
    <w:p>
      <w:pPr>
        <w:spacing w:after="0"/>
        <w:ind w:left="0"/>
        <w:jc w:val="both"/>
      </w:pPr>
      <w:r>
        <w:rPr>
          <w:rFonts w:ascii="Times New Roman"/>
          <w:b w:val="false"/>
          <w:i w:val="false"/>
          <w:color w:val="000000"/>
          <w:sz w:val="28"/>
        </w:rPr>
        <w:t>
      "Айлық есептік көрсеткіштің 10000 - еселенген мөлшерінен аспайтын сомадағы қолма-қол ақша туралы мәліметтер" С бөлімінде:</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валюта коды, "Кедендік декларацияны толтыру үшін пайдаланатылатын жіктеуіштер туралы" Кеден одағы комиссиясының 2010 жылғы 20 қыркүйектегі № 378 шешімімен (бұдан әрі – КОК № 378 шешімі) бекітілген "Валюталар жіктеуіші" 23-қосымшасында белгіленген үш таңбалы әріптік кодтауға (мысалы, KZT – Қазақстан теңгесі, EUR – Еуро, USD – АҚШ доллары, RUB – Ресей рублі, CNY– Қытай юаны) сәйкес көрсетіледі);</w:t>
      </w:r>
    </w:p>
    <w:p>
      <w:pPr>
        <w:spacing w:after="0"/>
        <w:ind w:left="0"/>
        <w:jc w:val="both"/>
      </w:pPr>
      <w:r>
        <w:rPr>
          <w:rFonts w:ascii="Times New Roman"/>
          <w:b w:val="false"/>
          <w:i w:val="false"/>
          <w:color w:val="000000"/>
          <w:sz w:val="28"/>
        </w:rPr>
        <w:t>
      3) С бағанында – қолма-қол ақша сомасы көрсетіледі.</w:t>
      </w:r>
    </w:p>
    <w:p>
      <w:pPr>
        <w:spacing w:after="0"/>
        <w:ind w:left="0"/>
        <w:jc w:val="both"/>
      </w:pPr>
      <w:r>
        <w:rPr>
          <w:rFonts w:ascii="Times New Roman"/>
          <w:b w:val="false"/>
          <w:i w:val="false"/>
          <w:color w:val="000000"/>
          <w:sz w:val="28"/>
        </w:rPr>
        <w:t>
      "Салық төлеушінің жауапкершілігі" D бөлімінде:</w:t>
      </w:r>
    </w:p>
    <w:p>
      <w:pPr>
        <w:spacing w:after="0"/>
        <w:ind w:left="0"/>
        <w:jc w:val="both"/>
      </w:pPr>
      <w:r>
        <w:rPr>
          <w:rFonts w:ascii="Times New Roman"/>
          <w:b w:val="false"/>
          <w:i w:val="false"/>
          <w:color w:val="000000"/>
          <w:sz w:val="28"/>
        </w:rPr>
        <w:t>
      1) "салық төлеушінің/заңды өкілінің тегі, аты, әкесінің аты" ашық жолында – жеке басын куәландыратын құжаттарға сәйкес салық төлеушінің/заңды өкілінің тегі, аты, әкесінің аты (ол болған кезде);</w:t>
      </w:r>
    </w:p>
    <w:p>
      <w:pPr>
        <w:spacing w:after="0"/>
        <w:ind w:left="0"/>
        <w:jc w:val="both"/>
      </w:pPr>
      <w:r>
        <w:rPr>
          <w:rFonts w:ascii="Times New Roman"/>
          <w:b w:val="false"/>
          <w:i w:val="false"/>
          <w:color w:val="000000"/>
          <w:sz w:val="28"/>
        </w:rPr>
        <w:t>
      2) "Декларацияны берген күн" ашық жолында –Қазақстан Республикасының мемлекеттік кірістер органына Декларацияның табыс етілген күні;</w:t>
      </w:r>
    </w:p>
    <w:p>
      <w:pPr>
        <w:spacing w:after="0"/>
        <w:ind w:left="0"/>
        <w:jc w:val="both"/>
      </w:pPr>
      <w:r>
        <w:rPr>
          <w:rFonts w:ascii="Times New Roman"/>
          <w:b w:val="false"/>
          <w:i w:val="false"/>
          <w:color w:val="000000"/>
          <w:sz w:val="28"/>
        </w:rPr>
        <w:t>
      3) мемлекеттік кірістер органының коды – салық төлеушінің тұрғылықты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ашық жолында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де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7) тармақшаларын Декларацияны қағаз жеткізгіште қабылдаған мемлекеттік кірістер органының қызметкері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Премьер-Министрінің орынбасары - Қаржы министрінің 20.02.2023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1"/>
    <w:p>
      <w:pPr>
        <w:spacing w:after="0"/>
        <w:ind w:left="0"/>
        <w:jc w:val="left"/>
      </w:pPr>
      <w:r>
        <w:rPr>
          <w:rFonts w:ascii="Times New Roman"/>
          <w:b/>
          <w:i w:val="false"/>
          <w:color w:val="000000"/>
        </w:rPr>
        <w:t xml:space="preserve"> 3-тарау. Жеке тұлғаның активтері мен міндеттемелері туралы декларацияға 250.01-нысанын (1-қосымша) жасау</w:t>
      </w:r>
    </w:p>
    <w:bookmarkEnd w:id="41"/>
    <w:bookmarkStart w:name="z45" w:id="42"/>
    <w:p>
      <w:pPr>
        <w:spacing w:after="0"/>
        <w:ind w:left="0"/>
        <w:jc w:val="both"/>
      </w:pPr>
      <w:r>
        <w:rPr>
          <w:rFonts w:ascii="Times New Roman"/>
          <w:b w:val="false"/>
          <w:i w:val="false"/>
          <w:color w:val="000000"/>
          <w:sz w:val="28"/>
        </w:rPr>
        <w:t>
      11. Декларацияға 1-қосымша "Шет мемелекетте тіркелеген жылжымайтын мүліктің болуы туралы мәліметтер" бөлімінен және "Шет мемелекетте тіркелеген көлік құралдарының болуы туралы мәліметтер" бөлімінен тұрады.</w:t>
      </w:r>
    </w:p>
    <w:bookmarkEnd w:id="42"/>
    <w:bookmarkStart w:name="z46" w:id="43"/>
    <w:p>
      <w:pPr>
        <w:spacing w:after="0"/>
        <w:ind w:left="0"/>
        <w:jc w:val="both"/>
      </w:pPr>
      <w:r>
        <w:rPr>
          <w:rFonts w:ascii="Times New Roman"/>
          <w:b w:val="false"/>
          <w:i w:val="false"/>
          <w:color w:val="000000"/>
          <w:sz w:val="28"/>
        </w:rPr>
        <w:t>
      12. "Шет мемелекетте тіркелеген жылжымайтын мүліктің болуы туралы мәліметтер" бөлімі Декларацияда 01 жолы белгіленген жағдайда толтырылады.</w:t>
      </w:r>
    </w:p>
    <w:bookmarkEnd w:id="43"/>
    <w:p>
      <w:pPr>
        <w:spacing w:after="0"/>
        <w:ind w:left="0"/>
        <w:jc w:val="both"/>
      </w:pPr>
      <w:r>
        <w:rPr>
          <w:rFonts w:ascii="Times New Roman"/>
          <w:b w:val="false"/>
          <w:i w:val="false"/>
          <w:color w:val="000000"/>
          <w:sz w:val="28"/>
        </w:rPr>
        <w:t>
      01-жолда: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құқықтар және (немесе) мәмілелер мемлекеттік немесе өзге де тіркеуге жататын немесе мемлекеттік немесе өзге де тіркеуге жататын (жер учаскесі, ғимарат, үй, гараж, саяжай, коммерциялық ғимарат, ғимараттың бір бөлігі, пәтер, кеңсе, жабық паркингтегі тұрақ орны, құрылыс, әуе кемесі, теңіз кемесі, ішкі суда жүзетін кеме, "өзен-теңіз" суда жүзетін кеме) меншік құқығындағы (оның ішінде үлестік немесе бірлескен меншік) жылжымайтын мүліктің түрі;</w:t>
      </w:r>
    </w:p>
    <w:p>
      <w:pPr>
        <w:spacing w:after="0"/>
        <w:ind w:left="0"/>
        <w:jc w:val="both"/>
      </w:pPr>
      <w:r>
        <w:rPr>
          <w:rFonts w:ascii="Times New Roman"/>
          <w:b w:val="false"/>
          <w:i w:val="false"/>
          <w:color w:val="000000"/>
          <w:sz w:val="28"/>
        </w:rPr>
        <w:t>
      3) С бағанында – жылжымайтын мүлікті тіркеу елінің коды. Елдің коды КОК № 378 шешімімен бекітілген "Әлем елдерінің жіктеуіші" 22-қосымшада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4) D бағанында – құқық белгілейтін құжаттар негізінде В бағанында көрсетілген жылжымайтын мүліктің сәйкестендіру (кадастрлық) нөмірі;</w:t>
      </w:r>
    </w:p>
    <w:p>
      <w:pPr>
        <w:spacing w:after="0"/>
        <w:ind w:left="0"/>
        <w:jc w:val="both"/>
      </w:pPr>
      <w:r>
        <w:rPr>
          <w:rFonts w:ascii="Times New Roman"/>
          <w:b w:val="false"/>
          <w:i w:val="false"/>
          <w:color w:val="000000"/>
          <w:sz w:val="28"/>
        </w:rPr>
        <w:t>
      5) Е бағанында – Қазақстан Республикасынан тыс жерлерде тіркелген немесе сәйкестендіру нөмірі жоқ жылжымайтын мүліктің, аталған мүлік орналасқан елдің, елді мекеннің және көшенің (даңғылдың, тұйық көшенің) атауын, үйдің (корпустың, құрылыстың) нөмірін, пәтердің (кеңсенің, бөлменің) нөмірін көрсету бөлігінде орналасқан жері (мекенжайы) көрсетіледі. Жер учаскесіне, ғимаратқа (үйге, гаражға, саяжайға, коммерциялық ғимаратқа) қатысты. Ғимараттың бір бөлігіне (пәтерге, кеңсеге, жабық паркингтегі тұрақ орнына), құрылысқа қатысты орналасқан жерінің мекенжайы көрсетіледі. Әуе кемесіне, теңіз кемесіне, ішкі суда жүзу кемесіне, "өзен-теңіз" жүзу кемесіне қатысты орналасқан жерінің немесе тіркеу портының мекенжайы көрсетіледі.</w:t>
      </w:r>
    </w:p>
    <w:bookmarkStart w:name="z47" w:id="44"/>
    <w:p>
      <w:pPr>
        <w:spacing w:after="0"/>
        <w:ind w:left="0"/>
        <w:jc w:val="both"/>
      </w:pPr>
      <w:r>
        <w:rPr>
          <w:rFonts w:ascii="Times New Roman"/>
          <w:b w:val="false"/>
          <w:i w:val="false"/>
          <w:color w:val="000000"/>
          <w:sz w:val="28"/>
        </w:rPr>
        <w:t>
      13. "Шет мемлекетте тіркелген көлік құралдарының болуы туралы мәліметтер" бөлімі Декларацияда 02 жолы белгіленген жағдайда толтырылады.</w:t>
      </w:r>
    </w:p>
    <w:bookmarkEnd w:id="44"/>
    <w:p>
      <w:pPr>
        <w:spacing w:after="0"/>
        <w:ind w:left="0"/>
        <w:jc w:val="both"/>
      </w:pPr>
      <w:r>
        <w:rPr>
          <w:rFonts w:ascii="Times New Roman"/>
          <w:b w:val="false"/>
          <w:i w:val="false"/>
          <w:color w:val="000000"/>
          <w:sz w:val="28"/>
        </w:rPr>
        <w:t>
      02-жолда: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шет мемлекетте тіркелген көлік құралдарының түрі (мысалы, жеңіл автомобиль, мотоцикл, жүк машинасы). Бұл жолда әуе және теңіз кемелері, ішкі жүзу кемелері, "өзен-теңіз" жүзу кемелері көрсетілмейді;</w:t>
      </w:r>
    </w:p>
    <w:p>
      <w:pPr>
        <w:spacing w:after="0"/>
        <w:ind w:left="0"/>
        <w:jc w:val="both"/>
      </w:pPr>
      <w:r>
        <w:rPr>
          <w:rFonts w:ascii="Times New Roman"/>
          <w:b w:val="false"/>
          <w:i w:val="false"/>
          <w:color w:val="000000"/>
          <w:sz w:val="28"/>
        </w:rPr>
        <w:t>
      3) С бағанында – меншік құқығындағы көлік құралының маркасы моделі;</w:t>
      </w:r>
    </w:p>
    <w:p>
      <w:pPr>
        <w:spacing w:after="0"/>
        <w:ind w:left="0"/>
        <w:jc w:val="both"/>
      </w:pPr>
      <w:r>
        <w:rPr>
          <w:rFonts w:ascii="Times New Roman"/>
          <w:b w:val="false"/>
          <w:i w:val="false"/>
          <w:color w:val="000000"/>
          <w:sz w:val="28"/>
        </w:rPr>
        <w:t>
      4) D бағанында – көлік құралын тіркеу елінің коды көрсетіледі.</w:t>
      </w:r>
    </w:p>
    <w:p>
      <w:pPr>
        <w:spacing w:after="0"/>
        <w:ind w:left="0"/>
        <w:jc w:val="both"/>
      </w:pPr>
      <w:r>
        <w:rPr>
          <w:rFonts w:ascii="Times New Roman"/>
          <w:b w:val="false"/>
          <w:i w:val="false"/>
          <w:color w:val="000000"/>
          <w:sz w:val="28"/>
        </w:rPr>
        <w:t>
      Елдің коды КОК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5) Е бағанында – құқық белгілейтін құжаттар негізінде С бағанында көрсетілген көлік құралының сәйкестендіру (мемлекеттік) нөмірі;</w:t>
      </w:r>
    </w:p>
    <w:p>
      <w:pPr>
        <w:spacing w:after="0"/>
        <w:ind w:left="0"/>
        <w:jc w:val="both"/>
      </w:pPr>
      <w:r>
        <w:rPr>
          <w:rFonts w:ascii="Times New Roman"/>
          <w:b w:val="false"/>
          <w:i w:val="false"/>
          <w:color w:val="000000"/>
          <w:sz w:val="28"/>
        </w:rPr>
        <w:t>
      6) Ғ бағанында – автокөлік құралдары үшін автокөлік құралдарын тіркеу туралы куәлігінде (құқық белгілейтін өзге құжатта), теміржол көлігі үшін жылжымалы құрамның зауыт нөмірінде көрсетілген VIN-код (шанағының нөмірі), қозғалтқышының нөмірі көрсетіледі.</w:t>
      </w:r>
    </w:p>
    <w:bookmarkStart w:name="z48" w:id="45"/>
    <w:p>
      <w:pPr>
        <w:spacing w:after="0"/>
        <w:ind w:left="0"/>
        <w:jc w:val="left"/>
      </w:pPr>
      <w:r>
        <w:rPr>
          <w:rFonts w:ascii="Times New Roman"/>
          <w:b/>
          <w:i w:val="false"/>
          <w:color w:val="000000"/>
        </w:rPr>
        <w:t xml:space="preserve"> 4-тарау. Жеке тұлғаның активтері мен міндеттемелері туралы декларацияға 250.02-нысанын (2-қосымша) жасау</w:t>
      </w:r>
    </w:p>
    <w:bookmarkEnd w:id="45"/>
    <w:bookmarkStart w:name="z49" w:id="46"/>
    <w:p>
      <w:pPr>
        <w:spacing w:after="0"/>
        <w:ind w:left="0"/>
        <w:jc w:val="both"/>
      </w:pPr>
      <w:r>
        <w:rPr>
          <w:rFonts w:ascii="Times New Roman"/>
          <w:b w:val="false"/>
          <w:i w:val="false"/>
          <w:color w:val="000000"/>
          <w:sz w:val="28"/>
        </w:rPr>
        <w:t xml:space="preserve">
      14. Декларацияға 2-қосымша "Сыбайлас жемқорлыққа қарсы іс-қимыл туралы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шектеуді қабылдайтын адамдар бойыншабанктік салым сомасына қарамастан Қазақстан Республикасынан тыс жерде шетелдік банктердегі банктік шоттардағы барлық банк салымдары бойынша жиынтық сомасы айлық есептік көрсеткіштің 1000-еселенген мөлшерінен асатын ақша туралы мәліметтер" және "Қазақстан Республикасынан тыс жерлерде құрылған заңды тұлғаның (акционерлік қоғамдарды қоспағанда) жарғылық капиталына қатысу үлесі туралы мәліметтер" деген бөлімдерднен тұрады.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20.02.2023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Егер Декларацияда 03-жол белгіленген кезде және шетелдік брокерлік шоттарда ақша қаражаты болған жағдайда "Қазақстан Республикасынан тыс жерде шетелдік банктердегі банктік шоттардағы барлық банк салымдары бойынша жиынтық сомасы айлық есептік көрсеткіштің 1000-еселенген мөлшерінен асатын ақша туралы мәліметтер" бөлімі толтырылады.</w:t>
      </w:r>
    </w:p>
    <w:bookmarkEnd w:id="47"/>
    <w:bookmarkStart w:name="z71" w:id="48"/>
    <w:p>
      <w:pPr>
        <w:spacing w:after="0"/>
        <w:ind w:left="0"/>
        <w:jc w:val="both"/>
      </w:pPr>
      <w:r>
        <w:rPr>
          <w:rFonts w:ascii="Times New Roman"/>
          <w:b w:val="false"/>
          <w:i w:val="false"/>
          <w:color w:val="000000"/>
          <w:sz w:val="28"/>
        </w:rPr>
        <w:t>
      03-жолда:</w:t>
      </w:r>
    </w:p>
    <w:bookmarkEnd w:id="48"/>
    <w:bookmarkStart w:name="z72" w:id="49"/>
    <w:p>
      <w:pPr>
        <w:spacing w:after="0"/>
        <w:ind w:left="0"/>
        <w:jc w:val="both"/>
      </w:pPr>
      <w:r>
        <w:rPr>
          <w:rFonts w:ascii="Times New Roman"/>
          <w:b w:val="false"/>
          <w:i w:val="false"/>
          <w:color w:val="000000"/>
          <w:sz w:val="28"/>
        </w:rPr>
        <w:t>
      1) А бағанында – толтырылатын жолдың реттік нөмірі;</w:t>
      </w:r>
    </w:p>
    <w:bookmarkEnd w:id="49"/>
    <w:bookmarkStart w:name="z73" w:id="50"/>
    <w:p>
      <w:pPr>
        <w:spacing w:after="0"/>
        <w:ind w:left="0"/>
        <w:jc w:val="both"/>
      </w:pPr>
      <w:r>
        <w:rPr>
          <w:rFonts w:ascii="Times New Roman"/>
          <w:b w:val="false"/>
          <w:i w:val="false"/>
          <w:color w:val="000000"/>
          <w:sz w:val="28"/>
        </w:rPr>
        <w:t>
      2) В бағанында – Қазақстан Республикасынан тыс жерлерде тіркелген банк мекемесінің немесе мұндай банк мекемесін жекелеген салық төлеуші ретінде айқындауға мүмкіндік беретін оған ұқсас сәйкестендіру нөмірі, брокерлік шот нөмірі;</w:t>
      </w:r>
    </w:p>
    <w:bookmarkEnd w:id="50"/>
    <w:bookmarkStart w:name="z74" w:id="51"/>
    <w:p>
      <w:pPr>
        <w:spacing w:after="0"/>
        <w:ind w:left="0"/>
        <w:jc w:val="both"/>
      </w:pPr>
      <w:r>
        <w:rPr>
          <w:rFonts w:ascii="Times New Roman"/>
          <w:b w:val="false"/>
          <w:i w:val="false"/>
          <w:color w:val="000000"/>
          <w:sz w:val="28"/>
        </w:rPr>
        <w:t>
      3) С бағанында – банк мекемесінің атауы (мысалы Royal bank of Canada), қаржы мекемесінің атауы (брокердің аты);</w:t>
      </w:r>
    </w:p>
    <w:bookmarkEnd w:id="51"/>
    <w:bookmarkStart w:name="z75" w:id="52"/>
    <w:p>
      <w:pPr>
        <w:spacing w:after="0"/>
        <w:ind w:left="0"/>
        <w:jc w:val="both"/>
      </w:pPr>
      <w:r>
        <w:rPr>
          <w:rFonts w:ascii="Times New Roman"/>
          <w:b w:val="false"/>
          <w:i w:val="false"/>
          <w:color w:val="000000"/>
          <w:sz w:val="28"/>
        </w:rPr>
        <w:t>
      4) D бағанында – банк мекемесін тіркеу елінің коды (валюта коды КОК № 378 шешімімен бекітілген екі таңбалы әріптік кодтауға сәйкес көрсетіледі);</w:t>
      </w:r>
    </w:p>
    <w:bookmarkEnd w:id="52"/>
    <w:bookmarkStart w:name="z76" w:id="53"/>
    <w:p>
      <w:pPr>
        <w:spacing w:after="0"/>
        <w:ind w:left="0"/>
        <w:jc w:val="both"/>
      </w:pPr>
      <w:r>
        <w:rPr>
          <w:rFonts w:ascii="Times New Roman"/>
          <w:b w:val="false"/>
          <w:i w:val="false"/>
          <w:color w:val="000000"/>
          <w:sz w:val="28"/>
        </w:rPr>
        <w:t>
      5) Е бағанында – банк шоттарында ақша бар валюта коды (валюта коды КОК № 378 шешімімен бекітілген үш таңбалы әріптік кодтауға сәйкес көрсетіледі);</w:t>
      </w:r>
    </w:p>
    <w:bookmarkEnd w:id="53"/>
    <w:bookmarkStart w:name="z77" w:id="54"/>
    <w:p>
      <w:pPr>
        <w:spacing w:after="0"/>
        <w:ind w:left="0"/>
        <w:jc w:val="both"/>
      </w:pPr>
      <w:r>
        <w:rPr>
          <w:rFonts w:ascii="Times New Roman"/>
          <w:b w:val="false"/>
          <w:i w:val="false"/>
          <w:color w:val="000000"/>
          <w:sz w:val="28"/>
        </w:rPr>
        <w:t>
      6) F бағанында – банктік және брокерлік шоттардағы ақшаның есепті жылдың соңындағы жалпы сомасы Е бағанында көрсетілген валютада көрсетіледі (мәліметтер тек Қазақстан Республикасынан тыс жерлерде орналасқан шетелдік банктік және брокерлік шоттардағы ақша қаражаты бойынша толтырылады).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13.10.2025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1" w:id="55"/>
    <w:p>
      <w:pPr>
        <w:spacing w:after="0"/>
        <w:ind w:left="0"/>
        <w:jc w:val="both"/>
      </w:pPr>
      <w:r>
        <w:rPr>
          <w:rFonts w:ascii="Times New Roman"/>
          <w:b w:val="false"/>
          <w:i w:val="false"/>
          <w:color w:val="000000"/>
          <w:sz w:val="28"/>
        </w:rPr>
        <w:t>
      16. "Қазақстан Республикасынан тыс жерлерде құрылған заңды тұлғаның (акционерлік қоғамдарды қоспағанда) жарғылық капиталына қатысу үлесі туралы" бөлімі, егер Декларацияда 04 жолы белгіленген жағдайда толтырылады.</w:t>
      </w:r>
    </w:p>
    <w:bookmarkEnd w:id="55"/>
    <w:p>
      <w:pPr>
        <w:spacing w:after="0"/>
        <w:ind w:left="0"/>
        <w:jc w:val="both"/>
      </w:pPr>
      <w:r>
        <w:rPr>
          <w:rFonts w:ascii="Times New Roman"/>
          <w:b w:val="false"/>
          <w:i w:val="false"/>
          <w:color w:val="000000"/>
          <w:sz w:val="28"/>
        </w:rPr>
        <w:t>
      04 жолында: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қатысу үлесі бар Қазақстан Республикасынан тыс жерлерде құрылған заңды тұлғаның сәйкестендіру нөмірі;</w:t>
      </w:r>
    </w:p>
    <w:p>
      <w:pPr>
        <w:spacing w:after="0"/>
        <w:ind w:left="0"/>
        <w:jc w:val="both"/>
      </w:pPr>
      <w:r>
        <w:rPr>
          <w:rFonts w:ascii="Times New Roman"/>
          <w:b w:val="false"/>
          <w:i w:val="false"/>
          <w:color w:val="000000"/>
          <w:sz w:val="28"/>
        </w:rPr>
        <w:t>
      3) С бағанында – заңды тұлғаның атауы (мысалы, Profit Canada);</w:t>
      </w:r>
    </w:p>
    <w:p>
      <w:pPr>
        <w:spacing w:after="0"/>
        <w:ind w:left="0"/>
        <w:jc w:val="both"/>
      </w:pPr>
      <w:r>
        <w:rPr>
          <w:rFonts w:ascii="Times New Roman"/>
          <w:b w:val="false"/>
          <w:i w:val="false"/>
          <w:color w:val="000000"/>
          <w:sz w:val="28"/>
        </w:rPr>
        <w:t>
      4) D бағанында – қатысу үлесі бар тұлға тіркелген елдің коды.</w:t>
      </w:r>
    </w:p>
    <w:p>
      <w:pPr>
        <w:spacing w:after="0"/>
        <w:ind w:left="0"/>
        <w:jc w:val="both"/>
      </w:pPr>
      <w:r>
        <w:rPr>
          <w:rFonts w:ascii="Times New Roman"/>
          <w:b w:val="false"/>
          <w:i w:val="false"/>
          <w:color w:val="000000"/>
          <w:sz w:val="28"/>
        </w:rPr>
        <w:t>
      Елдің коды КОК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5) Е бағанында – жүзден бір бөлігіне дейін дөңгелектелген пайыздағы қатысу үлесінің мөлшері көрсетіледі.</w:t>
      </w:r>
    </w:p>
    <w:bookmarkStart w:name="z52" w:id="56"/>
    <w:p>
      <w:pPr>
        <w:spacing w:after="0"/>
        <w:ind w:left="0"/>
        <w:jc w:val="left"/>
      </w:pPr>
      <w:r>
        <w:rPr>
          <w:rFonts w:ascii="Times New Roman"/>
          <w:b/>
          <w:i w:val="false"/>
          <w:color w:val="000000"/>
        </w:rPr>
        <w:t xml:space="preserve"> 5-тарау. Жеке тұлғаның активтері мен міндеттемелері туралы декларацияға 250.03-нысанын (3-қосымша) жасау</w:t>
      </w:r>
    </w:p>
    <w:bookmarkEnd w:id="56"/>
    <w:bookmarkStart w:name="z53" w:id="57"/>
    <w:p>
      <w:pPr>
        <w:spacing w:after="0"/>
        <w:ind w:left="0"/>
        <w:jc w:val="both"/>
      </w:pPr>
      <w:r>
        <w:rPr>
          <w:rFonts w:ascii="Times New Roman"/>
          <w:b w:val="false"/>
          <w:i w:val="false"/>
          <w:color w:val="000000"/>
          <w:sz w:val="28"/>
        </w:rPr>
        <w:t>
      17. Декларацияға 3-қосымша "Жылжымайтын мүлік құрылысына, оның ішінде Қазақстан Республикасынан тыс жерлерде үлестік қатысу туралы мәліметтер" және "Инвестициялық алтынның болуы туралы мәліметтер" бөлімдерінен тұрады.</w:t>
      </w:r>
    </w:p>
    <w:bookmarkEnd w:id="57"/>
    <w:bookmarkStart w:name="z54" w:id="58"/>
    <w:p>
      <w:pPr>
        <w:spacing w:after="0"/>
        <w:ind w:left="0"/>
        <w:jc w:val="both"/>
      </w:pPr>
      <w:r>
        <w:rPr>
          <w:rFonts w:ascii="Times New Roman"/>
          <w:b w:val="false"/>
          <w:i w:val="false"/>
          <w:color w:val="000000"/>
          <w:sz w:val="28"/>
        </w:rPr>
        <w:t>
      18. "Жылжымайтын мүлік құрылысына, оның ішінде Қазақстан Республикасынан тыс жерлерде үлестік қатысу туралы мәліметтер" бөлімі, егер Декларацияда 05 жолы белгіленген жағдайда толтырылады.</w:t>
      </w:r>
    </w:p>
    <w:bookmarkEnd w:id="58"/>
    <w:p>
      <w:pPr>
        <w:spacing w:after="0"/>
        <w:ind w:left="0"/>
        <w:jc w:val="both"/>
      </w:pPr>
      <w:r>
        <w:rPr>
          <w:rFonts w:ascii="Times New Roman"/>
          <w:b w:val="false"/>
          <w:i w:val="false"/>
          <w:color w:val="000000"/>
          <w:sz w:val="28"/>
        </w:rPr>
        <w:t>
      05 жолында: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тұрғын үйді немесе осындай ғимараттың бір бөлігін (мысалы, пәтерді) меншікке беруге міндетті шарт бойынша тарап болып табылатын, оның ішінде Қазақстан Республикасынан тыс жерлерде тіркелген тұлғаның (құрылыс салушының) сәйкестендіру нөмірі;</w:t>
      </w:r>
    </w:p>
    <w:p>
      <w:pPr>
        <w:spacing w:after="0"/>
        <w:ind w:left="0"/>
        <w:jc w:val="both"/>
      </w:pPr>
      <w:r>
        <w:rPr>
          <w:rFonts w:ascii="Times New Roman"/>
          <w:b w:val="false"/>
          <w:i w:val="false"/>
          <w:color w:val="000000"/>
          <w:sz w:val="28"/>
        </w:rPr>
        <w:t>
      3) С бағанында – тұрғын үйді немесе осындай ғимараттың бір бөлігін (мысалы, пәтерді) меншікке беруге міндетті шарт бойынша тарап болып табылатын тұлғаның (құрылыс салушының) немесе тұлғаның атауы;</w:t>
      </w:r>
    </w:p>
    <w:p>
      <w:pPr>
        <w:spacing w:after="0"/>
        <w:ind w:left="0"/>
        <w:jc w:val="both"/>
      </w:pPr>
      <w:r>
        <w:rPr>
          <w:rFonts w:ascii="Times New Roman"/>
          <w:b w:val="false"/>
          <w:i w:val="false"/>
          <w:color w:val="000000"/>
          <w:sz w:val="28"/>
        </w:rPr>
        <w:t>
      4) D бағанында – құрылыс салушының тіркелген елінің коды.</w:t>
      </w:r>
    </w:p>
    <w:p>
      <w:pPr>
        <w:spacing w:after="0"/>
        <w:ind w:left="0"/>
        <w:jc w:val="both"/>
      </w:pPr>
      <w:r>
        <w:rPr>
          <w:rFonts w:ascii="Times New Roman"/>
          <w:b w:val="false"/>
          <w:i w:val="false"/>
          <w:color w:val="000000"/>
          <w:sz w:val="28"/>
        </w:rPr>
        <w:t>
      Елдің коды КОК №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5) E бағанында – жылжымайтын мүлік құрылысына қатысу туралы шарт бойынша объектінің орналасқан жері (мекенжайы);</w:t>
      </w:r>
    </w:p>
    <w:p>
      <w:pPr>
        <w:spacing w:after="0"/>
        <w:ind w:left="0"/>
        <w:jc w:val="both"/>
      </w:pPr>
      <w:r>
        <w:rPr>
          <w:rFonts w:ascii="Times New Roman"/>
          <w:b w:val="false"/>
          <w:i w:val="false"/>
          <w:color w:val="000000"/>
          <w:sz w:val="28"/>
        </w:rPr>
        <w:t>
      6) F бағанында – шарт бойынша міндеттемелерді төлеу шотына ақша енгізілген валюта коды.</w:t>
      </w:r>
    </w:p>
    <w:p>
      <w:pPr>
        <w:spacing w:after="0"/>
        <w:ind w:left="0"/>
        <w:jc w:val="both"/>
      </w:pPr>
      <w:r>
        <w:rPr>
          <w:rFonts w:ascii="Times New Roman"/>
          <w:b w:val="false"/>
          <w:i w:val="false"/>
          <w:color w:val="000000"/>
          <w:sz w:val="28"/>
        </w:rPr>
        <w:t>
      Валюта коды КОК №378 шешімімен бекітілген үш таңбалы әріптік кодтауға сәйкес көрсетіледі;</w:t>
      </w:r>
    </w:p>
    <w:p>
      <w:pPr>
        <w:spacing w:after="0"/>
        <w:ind w:left="0"/>
        <w:jc w:val="both"/>
      </w:pPr>
      <w:r>
        <w:rPr>
          <w:rFonts w:ascii="Times New Roman"/>
          <w:b w:val="false"/>
          <w:i w:val="false"/>
          <w:color w:val="000000"/>
          <w:sz w:val="28"/>
        </w:rPr>
        <w:t>
      7) G бағанында – шарт бойынша міндеттемелерді төлеу шотына енгізілген ақшаның жалпы сомасы көрсетіледі.</w:t>
      </w:r>
    </w:p>
    <w:bookmarkStart w:name="z55" w:id="59"/>
    <w:p>
      <w:pPr>
        <w:spacing w:after="0"/>
        <w:ind w:left="0"/>
        <w:jc w:val="both"/>
      </w:pPr>
      <w:r>
        <w:rPr>
          <w:rFonts w:ascii="Times New Roman"/>
          <w:b w:val="false"/>
          <w:i w:val="false"/>
          <w:color w:val="000000"/>
          <w:sz w:val="28"/>
        </w:rPr>
        <w:t>
      19. "Инвестициялық алтынның болуы туралы мәліметтер" бөлімі Декларацияда 06 жолы белгіленген жағдайда толтырылады.</w:t>
      </w:r>
    </w:p>
    <w:bookmarkEnd w:id="59"/>
    <w:p>
      <w:pPr>
        <w:spacing w:after="0"/>
        <w:ind w:left="0"/>
        <w:jc w:val="both"/>
      </w:pPr>
      <w:r>
        <w:rPr>
          <w:rFonts w:ascii="Times New Roman"/>
          <w:b w:val="false"/>
          <w:i w:val="false"/>
          <w:color w:val="000000"/>
          <w:sz w:val="28"/>
        </w:rPr>
        <w:t>
      06-жолында: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С бағанында – инвестициялық алтынның салмағы көрсетіледі;</w:t>
      </w:r>
    </w:p>
    <w:p>
      <w:pPr>
        <w:spacing w:after="0"/>
        <w:ind w:left="0"/>
        <w:jc w:val="both"/>
      </w:pPr>
      <w:r>
        <w:rPr>
          <w:rFonts w:ascii="Times New Roman"/>
          <w:b w:val="false"/>
          <w:i w:val="false"/>
          <w:color w:val="000000"/>
          <w:sz w:val="28"/>
        </w:rPr>
        <w:t>
      3) D бағанында валюта коды Кок № 378 шешімімен бекітілген үш таңбалы әріптік кодтауға сәйкес көрсетіледі;</w:t>
      </w:r>
    </w:p>
    <w:p>
      <w:pPr>
        <w:spacing w:after="0"/>
        <w:ind w:left="0"/>
        <w:jc w:val="both"/>
      </w:pPr>
      <w:r>
        <w:rPr>
          <w:rFonts w:ascii="Times New Roman"/>
          <w:b w:val="false"/>
          <w:i w:val="false"/>
          <w:color w:val="000000"/>
          <w:sz w:val="28"/>
        </w:rPr>
        <w:t>
      4) E бағанында – инвестициялық алтынның құны көрсетіледі.</w:t>
      </w:r>
    </w:p>
    <w:bookmarkStart w:name="z56" w:id="60"/>
    <w:p>
      <w:pPr>
        <w:spacing w:after="0"/>
        <w:ind w:left="0"/>
        <w:jc w:val="left"/>
      </w:pPr>
      <w:r>
        <w:rPr>
          <w:rFonts w:ascii="Times New Roman"/>
          <w:b/>
          <w:i w:val="false"/>
          <w:color w:val="000000"/>
        </w:rPr>
        <w:t xml:space="preserve"> 6-тарау. Жеке тұлғаның активтері мен міндеттемелері туралы декларацияға 250.04-нысанын (4-қосымша) жасау</w:t>
      </w:r>
    </w:p>
    <w:bookmarkEnd w:id="60"/>
    <w:bookmarkStart w:name="z57" w:id="61"/>
    <w:p>
      <w:pPr>
        <w:spacing w:after="0"/>
        <w:ind w:left="0"/>
        <w:jc w:val="both"/>
      </w:pPr>
      <w:r>
        <w:rPr>
          <w:rFonts w:ascii="Times New Roman"/>
          <w:b w:val="false"/>
          <w:i w:val="false"/>
          <w:color w:val="000000"/>
          <w:sz w:val="28"/>
        </w:rPr>
        <w:t>
      20. Декларацияға 4-қосымша "Бағалы қағаздардың, туынды қаржы құралдарының (ТҚҚ), цифрлық активтердің, оның ішінде Қазақстан Республикасынан тыс жерлерде болуы туралы мәліметтер" және "Инвестициялық пай қорларындағы (ИПҚ), оның ішінде Қазақстан Республикасынан тыс жерлерде пайлардың болуы туралы мәліметтер" деген бөлімдерден тұрады.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орынбасары - Қаржы министрінің 20.02.2023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62"/>
    <w:p>
      <w:pPr>
        <w:spacing w:after="0"/>
        <w:ind w:left="0"/>
        <w:jc w:val="both"/>
      </w:pPr>
      <w:r>
        <w:rPr>
          <w:rFonts w:ascii="Times New Roman"/>
          <w:b w:val="false"/>
          <w:i w:val="false"/>
          <w:color w:val="000000"/>
          <w:sz w:val="28"/>
        </w:rPr>
        <w:t>
      21 "Бағалы қағаздардың, туынды қаржы құралдарының (ТҚҚ), цифрлық активтердің, оның ішінде Қазақстан Республикасынан тыс жерлерде болуы туралы мәліметтер" бөлімі Декларацияда 07-жолы белгіленген жағдайда толтырылады.</w:t>
      </w:r>
    </w:p>
    <w:bookmarkEnd w:id="62"/>
    <w:p>
      <w:pPr>
        <w:spacing w:after="0"/>
        <w:ind w:left="0"/>
        <w:jc w:val="both"/>
      </w:pPr>
      <w:r>
        <w:rPr>
          <w:rFonts w:ascii="Times New Roman"/>
          <w:b w:val="false"/>
          <w:i w:val="false"/>
          <w:color w:val="000000"/>
          <w:sz w:val="28"/>
        </w:rPr>
        <w:t>
      07-жолда: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Декларация тапсырушыға тиесілі бағалы қағаздардың, туынды қаржы құралдарының (ТҚҚ), цифрлық активтердің саны;</w:t>
      </w:r>
    </w:p>
    <w:p>
      <w:pPr>
        <w:spacing w:after="0"/>
        <w:ind w:left="0"/>
        <w:jc w:val="both"/>
      </w:pPr>
      <w:r>
        <w:rPr>
          <w:rFonts w:ascii="Times New Roman"/>
          <w:b w:val="false"/>
          <w:i w:val="false"/>
          <w:color w:val="000000"/>
          <w:sz w:val="28"/>
        </w:rPr>
        <w:t>
      3) С бағанында – бағалы қағаздар, туынды қаржы құралдары (ТҚҚ), цифрлық активтер шығарылған елдің коды.</w:t>
      </w:r>
    </w:p>
    <w:p>
      <w:pPr>
        <w:spacing w:after="0"/>
        <w:ind w:left="0"/>
        <w:jc w:val="both"/>
      </w:pPr>
      <w:r>
        <w:rPr>
          <w:rFonts w:ascii="Times New Roman"/>
          <w:b w:val="false"/>
          <w:i w:val="false"/>
          <w:color w:val="000000"/>
          <w:sz w:val="28"/>
        </w:rPr>
        <w:t>
      Елдің коды КОК №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4) D бағанында – бағалы қағаздар, туынды қаржы құралдары (ТҚҚ), цифрлық активтер сатып алынған валюта коды.</w:t>
      </w:r>
    </w:p>
    <w:p>
      <w:pPr>
        <w:spacing w:after="0"/>
        <w:ind w:left="0"/>
        <w:jc w:val="both"/>
      </w:pPr>
      <w:r>
        <w:rPr>
          <w:rFonts w:ascii="Times New Roman"/>
          <w:b w:val="false"/>
          <w:i w:val="false"/>
          <w:color w:val="000000"/>
          <w:sz w:val="28"/>
        </w:rPr>
        <w:t>
      Валюта коды КОК № 378 шешімінде белгіленген үш таңбалы әріптік кодтауға сәйкес көрсетіледі;</w:t>
      </w:r>
    </w:p>
    <w:p>
      <w:pPr>
        <w:spacing w:after="0"/>
        <w:ind w:left="0"/>
        <w:jc w:val="both"/>
      </w:pPr>
      <w:r>
        <w:rPr>
          <w:rFonts w:ascii="Times New Roman"/>
          <w:b w:val="false"/>
          <w:i w:val="false"/>
          <w:color w:val="000000"/>
          <w:sz w:val="28"/>
        </w:rPr>
        <w:t>
      5) Е бағанында – бір бағалы қағазды, туынды қаржы құралын (ТҚҚ), цифрлық активті сатып алу бағасы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Премьер-Министрінің орынбасары - Қаржы министрінің 20.02.2023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63"/>
    <w:p>
      <w:pPr>
        <w:spacing w:after="0"/>
        <w:ind w:left="0"/>
        <w:jc w:val="both"/>
      </w:pPr>
      <w:r>
        <w:rPr>
          <w:rFonts w:ascii="Times New Roman"/>
          <w:b w:val="false"/>
          <w:i w:val="false"/>
          <w:color w:val="000000"/>
          <w:sz w:val="28"/>
        </w:rPr>
        <w:t>
      22. "Инвестициялық пай қорларындағы (ИПҚ), оның ішінде Қазақстан Республикасынан тыс жерлерде пайлардың болуы туралы мәліметтер" бөлімі Декларацияда 08 жолы белгіленген жағдайда толтырылады.</w:t>
      </w:r>
    </w:p>
    <w:bookmarkEnd w:id="63"/>
    <w:p>
      <w:pPr>
        <w:spacing w:after="0"/>
        <w:ind w:left="0"/>
        <w:jc w:val="both"/>
      </w:pPr>
      <w:r>
        <w:rPr>
          <w:rFonts w:ascii="Times New Roman"/>
          <w:b w:val="false"/>
          <w:i w:val="false"/>
          <w:color w:val="000000"/>
          <w:sz w:val="28"/>
        </w:rPr>
        <w:t>
      08 жолында: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Декларация тапсырушыға тиесілі пайдың саны;</w:t>
      </w:r>
    </w:p>
    <w:p>
      <w:pPr>
        <w:spacing w:after="0"/>
        <w:ind w:left="0"/>
        <w:jc w:val="both"/>
      </w:pPr>
      <w:r>
        <w:rPr>
          <w:rFonts w:ascii="Times New Roman"/>
          <w:b w:val="false"/>
          <w:i w:val="false"/>
          <w:color w:val="000000"/>
          <w:sz w:val="28"/>
        </w:rPr>
        <w:t>
      3) С бағанында – пай шығарылған елдің коды.</w:t>
      </w:r>
    </w:p>
    <w:p>
      <w:pPr>
        <w:spacing w:after="0"/>
        <w:ind w:left="0"/>
        <w:jc w:val="both"/>
      </w:pPr>
      <w:r>
        <w:rPr>
          <w:rFonts w:ascii="Times New Roman"/>
          <w:b w:val="false"/>
          <w:i w:val="false"/>
          <w:color w:val="000000"/>
          <w:sz w:val="28"/>
        </w:rPr>
        <w:t>
      Елдің коды КОК №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4) Е бағанында – пай шығарылған валюта коды.</w:t>
      </w:r>
    </w:p>
    <w:p>
      <w:pPr>
        <w:spacing w:after="0"/>
        <w:ind w:left="0"/>
        <w:jc w:val="both"/>
      </w:pPr>
      <w:r>
        <w:rPr>
          <w:rFonts w:ascii="Times New Roman"/>
          <w:b w:val="false"/>
          <w:i w:val="false"/>
          <w:color w:val="000000"/>
          <w:sz w:val="28"/>
        </w:rPr>
        <w:t>
      Валюта коды КОК № 378 шешімімен бекітілген үш таңбалы әріптік кодтауға сәйкес көрсетіледі;</w:t>
      </w:r>
    </w:p>
    <w:p>
      <w:pPr>
        <w:spacing w:after="0"/>
        <w:ind w:left="0"/>
        <w:jc w:val="both"/>
      </w:pPr>
      <w:r>
        <w:rPr>
          <w:rFonts w:ascii="Times New Roman"/>
          <w:b w:val="false"/>
          <w:i w:val="false"/>
          <w:color w:val="000000"/>
          <w:sz w:val="28"/>
        </w:rPr>
        <w:t>
      5) F бағанында – бір бірлігі үшін пайдың номиналды құны көрсетіледі.</w:t>
      </w:r>
    </w:p>
    <w:bookmarkStart w:name="z60" w:id="64"/>
    <w:p>
      <w:pPr>
        <w:spacing w:after="0"/>
        <w:ind w:left="0"/>
        <w:jc w:val="left"/>
      </w:pPr>
      <w:r>
        <w:rPr>
          <w:rFonts w:ascii="Times New Roman"/>
          <w:b/>
          <w:i w:val="false"/>
          <w:color w:val="000000"/>
        </w:rPr>
        <w:t xml:space="preserve"> 7-тарау. Жеке тұлғаның активтері мен міндеттемелері туралы декларацияға 250.05-нысанын (5-қосымша) жасау</w:t>
      </w:r>
    </w:p>
    <w:bookmarkEnd w:id="64"/>
    <w:bookmarkStart w:name="z61" w:id="65"/>
    <w:p>
      <w:pPr>
        <w:spacing w:after="0"/>
        <w:ind w:left="0"/>
        <w:jc w:val="both"/>
      </w:pPr>
      <w:r>
        <w:rPr>
          <w:rFonts w:ascii="Times New Roman"/>
          <w:b w:val="false"/>
          <w:i w:val="false"/>
          <w:color w:val="000000"/>
          <w:sz w:val="28"/>
        </w:rPr>
        <w:t>
      23. Декларацияға 5-қосымша "Зияткерлік меншік, авторлық құқық объектілерінің, оның ішінде Қазақстан Республикасынан тыс жерлерде объектілердің болуы туралы мәліметтер" және "Бағаланатын бірлік құны айлық есептік көрсеткіштің мың есленген мөлшерінен асатын басқа мүліктің, оның ішінде Қазақстан Республикасынан тыс жерлерде болуы туралы мәліметтер. Жеке тұлғаның қалауы бойынша толтырылады" бөлімдерінен тұрады.</w:t>
      </w:r>
    </w:p>
    <w:bookmarkEnd w:id="65"/>
    <w:bookmarkStart w:name="z62" w:id="66"/>
    <w:p>
      <w:pPr>
        <w:spacing w:after="0"/>
        <w:ind w:left="0"/>
        <w:jc w:val="both"/>
      </w:pPr>
      <w:r>
        <w:rPr>
          <w:rFonts w:ascii="Times New Roman"/>
          <w:b w:val="false"/>
          <w:i w:val="false"/>
          <w:color w:val="000000"/>
          <w:sz w:val="28"/>
        </w:rPr>
        <w:t>
      24. "Зияткерлік меншік, авторлық құқық объектілерінің, оның ішінде Қазақстан Республикасынан тыс жерлерде объектілердің болуы туралы мәліметтер" бөлімінде Декларацияда 09 жолы белгіленген жағдайда толтырылады.</w:t>
      </w:r>
    </w:p>
    <w:bookmarkEnd w:id="66"/>
    <w:p>
      <w:pPr>
        <w:spacing w:after="0"/>
        <w:ind w:left="0"/>
        <w:jc w:val="both"/>
      </w:pPr>
      <w:r>
        <w:rPr>
          <w:rFonts w:ascii="Times New Roman"/>
          <w:b w:val="false"/>
          <w:i w:val="false"/>
          <w:color w:val="000000"/>
          <w:sz w:val="28"/>
        </w:rPr>
        <w:t>
      09 жолында: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авторлық құқық болып табылатын зияткерлік меншік объектісінің түрі (мысалы, тауар белгілері, бағдарламалар, қосымшалар, кітаптар);</w:t>
      </w:r>
    </w:p>
    <w:p>
      <w:pPr>
        <w:spacing w:after="0"/>
        <w:ind w:left="0"/>
        <w:jc w:val="both"/>
      </w:pPr>
      <w:r>
        <w:rPr>
          <w:rFonts w:ascii="Times New Roman"/>
          <w:b w:val="false"/>
          <w:i w:val="false"/>
          <w:color w:val="000000"/>
          <w:sz w:val="28"/>
        </w:rPr>
        <w:t>
      3) С бағанында – патент нөмірі – бұл патент органы немесе ұйымы (немесе ол шетелдегіге ұқсас) әрбір патент құжатына беретін сериялық нөмір;</w:t>
      </w:r>
    </w:p>
    <w:p>
      <w:pPr>
        <w:spacing w:after="0"/>
        <w:ind w:left="0"/>
        <w:jc w:val="both"/>
      </w:pPr>
      <w:r>
        <w:rPr>
          <w:rFonts w:ascii="Times New Roman"/>
          <w:b w:val="false"/>
          <w:i w:val="false"/>
          <w:color w:val="000000"/>
          <w:sz w:val="28"/>
        </w:rPr>
        <w:t>
      4) D бағанында – зияткерлік меншік объектісі тіркелген елдің коды.</w:t>
      </w:r>
    </w:p>
    <w:p>
      <w:pPr>
        <w:spacing w:after="0"/>
        <w:ind w:left="0"/>
        <w:jc w:val="both"/>
      </w:pPr>
      <w:r>
        <w:rPr>
          <w:rFonts w:ascii="Times New Roman"/>
          <w:b w:val="false"/>
          <w:i w:val="false"/>
          <w:color w:val="000000"/>
          <w:sz w:val="28"/>
        </w:rPr>
        <w:t>
      Елдің коды КОК №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5) E бағанында – авторлық құқықтың зияткерлік меншік объектілерін тіркеу күні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Премьер-Министрінің орынбасары - Қаржы министрінің 20.02.2023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7"/>
    <w:p>
      <w:pPr>
        <w:spacing w:after="0"/>
        <w:ind w:left="0"/>
        <w:jc w:val="both"/>
      </w:pPr>
      <w:r>
        <w:rPr>
          <w:rFonts w:ascii="Times New Roman"/>
          <w:b w:val="false"/>
          <w:i w:val="false"/>
          <w:color w:val="000000"/>
          <w:sz w:val="28"/>
        </w:rPr>
        <w:t>
      25. "Бағаланатын бірлік құны айлық есептік көрсеткіштің мың есленген мөлшерінен асатын басқа мүліктің, оның ішінде Қазақстан Республикасынан тыс жерлерде болуы туралы мәліметтер. Жеке тұлғаның қалауы бойынша толтырылады" бөлімі, егер Декларацияда 10 жолы белгіленген жағдайда толтырылады.</w:t>
      </w:r>
    </w:p>
    <w:bookmarkEnd w:id="67"/>
    <w:p>
      <w:pPr>
        <w:spacing w:after="0"/>
        <w:ind w:left="0"/>
        <w:jc w:val="both"/>
      </w:pPr>
      <w:r>
        <w:rPr>
          <w:rFonts w:ascii="Times New Roman"/>
          <w:b w:val="false"/>
          <w:i w:val="false"/>
          <w:color w:val="000000"/>
          <w:sz w:val="28"/>
        </w:rPr>
        <w:t>
      Бұл бөлімде Қазақстан Республикасында мемлекеттік тіркеуге жатпайтын мүліктер көрсетіледі (мысалы, картина, теледидар, алмаз).</w:t>
      </w:r>
    </w:p>
    <w:p>
      <w:pPr>
        <w:spacing w:after="0"/>
        <w:ind w:left="0"/>
        <w:jc w:val="both"/>
      </w:pPr>
      <w:r>
        <w:rPr>
          <w:rFonts w:ascii="Times New Roman"/>
          <w:b w:val="false"/>
          <w:i w:val="false"/>
          <w:color w:val="000000"/>
          <w:sz w:val="28"/>
        </w:rPr>
        <w:t>
      10 жолында: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Қазақстан Республикасының заңнамасына сәйкес Қазақстан Республикасының мемлекеттік органдарында немесе осы мемлекеттің заңнамасына сәйкес шет мемлекеттің мемлекеттік органдарында тіркелген мүліктің атауын көрсетуге арналған;</w:t>
      </w:r>
    </w:p>
    <w:p>
      <w:pPr>
        <w:spacing w:after="0"/>
        <w:ind w:left="0"/>
        <w:jc w:val="both"/>
      </w:pPr>
      <w:r>
        <w:rPr>
          <w:rFonts w:ascii="Times New Roman"/>
          <w:b w:val="false"/>
          <w:i w:val="false"/>
          <w:color w:val="000000"/>
          <w:sz w:val="28"/>
        </w:rPr>
        <w:t>
      3) С бағанында – мүліктің санын көрсетуге арналған;</w:t>
      </w:r>
    </w:p>
    <w:p>
      <w:pPr>
        <w:spacing w:after="0"/>
        <w:ind w:left="0"/>
        <w:jc w:val="both"/>
      </w:pPr>
      <w:r>
        <w:rPr>
          <w:rFonts w:ascii="Times New Roman"/>
          <w:b w:val="false"/>
          <w:i w:val="false"/>
          <w:color w:val="000000"/>
          <w:sz w:val="28"/>
        </w:rPr>
        <w:t>
      4) D бағанында – В бағанында көрсетілген мүлік тіркелген елдің кодын көрсетуге арналған.</w:t>
      </w:r>
    </w:p>
    <w:p>
      <w:pPr>
        <w:spacing w:after="0"/>
        <w:ind w:left="0"/>
        <w:jc w:val="both"/>
      </w:pPr>
      <w:r>
        <w:rPr>
          <w:rFonts w:ascii="Times New Roman"/>
          <w:b w:val="false"/>
          <w:i w:val="false"/>
          <w:color w:val="000000"/>
          <w:sz w:val="28"/>
        </w:rPr>
        <w:t>
      Елдің коды КОК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5) Е бағанында – валюта коды КОК №378 шешімімен бекітілген үш таңбалы әріптік кодтауға сәйкес көрсетіледі;</w:t>
      </w:r>
    </w:p>
    <w:p>
      <w:pPr>
        <w:spacing w:after="0"/>
        <w:ind w:left="0"/>
        <w:jc w:val="both"/>
      </w:pPr>
      <w:r>
        <w:rPr>
          <w:rFonts w:ascii="Times New Roman"/>
          <w:b w:val="false"/>
          <w:i w:val="false"/>
          <w:color w:val="000000"/>
          <w:sz w:val="28"/>
        </w:rPr>
        <w:t>
      6) F бағанында – объектінің жалпы құны көрсетіледі.</w:t>
      </w:r>
    </w:p>
    <w:bookmarkStart w:name="z64" w:id="68"/>
    <w:p>
      <w:pPr>
        <w:spacing w:after="0"/>
        <w:ind w:left="0"/>
        <w:jc w:val="left"/>
      </w:pPr>
      <w:r>
        <w:rPr>
          <w:rFonts w:ascii="Times New Roman"/>
          <w:b/>
          <w:i w:val="false"/>
          <w:color w:val="000000"/>
        </w:rPr>
        <w:t xml:space="preserve"> 8-тарау. Жеке тұлғаның активтері мен міндеттемелері туралы декларацияға 250.06-нысанын (6-қосымша) жасау</w:t>
      </w:r>
    </w:p>
    <w:bookmarkEnd w:id="68"/>
    <w:bookmarkStart w:name="z65" w:id="69"/>
    <w:p>
      <w:pPr>
        <w:spacing w:after="0"/>
        <w:ind w:left="0"/>
        <w:jc w:val="both"/>
      </w:pPr>
      <w:r>
        <w:rPr>
          <w:rFonts w:ascii="Times New Roman"/>
          <w:b w:val="false"/>
          <w:i w:val="false"/>
          <w:color w:val="000000"/>
          <w:sz w:val="28"/>
        </w:rPr>
        <w:t>
      26. Декларацияға 6-қосымша "Дебиторлық/кредиторлық, оның ішінде Қазақстан Республикасынан тыс жерлердегі берешек туралы мәліметтер" және "Сенімгерлік басқаруға берілген мүлік туралы мәліметтер" бөлімдерінен тұрады.</w:t>
      </w:r>
    </w:p>
    <w:bookmarkEnd w:id="69"/>
    <w:bookmarkStart w:name="z66" w:id="70"/>
    <w:p>
      <w:pPr>
        <w:spacing w:after="0"/>
        <w:ind w:left="0"/>
        <w:jc w:val="both"/>
      </w:pPr>
      <w:r>
        <w:rPr>
          <w:rFonts w:ascii="Times New Roman"/>
          <w:b w:val="false"/>
          <w:i w:val="false"/>
          <w:color w:val="000000"/>
          <w:sz w:val="28"/>
        </w:rPr>
        <w:t>
      27. "Дебиторлық/кредиторлық, оның ішінде Қазақстан Республикасынан тыс жерлердегі берешек туралы мәліметтер" бөлімі Декларацияда 11-жол белгіленген жағдайда толтырылады және Қазақстан Республикасының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берешекті қоспағанда, шарт немесе міндеттеменің немесе талаптың туындауына негіз болып табылатын, нотариат куәландырған (куәландырылған) өзге құжат болған кезде Декларацияны (дебиторлық берешекті) табыс ететін жеке тұлғаның алдындағы басқа тұлғалардың берешегін және (немесе) Декларацияны табыс ететін жеке тұлғаның басқа тұлғалар алдындағы берешегін (кредиторлық берешекті) Декларациялауға арналған.</w:t>
      </w:r>
    </w:p>
    <w:bookmarkEnd w:id="70"/>
    <w:p>
      <w:pPr>
        <w:spacing w:after="0"/>
        <w:ind w:left="0"/>
        <w:jc w:val="both"/>
      </w:pPr>
      <w:r>
        <w:rPr>
          <w:rFonts w:ascii="Times New Roman"/>
          <w:b w:val="false"/>
          <w:i w:val="false"/>
          <w:color w:val="000000"/>
          <w:sz w:val="28"/>
        </w:rPr>
        <w:t>
      11-жолда: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дебиторлық және (немесе) кредиторлық берешек түрі. Бұл ретте дебиторлық берешек болған жағдайда "Д" әрпі, ал кредиторлық берешек кезінде "К" әрпі көрсетіледі;</w:t>
      </w:r>
    </w:p>
    <w:p>
      <w:pPr>
        <w:spacing w:after="0"/>
        <w:ind w:left="0"/>
        <w:jc w:val="both"/>
      </w:pPr>
      <w:r>
        <w:rPr>
          <w:rFonts w:ascii="Times New Roman"/>
          <w:b w:val="false"/>
          <w:i w:val="false"/>
          <w:color w:val="000000"/>
          <w:sz w:val="28"/>
        </w:rPr>
        <w:t>
      3) С бағанында – шарт бойынша дебитор/кредитор болып табылатын тұлғаның сәйкестендіру нөмірі;</w:t>
      </w:r>
    </w:p>
    <w:p>
      <w:pPr>
        <w:spacing w:after="0"/>
        <w:ind w:left="0"/>
        <w:jc w:val="both"/>
      </w:pPr>
      <w:r>
        <w:rPr>
          <w:rFonts w:ascii="Times New Roman"/>
          <w:b w:val="false"/>
          <w:i w:val="false"/>
          <w:color w:val="000000"/>
          <w:sz w:val="28"/>
        </w:rPr>
        <w:t>
      4) D бағанында –дебитордың/кредитордың тегі, ата, әкесінің аты/атаулары;</w:t>
      </w:r>
    </w:p>
    <w:p>
      <w:pPr>
        <w:spacing w:after="0"/>
        <w:ind w:left="0"/>
        <w:jc w:val="both"/>
      </w:pPr>
      <w:r>
        <w:rPr>
          <w:rFonts w:ascii="Times New Roman"/>
          <w:b w:val="false"/>
          <w:i w:val="false"/>
          <w:color w:val="000000"/>
          <w:sz w:val="28"/>
        </w:rPr>
        <w:t>
      5) Е бағанында – дебитордың/кредитордың тіркелген елінің коды.</w:t>
      </w:r>
    </w:p>
    <w:p>
      <w:pPr>
        <w:spacing w:after="0"/>
        <w:ind w:left="0"/>
        <w:jc w:val="both"/>
      </w:pPr>
      <w:r>
        <w:rPr>
          <w:rFonts w:ascii="Times New Roman"/>
          <w:b w:val="false"/>
          <w:i w:val="false"/>
          <w:color w:val="000000"/>
          <w:sz w:val="28"/>
        </w:rPr>
        <w:t>
      Елдің коды КОК №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6) F бағанында – шот ашылған валютаның коды;</w:t>
      </w:r>
    </w:p>
    <w:p>
      <w:pPr>
        <w:spacing w:after="0"/>
        <w:ind w:left="0"/>
        <w:jc w:val="both"/>
      </w:pPr>
      <w:r>
        <w:rPr>
          <w:rFonts w:ascii="Times New Roman"/>
          <w:b w:val="false"/>
          <w:i w:val="false"/>
          <w:color w:val="000000"/>
          <w:sz w:val="28"/>
        </w:rPr>
        <w:t>
      Валюта коды КОК № 378 шешімімен бекітілген үш таңбалы әріптік кодтауға сәйкес көрсетіледі;</w:t>
      </w:r>
    </w:p>
    <w:p>
      <w:pPr>
        <w:spacing w:after="0"/>
        <w:ind w:left="0"/>
        <w:jc w:val="both"/>
      </w:pPr>
      <w:r>
        <w:rPr>
          <w:rFonts w:ascii="Times New Roman"/>
          <w:b w:val="false"/>
          <w:i w:val="false"/>
          <w:color w:val="000000"/>
          <w:sz w:val="28"/>
        </w:rPr>
        <w:t>
      7) G бағанында – есептелген сыйақы (пайыздар) сомасын қоса алғанда, берешек сомасы көрсетіледі.</w:t>
      </w:r>
    </w:p>
    <w:bookmarkStart w:name="z67" w:id="71"/>
    <w:p>
      <w:pPr>
        <w:spacing w:after="0"/>
        <w:ind w:left="0"/>
        <w:jc w:val="both"/>
      </w:pPr>
      <w:r>
        <w:rPr>
          <w:rFonts w:ascii="Times New Roman"/>
          <w:b w:val="false"/>
          <w:i w:val="false"/>
          <w:color w:val="000000"/>
          <w:sz w:val="28"/>
        </w:rPr>
        <w:t>
      28. "Сенімгерлік басқаруға берілген мүлік туралы мәліметтер" бөлімі Декларацияда 12-жол белгіленген жағдайда.</w:t>
      </w:r>
    </w:p>
    <w:bookmarkEnd w:id="71"/>
    <w:p>
      <w:pPr>
        <w:spacing w:after="0"/>
        <w:ind w:left="0"/>
        <w:jc w:val="both"/>
      </w:pPr>
      <w:r>
        <w:rPr>
          <w:rFonts w:ascii="Times New Roman"/>
          <w:b w:val="false"/>
          <w:i w:val="false"/>
          <w:color w:val="000000"/>
          <w:sz w:val="28"/>
        </w:rPr>
        <w:t>
      12-жолда: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сенімгерлік басқаруға берілген мүліктің атауы;</w:t>
      </w:r>
    </w:p>
    <w:p>
      <w:pPr>
        <w:spacing w:after="0"/>
        <w:ind w:left="0"/>
        <w:jc w:val="both"/>
      </w:pPr>
      <w:r>
        <w:rPr>
          <w:rFonts w:ascii="Times New Roman"/>
          <w:b w:val="false"/>
          <w:i w:val="false"/>
          <w:color w:val="000000"/>
          <w:sz w:val="28"/>
        </w:rPr>
        <w:t>
      3) С бағанында – құқық белгілейтін құжаттар негізінде В бағанында көрсетілген мүліктің сәйкестендіру нөмірі;</w:t>
      </w:r>
    </w:p>
    <w:p>
      <w:pPr>
        <w:spacing w:after="0"/>
        <w:ind w:left="0"/>
        <w:jc w:val="both"/>
      </w:pPr>
      <w:r>
        <w:rPr>
          <w:rFonts w:ascii="Times New Roman"/>
          <w:b w:val="false"/>
          <w:i w:val="false"/>
          <w:color w:val="000000"/>
          <w:sz w:val="28"/>
        </w:rPr>
        <w:t>
      4) D бағанында – сенімгерлік басқарушының ЖСН немесе БСН сәйкестендіру нөмірі;</w:t>
      </w:r>
    </w:p>
    <w:p>
      <w:pPr>
        <w:spacing w:after="0"/>
        <w:ind w:left="0"/>
        <w:jc w:val="both"/>
      </w:pPr>
      <w:r>
        <w:rPr>
          <w:rFonts w:ascii="Times New Roman"/>
          <w:b w:val="false"/>
          <w:i w:val="false"/>
          <w:color w:val="000000"/>
          <w:sz w:val="28"/>
        </w:rPr>
        <w:t>
      5) E бағанында – сенімгерлік басқарудың басталған күні;</w:t>
      </w:r>
    </w:p>
    <w:p>
      <w:pPr>
        <w:spacing w:after="0"/>
        <w:ind w:left="0"/>
        <w:jc w:val="both"/>
      </w:pPr>
      <w:r>
        <w:rPr>
          <w:rFonts w:ascii="Times New Roman"/>
          <w:b w:val="false"/>
          <w:i w:val="false"/>
          <w:color w:val="000000"/>
          <w:sz w:val="28"/>
        </w:rPr>
        <w:t>
      6) F бағанында – сенімгерлік басқарудың аяқталған күні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