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97112" w14:textId="7d971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органдардың ұйымдастырушылық даму тиімділігін бағалау әдістемесін бекіту туралы" Қазақстан Республикасы Ақпарат және коммуникациялар министрінің 2017 жылғы 24 қазандағы № 379 және Қазақстан Республикасы Мемлекеттік қызмет істері және сыбайлас жемқорлыққа қарсы іс-қимыл агенттігі төрағасының 2017 жылғы 24 қазандағы № 232 бірлескен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2018 жылғы 27 наурыздағы № 110 және Қазақстан Республикасының Мемлекеттік қызмет істері және сыбайлас жемқорлыққа қарсы іс-қимыл агенттігі төрағасының 2018 жылғы 30 наурыздағы № 87 бірлескен бұйрығы. Қазақстан Республикасының Әділет министрлігінде 2018 жылғы 9 шілдеде № 17162 болып тіркелді. Күші жойылды - Қазақстан Республикасы Ақпарат және коммуникациялар министрінің 2019 жылғы 1 ақпандағы № 43 және Қазақстан Республикасының Мемлекеттік қызмет істері және сыбайлас жемқорлыққа қарсы іс-қимыл агенттігі төрағасының 2019 жылғы 1 ақпандағы № 24 бірлескен бұйрығымен</w:t>
      </w:r>
    </w:p>
    <w:p>
      <w:pPr>
        <w:spacing w:after="0"/>
        <w:ind w:left="0"/>
        <w:jc w:val="both"/>
      </w:pPr>
      <w:r>
        <w:rPr>
          <w:rFonts w:ascii="Times New Roman"/>
          <w:b w:val="false"/>
          <w:i w:val="false"/>
          <w:color w:val="ff0000"/>
          <w:sz w:val="28"/>
        </w:rPr>
        <w:t xml:space="preserve">
      Ескерту. Күші жойылды – ҚР Ақпарат және коммуникациялар министрінің 01.02.2019 </w:t>
      </w:r>
      <w:r>
        <w:rPr>
          <w:rFonts w:ascii="Times New Roman"/>
          <w:b w:val="false"/>
          <w:i w:val="false"/>
          <w:color w:val="ff0000"/>
          <w:sz w:val="28"/>
        </w:rPr>
        <w:t>№ 43</w:t>
      </w:r>
      <w:r>
        <w:rPr>
          <w:rFonts w:ascii="Times New Roman"/>
          <w:b w:val="false"/>
          <w:i w:val="false"/>
          <w:color w:val="ff0000"/>
          <w:sz w:val="28"/>
        </w:rPr>
        <w:t xml:space="preserve"> және ҚР Мемлекеттік қызмет істері және сыбайлас жемқорлыққа қарсы іс-қимыл агенттігі төрағасының 01.02.2019 № 24 (алғашқы ресми жарияланған күнінен бастап қолданысқа енгізіледі) бірлескен бұйрығымен.</w:t>
      </w:r>
    </w:p>
    <w:bookmarkStart w:name="z0" w:id="0"/>
    <w:p>
      <w:pPr>
        <w:spacing w:after="0"/>
        <w:ind w:left="0"/>
        <w:jc w:val="both"/>
      </w:pPr>
      <w:r>
        <w:rPr>
          <w:rFonts w:ascii="Times New Roman"/>
          <w:b w:val="false"/>
          <w:i w:val="false"/>
          <w:color w:val="000000"/>
          <w:sz w:val="28"/>
        </w:rPr>
        <w:t xml:space="preserve">
      Қазақстан Республикасы Президентінің 2010 жылғы 19 наурыздағы № 954 Жарлығымен бекітілген Орталық мемлекеттік органдар мен облыстардың, республикалық маңызы бар қаланың, астананың жергілікті атқарушы органдары қызметінің тиімділігін жыл сайынғы бағалау жүйесінің </w:t>
      </w:r>
      <w:r>
        <w:rPr>
          <w:rFonts w:ascii="Times New Roman"/>
          <w:b w:val="false"/>
          <w:i w:val="false"/>
          <w:color w:val="000000"/>
          <w:sz w:val="28"/>
        </w:rPr>
        <w:t>39-тармағына</w:t>
      </w:r>
      <w:r>
        <w:rPr>
          <w:rFonts w:ascii="Times New Roman"/>
          <w:b w:val="false"/>
          <w:i w:val="false"/>
          <w:color w:val="000000"/>
          <w:sz w:val="28"/>
        </w:rPr>
        <w:t xml:space="preserve"> сәйкес БҰЙЫРАМЫЗ:</w:t>
      </w:r>
    </w:p>
    <w:bookmarkEnd w:id="0"/>
    <w:bookmarkStart w:name="z1" w:id="1"/>
    <w:p>
      <w:pPr>
        <w:spacing w:after="0"/>
        <w:ind w:left="0"/>
        <w:jc w:val="both"/>
      </w:pPr>
      <w:r>
        <w:rPr>
          <w:rFonts w:ascii="Times New Roman"/>
          <w:b w:val="false"/>
          <w:i w:val="false"/>
          <w:color w:val="000000"/>
          <w:sz w:val="28"/>
        </w:rPr>
        <w:t xml:space="preserve">
      1. "Мемлекеттік органдардың ұйымдастырушылық даму тиімділігін бағалау әдістемесін бекіту туралы" Қазақстан Республикасы Ақпарат және коммуникациялар министрінің 2017 жылғы 24 қазандағы № 379 және Қазақстан Республикасы Мемлекеттік қызмет істері және сыбайлас жемқорлыққа қарсы іс-қимыл агенттігі төрағасының 2017 жылғы 24 қазандағы № 232 бірлескен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16133</w:t>
      </w:r>
      <w:r>
        <w:rPr>
          <w:rFonts w:ascii="Times New Roman"/>
          <w:b w:val="false"/>
          <w:i w:val="false"/>
          <w:color w:val="000000"/>
          <w:sz w:val="28"/>
        </w:rPr>
        <w:t xml:space="preserve"> болып тіркелген, 2018 жылғы 11 қаңтарда Қазақстан Республикасы Нормативтік құқықтық актілерінің эталондық бақылау банкінде жарияланған) мынадай өзгерістер мен толықтырулар енгізілсін:</w:t>
      </w:r>
    </w:p>
    <w:bookmarkEnd w:id="1"/>
    <w:bookmarkStart w:name="z2" w:id="2"/>
    <w:p>
      <w:pPr>
        <w:spacing w:after="0"/>
        <w:ind w:left="0"/>
        <w:jc w:val="both"/>
      </w:pPr>
      <w:r>
        <w:rPr>
          <w:rFonts w:ascii="Times New Roman"/>
          <w:b w:val="false"/>
          <w:i w:val="false"/>
          <w:color w:val="000000"/>
          <w:sz w:val="28"/>
        </w:rPr>
        <w:t xml:space="preserve">
      көрсетілген бірлескен бұйрықпен бекітілген Мемлекеттік органдардың ұйымдастырушылық даму тиімділігін бағалау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20-1) тармақшамен толықтырылсын:</w:t>
      </w:r>
    </w:p>
    <w:p>
      <w:pPr>
        <w:spacing w:after="0"/>
        <w:ind w:left="0"/>
        <w:jc w:val="both"/>
      </w:pPr>
      <w:r>
        <w:rPr>
          <w:rFonts w:ascii="Times New Roman"/>
          <w:b w:val="false"/>
          <w:i w:val="false"/>
          <w:color w:val="000000"/>
          <w:sz w:val="28"/>
        </w:rPr>
        <w:t>
      "20-1) "электрондық үкіметтің" сервистік интеграторы - "электрондық үкіметтің" архитектурасын және "электрондық әкімдіктің" үлгілік архитектурасын дамытуды әдіснамалық қамтамасыз ету, сондай-ақ мемлекеттік органдардың ақпараттық технологияларды қолдану жөніндегі қызметінің тиімділігіне бағалау жүргізуді сүйемелдеу жөніндегі функциялар жүктелген Қазақстан Республикасының Үкіметі белгілейтін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"5. Бағалауға уәкілетті келесі органдар мынадай (бұдан әрі – бағалауға уәкілетті органдар) тиімділікті бағалауды жүзеге асырады:</w:t>
      </w:r>
    </w:p>
    <w:bookmarkStart w:name="z5" w:id="3"/>
    <w:p>
      <w:pPr>
        <w:spacing w:after="0"/>
        <w:ind w:left="0"/>
        <w:jc w:val="both"/>
      </w:pPr>
      <w:r>
        <w:rPr>
          <w:rFonts w:ascii="Times New Roman"/>
          <w:b w:val="false"/>
          <w:i w:val="false"/>
          <w:color w:val="000000"/>
          <w:sz w:val="28"/>
        </w:rPr>
        <w:t>
      1) Қазақстан Республикасы Президентінің Әкімшілігі – "Персоналды басқару" бағыты бойынша Қазақстан Республикасы Мемлекеттік қызмет істері және сыбайлас жемқорлыққа қарсы іс-қимыл агенттігінің (бұдан әрі – мемлекеттік қызмет істері жөніндегі уәкілетті орган) тиімділігін бағалау;</w:t>
      </w:r>
    </w:p>
    <w:bookmarkEnd w:id="3"/>
    <w:bookmarkStart w:name="z6" w:id="4"/>
    <w:p>
      <w:pPr>
        <w:spacing w:after="0"/>
        <w:ind w:left="0"/>
        <w:jc w:val="both"/>
      </w:pPr>
      <w:r>
        <w:rPr>
          <w:rFonts w:ascii="Times New Roman"/>
          <w:b w:val="false"/>
          <w:i w:val="false"/>
          <w:color w:val="000000"/>
          <w:sz w:val="28"/>
        </w:rPr>
        <w:t>
      2) Қазақстан Республикасы Премьер-Министрінің Кеңсесі – "Ақпараттық технологияларды қолдану" бағыты бойынша Ақпарат және коммуникациялар министрлігінің (бұдан әрі – ақпараттандыру саласындағы уәкілетті орган) тиімділігін бағалау;</w:t>
      </w:r>
    </w:p>
    <w:bookmarkEnd w:id="4"/>
    <w:bookmarkStart w:name="z7" w:id="5"/>
    <w:p>
      <w:pPr>
        <w:spacing w:after="0"/>
        <w:ind w:left="0"/>
        <w:jc w:val="both"/>
      </w:pPr>
      <w:r>
        <w:rPr>
          <w:rFonts w:ascii="Times New Roman"/>
          <w:b w:val="false"/>
          <w:i w:val="false"/>
          <w:color w:val="000000"/>
          <w:sz w:val="28"/>
        </w:rPr>
        <w:t>
      3) мемлекеттік қызмет істері жөніндегі уәкілетті орган – "Персоналды басқару" бағыты бойынша ОМО мен ЖАО тиімділігін бағалау;</w:t>
      </w:r>
    </w:p>
    <w:bookmarkEnd w:id="5"/>
    <w:bookmarkStart w:name="z8" w:id="6"/>
    <w:p>
      <w:pPr>
        <w:spacing w:after="0"/>
        <w:ind w:left="0"/>
        <w:jc w:val="both"/>
      </w:pPr>
      <w:r>
        <w:rPr>
          <w:rFonts w:ascii="Times New Roman"/>
          <w:b w:val="false"/>
          <w:i w:val="false"/>
          <w:color w:val="000000"/>
          <w:sz w:val="28"/>
        </w:rPr>
        <w:t>
      4) ақпараттандыру саласындағы уәкілетті орган – "Ақпараттық технологияларды қолдану" бағыты бойынша ОМО мен ЖАО тиімділігін бағалау.</w:t>
      </w:r>
    </w:p>
    <w:bookmarkEnd w:id="6"/>
    <w:p>
      <w:pPr>
        <w:spacing w:after="0"/>
        <w:ind w:left="0"/>
        <w:jc w:val="both"/>
      </w:pPr>
      <w:r>
        <w:rPr>
          <w:rFonts w:ascii="Times New Roman"/>
          <w:b w:val="false"/>
          <w:i w:val="false"/>
          <w:color w:val="000000"/>
          <w:sz w:val="28"/>
        </w:rPr>
        <w:t>
      "Персоналды басқару" бағыты бойынша тиімділікке бағалау жүргізу үшін мемлекеттік қызмет істері жөніндегі уәкілетті орган мемлекеттік органның лауазымды тұлғаларынан тұратын жұмыс тобын (бұдан әрі – "Персоналды басқару" бағыты бойынша жұмыс тобы) құрады. "Персоналды басқару" бағыты бойынша жұмыс тобының құрамы мемлекеттік қызмет істері жөніндегі уәкілетті органның бұйрығымен бекітіледі.";</w:t>
      </w:r>
    </w:p>
    <w:bookmarkStart w:name="z9" w:id="7"/>
    <w:p>
      <w:pPr>
        <w:spacing w:after="0"/>
        <w:ind w:left="0"/>
        <w:jc w:val="both"/>
      </w:pPr>
      <w:r>
        <w:rPr>
          <w:rFonts w:ascii="Times New Roman"/>
          <w:b w:val="false"/>
          <w:i w:val="false"/>
          <w:color w:val="000000"/>
          <w:sz w:val="28"/>
        </w:rPr>
        <w:t>
      мынадай мазмұндағы 5-1-тармақпен толықтырылсын:</w:t>
      </w:r>
    </w:p>
    <w:bookmarkEnd w:id="7"/>
    <w:bookmarkStart w:name="z33" w:id="8"/>
    <w:p>
      <w:pPr>
        <w:spacing w:after="0"/>
        <w:ind w:left="0"/>
        <w:jc w:val="both"/>
      </w:pPr>
      <w:r>
        <w:rPr>
          <w:rFonts w:ascii="Times New Roman"/>
          <w:b w:val="false"/>
          <w:i w:val="false"/>
          <w:color w:val="000000"/>
          <w:sz w:val="28"/>
        </w:rPr>
        <w:t>
      "5-1. Ақпараттандыру саласындағы уәкілетті орган "электрондық үкіметтің" сервистік интеграторын мемлекеттік органдардың ақпараттық технологияларды қолдану бойынша қызметінің тиімділігіне бағалау жүргізуді сүйемелдеу үшін тартады.";</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34" w:id="9"/>
    <w:p>
      <w:pPr>
        <w:spacing w:after="0"/>
        <w:ind w:left="0"/>
        <w:jc w:val="both"/>
      </w:pPr>
      <w:r>
        <w:rPr>
          <w:rFonts w:ascii="Times New Roman"/>
          <w:b w:val="false"/>
          <w:i w:val="false"/>
          <w:color w:val="000000"/>
          <w:sz w:val="28"/>
        </w:rPr>
        <w:t xml:space="preserve">
      "9. Бағалауды осы Әдістеменің 6-тармағының </w:t>
      </w:r>
      <w:r>
        <w:rPr>
          <w:rFonts w:ascii="Times New Roman"/>
          <w:b w:val="false"/>
          <w:i w:val="false"/>
          <w:color w:val="000000"/>
          <w:sz w:val="28"/>
        </w:rPr>
        <w:t>7) тармақшасына</w:t>
      </w:r>
      <w:r>
        <w:rPr>
          <w:rFonts w:ascii="Times New Roman"/>
          <w:b w:val="false"/>
          <w:i w:val="false"/>
          <w:color w:val="000000"/>
          <w:sz w:val="28"/>
        </w:rPr>
        <w:t xml:space="preserve"> сәйкес ұсынылған ақпаратты талдау нәтижелерінің негізінде ақпараттандыру саласындағы уәкілетті орган жүзеге асырады.";</w:t>
      </w:r>
    </w:p>
    <w:bookmarkEnd w:id="9"/>
    <w:bookmarkStart w:name="z11" w:id="10"/>
    <w:p>
      <w:pPr>
        <w:spacing w:after="0"/>
        <w:ind w:left="0"/>
        <w:jc w:val="both"/>
      </w:pPr>
      <w:r>
        <w:rPr>
          <w:rFonts w:ascii="Times New Roman"/>
          <w:b w:val="false"/>
          <w:i w:val="false"/>
          <w:color w:val="000000"/>
          <w:sz w:val="28"/>
        </w:rPr>
        <w:t>
      Ұсынылған ақпарат бойынша талдауды "электрондық үкіметтің" сервистік интеграторы жүргізеді және ақпараттандыру саласындағы уәкілетті мемлекеттік органға Бағалау кестесінде белгіленген, бағаланатын мемлекеттік органдарға қорытындыларды беру мерзіміне дейін 10 күнтізбелік күн бұрын ақпараттандыру саласындағы уәкілетті органға ұсынылады.";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35" w:id="11"/>
    <w:p>
      <w:pPr>
        <w:spacing w:after="0"/>
        <w:ind w:left="0"/>
        <w:jc w:val="both"/>
      </w:pPr>
      <w:r>
        <w:rPr>
          <w:rFonts w:ascii="Times New Roman"/>
          <w:b w:val="false"/>
          <w:i w:val="false"/>
          <w:color w:val="000000"/>
          <w:sz w:val="28"/>
        </w:rPr>
        <w:t>
      "53. "Мемлекеттік қызметтерді көрсету кезінде пайдаланылатын ақпараттық жүйелер" өлшемшарты бойынша бағалау мынадай формула арқылы есептеледі:</w:t>
      </w:r>
    </w:p>
    <w:bookmarkEnd w:id="1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479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мұнда:</w:t>
      </w:r>
    </w:p>
    <w:bookmarkEnd w:id="12"/>
    <w:p>
      <w:pPr>
        <w:spacing w:after="0"/>
        <w:ind w:left="0"/>
        <w:jc w:val="both"/>
      </w:pPr>
      <w:r>
        <w:rPr>
          <w:rFonts w:ascii="Times New Roman"/>
          <w:b w:val="false"/>
          <w:i w:val="false"/>
          <w:color w:val="000000"/>
          <w:sz w:val="28"/>
        </w:rPr>
        <w:t>
      А1 – мемлекеттік органдардың, ұйымдардың жетекшілік ететін салалары мен аяларындағы ведомстволық, сондай-ақ ақпараттық жүйелермен автоматтандырылған мемлекеттік көрсетілетін қызметтердің саны;</w:t>
      </w:r>
    </w:p>
    <w:p>
      <w:pPr>
        <w:spacing w:after="0"/>
        <w:ind w:left="0"/>
        <w:jc w:val="both"/>
      </w:pPr>
      <w:r>
        <w:rPr>
          <w:rFonts w:ascii="Times New Roman"/>
          <w:b w:val="false"/>
          <w:i w:val="false"/>
          <w:color w:val="000000"/>
          <w:sz w:val="28"/>
        </w:rPr>
        <w:t>
      А2 – басқа мемлекеттік органның ақпараттық жүйесімен автоматтандырылған мемлекеттік көрсетілетін қызметтердің саны;</w:t>
      </w:r>
    </w:p>
    <w:p>
      <w:pPr>
        <w:spacing w:after="0"/>
        <w:ind w:left="0"/>
        <w:jc w:val="both"/>
      </w:pPr>
      <w:r>
        <w:rPr>
          <w:rFonts w:ascii="Times New Roman"/>
          <w:b w:val="false"/>
          <w:i w:val="false"/>
          <w:color w:val="000000"/>
          <w:sz w:val="28"/>
        </w:rPr>
        <w:t>
      n – мемлекеттік көрсетілетін қызметтердің тізіліміне сәйкес мемлекеттік көрсетілетін қызметтердің жалпы саны;</w:t>
      </w:r>
    </w:p>
    <w:p>
      <w:pPr>
        <w:spacing w:after="0"/>
        <w:ind w:left="0"/>
        <w:jc w:val="both"/>
      </w:pPr>
      <w:r>
        <w:rPr>
          <w:rFonts w:ascii="Times New Roman"/>
          <w:b w:val="false"/>
          <w:i w:val="false"/>
          <w:color w:val="000000"/>
          <w:sz w:val="28"/>
        </w:rPr>
        <w:t>
      k – алынған нәтижелерді үлестік мәнге келтіру коэффициенті 40-қа тең.</w:t>
      </w:r>
    </w:p>
    <w:p>
      <w:pPr>
        <w:spacing w:after="0"/>
        <w:ind w:left="0"/>
        <w:jc w:val="both"/>
      </w:pPr>
      <w:r>
        <w:rPr>
          <w:rFonts w:ascii="Times New Roman"/>
          <w:b w:val="false"/>
          <w:i w:val="false"/>
          <w:color w:val="000000"/>
          <w:sz w:val="28"/>
        </w:rPr>
        <w:t>
      Аталған өлшемшарт бойынша ең жоғарғы мәні 40 балды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және </w:t>
      </w:r>
      <w:r>
        <w:rPr>
          <w:rFonts w:ascii="Times New Roman"/>
          <w:b w:val="false"/>
          <w:i w:val="false"/>
          <w:color w:val="000000"/>
          <w:sz w:val="28"/>
        </w:rPr>
        <w:t>55-тармақтар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60-тармақ</w:t>
      </w:r>
      <w:r>
        <w:rPr>
          <w:rFonts w:ascii="Times New Roman"/>
          <w:b w:val="false"/>
          <w:i w:val="false"/>
          <w:color w:val="000000"/>
          <w:sz w:val="28"/>
        </w:rPr>
        <w:t xml:space="preserve"> мынадай редакцияда жазылсын:</w:t>
      </w:r>
    </w:p>
    <w:bookmarkStart w:name="z36" w:id="13"/>
    <w:p>
      <w:pPr>
        <w:spacing w:after="0"/>
        <w:ind w:left="0"/>
        <w:jc w:val="both"/>
      </w:pPr>
      <w:r>
        <w:rPr>
          <w:rFonts w:ascii="Times New Roman"/>
          <w:b w:val="false"/>
          <w:i w:val="false"/>
          <w:color w:val="000000"/>
          <w:sz w:val="28"/>
        </w:rPr>
        <w:t>
      "60. Мемлекеттік органның функцияларын автоматтандыру кезінде пайдаланылатын ақпараттық жүйелер" өлшемшарты бойынша бағалау мынадай формула арқылы есептеледі:</w:t>
      </w:r>
    </w:p>
    <w:bookmarkEnd w:id="1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479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479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мұнда:</w:t>
      </w:r>
    </w:p>
    <w:bookmarkEnd w:id="14"/>
    <w:p>
      <w:pPr>
        <w:spacing w:after="0"/>
        <w:ind w:left="0"/>
        <w:jc w:val="both"/>
      </w:pPr>
      <w:r>
        <w:rPr>
          <w:rFonts w:ascii="Times New Roman"/>
          <w:b w:val="false"/>
          <w:i w:val="false"/>
          <w:color w:val="000000"/>
          <w:sz w:val="28"/>
        </w:rPr>
        <w:t>
      В1 – мемлекеттік органдардың, ұйымдардың жетекшілік ететін салалары мен аяларындағы ведомстволық, сондай-ақ ақпараттық жүйелермен автоматтандырылған функциялардың саны;</w:t>
      </w:r>
    </w:p>
    <w:p>
      <w:pPr>
        <w:spacing w:after="0"/>
        <w:ind w:left="0"/>
        <w:jc w:val="both"/>
      </w:pPr>
      <w:r>
        <w:rPr>
          <w:rFonts w:ascii="Times New Roman"/>
          <w:b w:val="false"/>
          <w:i w:val="false"/>
          <w:color w:val="000000"/>
          <w:sz w:val="28"/>
        </w:rPr>
        <w:t>
      В2 – басқа мемлекеттік органның ақпараттық жүйесімен автоматтандырылған функциялардың саны;</w:t>
      </w:r>
    </w:p>
    <w:p>
      <w:pPr>
        <w:spacing w:after="0"/>
        <w:ind w:left="0"/>
        <w:jc w:val="both"/>
      </w:pPr>
      <w:r>
        <w:rPr>
          <w:rFonts w:ascii="Times New Roman"/>
          <w:b w:val="false"/>
          <w:i w:val="false"/>
          <w:color w:val="000000"/>
          <w:sz w:val="28"/>
        </w:rPr>
        <w:t>
      m – мемлекеттік органның ережесіне сәйкес функциялардың жалпы саны;</w:t>
      </w:r>
    </w:p>
    <w:p>
      <w:pPr>
        <w:spacing w:after="0"/>
        <w:ind w:left="0"/>
        <w:jc w:val="both"/>
      </w:pPr>
      <w:r>
        <w:rPr>
          <w:rFonts w:ascii="Times New Roman"/>
          <w:b w:val="false"/>
          <w:i w:val="false"/>
          <w:color w:val="000000"/>
          <w:sz w:val="28"/>
        </w:rPr>
        <w:t>
      k – алынған нәтижелерді үлестік мәнге келтіру коэффициенті 40-қа тең.</w:t>
      </w:r>
    </w:p>
    <w:p>
      <w:pPr>
        <w:spacing w:after="0"/>
        <w:ind w:left="0"/>
        <w:jc w:val="both"/>
      </w:pPr>
      <w:r>
        <w:rPr>
          <w:rFonts w:ascii="Times New Roman"/>
          <w:b w:val="false"/>
          <w:i w:val="false"/>
          <w:color w:val="000000"/>
          <w:sz w:val="28"/>
        </w:rPr>
        <w:t>
      Аталған өлшемшарт бойынша ең жоғарғы мәні 40 балды құрайды."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және </w:t>
      </w:r>
      <w:r>
        <w:rPr>
          <w:rFonts w:ascii="Times New Roman"/>
          <w:b w:val="false"/>
          <w:i w:val="false"/>
          <w:color w:val="000000"/>
          <w:sz w:val="28"/>
        </w:rPr>
        <w:t>62-тармақтар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bookmarkStart w:name="z37" w:id="15"/>
    <w:p>
      <w:pPr>
        <w:spacing w:after="0"/>
        <w:ind w:left="0"/>
        <w:jc w:val="both"/>
      </w:pPr>
      <w:r>
        <w:rPr>
          <w:rFonts w:ascii="Times New Roman"/>
          <w:b w:val="false"/>
          <w:i w:val="false"/>
          <w:color w:val="000000"/>
          <w:sz w:val="28"/>
        </w:rPr>
        <w:t>
      "63. Басқа мемлекеттік органдардың ақпараттық жүйелерін пайдалануға қажеттіліктің болмауына байланысты функцияларды автоматтандыру орынсыз болған жағдайда, бағаланатын мемлекеттік орган функцияларды автоматтандырудың орынсыздығы туралы талдау ұсынады. Талдау ұсынылған жағдайда. аталған функциялар осы өлшемшартты есептеу кезінде ескерілмейді.";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38" w:id="16"/>
    <w:p>
      <w:pPr>
        <w:spacing w:after="0"/>
        <w:ind w:left="0"/>
        <w:jc w:val="both"/>
      </w:pPr>
      <w:r>
        <w:rPr>
          <w:rFonts w:ascii="Times New Roman"/>
          <w:b w:val="false"/>
          <w:i w:val="false"/>
          <w:color w:val="000000"/>
          <w:sz w:val="28"/>
        </w:rPr>
        <w:t>
      "70. Қазақстан Республикасы Президенті Әкімшілігінің мемлекеттік қызмет істері жөніндегі уәкілетті органға "Персоналды басқару" бағыты бойынша тиімділігін бағалау нәтижелеріне шағымдану рәсімін өткізгеннен кейін тиімділікті бағалау нәтижелері туралы қорытынды ақпараттандыру саласындағы уәкілетті органға енгізіледі.";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72-тармақ</w:t>
      </w:r>
      <w:r>
        <w:rPr>
          <w:rFonts w:ascii="Times New Roman"/>
          <w:b w:val="false"/>
          <w:i w:val="false"/>
          <w:color w:val="000000"/>
          <w:sz w:val="28"/>
        </w:rPr>
        <w:t xml:space="preserve"> мынадай редакцияда жазылсын:</w:t>
      </w:r>
    </w:p>
    <w:bookmarkStart w:name="z39" w:id="17"/>
    <w:p>
      <w:pPr>
        <w:spacing w:after="0"/>
        <w:ind w:left="0"/>
        <w:jc w:val="both"/>
      </w:pPr>
      <w:r>
        <w:rPr>
          <w:rFonts w:ascii="Times New Roman"/>
          <w:b w:val="false"/>
          <w:i w:val="false"/>
          <w:color w:val="000000"/>
          <w:sz w:val="28"/>
        </w:rPr>
        <w:t>
      "72. Қазақстан Республикасы Премьер-Министрі Кеңсесінің ақпараттандыру саласындағы уәкілетті органға "Ақпараттық технологияларды қолдану" бағыты бойынша тиімділігін бағалау нәтижелеріне шағымдану рәсімін өткізгеннен кейін тиімділікті бағалау нәтижелері туралы қорытынды ақпараттандыру саласындағы уәкілетті органға енгізіледі.";</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75-тармақтар</w:t>
      </w:r>
      <w:r>
        <w:rPr>
          <w:rFonts w:ascii="Times New Roman"/>
          <w:b w:val="false"/>
          <w:i w:val="false"/>
          <w:color w:val="000000"/>
          <w:sz w:val="28"/>
        </w:rPr>
        <w:t xml:space="preserve"> мынадай редакцияда жазылсын:</w:t>
      </w:r>
    </w:p>
    <w:bookmarkStart w:name="z40" w:id="18"/>
    <w:p>
      <w:pPr>
        <w:spacing w:after="0"/>
        <w:ind w:left="0"/>
        <w:jc w:val="both"/>
      </w:pPr>
      <w:r>
        <w:rPr>
          <w:rFonts w:ascii="Times New Roman"/>
          <w:b w:val="false"/>
          <w:i w:val="false"/>
          <w:color w:val="000000"/>
          <w:sz w:val="28"/>
        </w:rPr>
        <w:t>
      "74. Мемлекеттік қызмет істері жөніндегі уәкілетті орган тиімділікті бағалау нәтижелеріне шағымдану рәсімін өткізгеннен кейін "Персоналды басқару" бағыты бойынша тиімділікті бағалау нәтижелері туралы қорытындыны ақпараттандыру саласындағы уәкілетті органға ұсынады.</w:t>
      </w:r>
    </w:p>
    <w:bookmarkEnd w:id="18"/>
    <w:bookmarkStart w:name="z22" w:id="19"/>
    <w:p>
      <w:pPr>
        <w:spacing w:after="0"/>
        <w:ind w:left="0"/>
        <w:jc w:val="both"/>
      </w:pPr>
      <w:r>
        <w:rPr>
          <w:rFonts w:ascii="Times New Roman"/>
          <w:b w:val="false"/>
          <w:i w:val="false"/>
          <w:color w:val="000000"/>
          <w:sz w:val="28"/>
        </w:rPr>
        <w:t xml:space="preserve">
      75. "Мемлекеттік органның ұйымдастырушылық даму" блогының "Ақпараттық технологияларды қолдану" бағыты бойынша бағаланатын мемлекеттік органдар қызметінің тиімділігін бағалау нәтижелері туралы қорытындыны ақпараттандыру саласындағы уәкілетті орган осы Әдістемеге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жасайды және бағаланатын мемлекеттік органдарға ұсынады.</w:t>
      </w:r>
    </w:p>
    <w:bookmarkEnd w:id="19"/>
    <w:p>
      <w:pPr>
        <w:spacing w:after="0"/>
        <w:ind w:left="0"/>
        <w:jc w:val="both"/>
      </w:pPr>
      <w:r>
        <w:rPr>
          <w:rFonts w:ascii="Times New Roman"/>
          <w:b w:val="false"/>
          <w:i w:val="false"/>
          <w:color w:val="000000"/>
          <w:sz w:val="28"/>
        </w:rPr>
        <w:t xml:space="preserve">
      "Мемлекеттiк органның ұйымдастырушылық даму" блогы бойынша бағаланатын мемлекеттік органдар қызметінің тиімділігін бағалау нәтижелері туралы қорытындыларды (бұдан әрі – Қорытынды) ақпараттандыру саласындағы уәкілетті орган осы Әдістемеге </w:t>
      </w:r>
      <w:r>
        <w:rPr>
          <w:rFonts w:ascii="Times New Roman"/>
          <w:b w:val="false"/>
          <w:i w:val="false"/>
          <w:color w:val="000000"/>
          <w:sz w:val="28"/>
        </w:rPr>
        <w:t>14-қосымшаға</w:t>
      </w:r>
      <w:r>
        <w:rPr>
          <w:rFonts w:ascii="Times New Roman"/>
          <w:b w:val="false"/>
          <w:i w:val="false"/>
          <w:color w:val="000000"/>
          <w:sz w:val="28"/>
        </w:rPr>
        <w:t xml:space="preserve"> сәйкес нысан бойынша қалыптастырады және мемлекеттік жоспарлау жөніндегі уәкілетті органға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қосымшаға</w:t>
      </w:r>
      <w:r>
        <w:rPr>
          <w:rFonts w:ascii="Times New Roman"/>
          <w:b w:val="false"/>
          <w:i w:val="false"/>
          <w:color w:val="000000"/>
          <w:sz w:val="28"/>
        </w:rPr>
        <w:t xml:space="preserve"> сәйкес редакцияда жазылсын.</w:t>
      </w:r>
    </w:p>
    <w:bookmarkStart w:name="z24" w:id="20"/>
    <w:p>
      <w:pPr>
        <w:spacing w:after="0"/>
        <w:ind w:left="0"/>
        <w:jc w:val="both"/>
      </w:pPr>
      <w:r>
        <w:rPr>
          <w:rFonts w:ascii="Times New Roman"/>
          <w:b w:val="false"/>
          <w:i w:val="false"/>
          <w:color w:val="000000"/>
          <w:sz w:val="28"/>
        </w:rPr>
        <w:t>
      3. Қазақстан Республикасы Ақпарат және коммуникациялар министрлігінің Ақпараттандыру департаменті Қазақстан Республикасының заңнамасында белгіленген тәртіппен:</w:t>
      </w:r>
    </w:p>
    <w:bookmarkEnd w:id="20"/>
    <w:bookmarkStart w:name="z25" w:id="2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1"/>
    <w:bookmarkStart w:name="z26" w:id="22"/>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қағаз және электрондық түрдегі көшірмелерінің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жіберілуін;</w:t>
      </w:r>
    </w:p>
    <w:bookmarkEnd w:id="22"/>
    <w:bookmarkStart w:name="z27" w:id="23"/>
    <w:p>
      <w:pPr>
        <w:spacing w:after="0"/>
        <w:ind w:left="0"/>
        <w:jc w:val="both"/>
      </w:pPr>
      <w:r>
        <w:rPr>
          <w:rFonts w:ascii="Times New Roman"/>
          <w:b w:val="false"/>
          <w:i w:val="false"/>
          <w:color w:val="000000"/>
          <w:sz w:val="28"/>
        </w:rPr>
        <w:t>
      3) осы бұйрық ресми жарияланғаннан кейін оның Қазақстан Республикасы Ақпарат және коммуникациялар министрлігінің интернет-ресурсында орналастырылуын қамтамасыз етсін.</w:t>
      </w:r>
    </w:p>
    <w:bookmarkEnd w:id="23"/>
    <w:bookmarkStart w:name="z28" w:id="24"/>
    <w:p>
      <w:pPr>
        <w:spacing w:after="0"/>
        <w:ind w:left="0"/>
        <w:jc w:val="both"/>
      </w:pPr>
      <w:r>
        <w:rPr>
          <w:rFonts w:ascii="Times New Roman"/>
          <w:b w:val="false"/>
          <w:i w:val="false"/>
          <w:color w:val="000000"/>
          <w:sz w:val="28"/>
        </w:rPr>
        <w:t>
      4. Осы бұйрықтың орындалуын бақылау ақпараттандыру мәселелеріне жетекшілік ететін Қазақстан Республикасының Ақпарат және коммуникациялар вице-министріне және мемлекеттік қызмет мәселелеріне жетекшілік ететін Қазақстан Республикасының Мемлекеттік қызмет істері және сыбайлас жемқорлыққа қарсы іс-қимыл агенттігі төрағасының орынбасарына жүктелсін.</w:t>
      </w:r>
    </w:p>
    <w:bookmarkEnd w:id="24"/>
    <w:bookmarkStart w:name="z29" w:id="25"/>
    <w:p>
      <w:pPr>
        <w:spacing w:after="0"/>
        <w:ind w:left="0"/>
        <w:jc w:val="both"/>
      </w:pPr>
      <w:r>
        <w:rPr>
          <w:rFonts w:ascii="Times New Roman"/>
          <w:b w:val="false"/>
          <w:i w:val="false"/>
          <w:color w:val="000000"/>
          <w:sz w:val="28"/>
        </w:rPr>
        <w:t>
      5. Осы бұйрық алғашқы ресми жарияланған күнінен кейін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75"/>
        <w:gridCol w:w="4225"/>
      </w:tblGrid>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Ақпарат және коммуникациялар министрі </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_____________ Д. Абаев</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br/>
            </w:r>
            <w:r>
              <w:rPr>
                <w:rFonts w:ascii="Times New Roman"/>
                <w:b w:val="false"/>
                <w:i/>
                <w:color w:val="000000"/>
                <w:sz w:val="20"/>
              </w:rPr>
              <w:t>Қазақстан Республикасының</w:t>
            </w:r>
            <w:r>
              <w:br/>
            </w:r>
            <w:r>
              <w:rPr>
                <w:rFonts w:ascii="Times New Roman"/>
                <w:b w:val="false"/>
                <w:i/>
                <w:color w:val="000000"/>
                <w:sz w:val="20"/>
              </w:rPr>
              <w:t>Мемлекеттік қызмет істері және сыбайлас</w:t>
            </w:r>
            <w:r>
              <w:br/>
            </w:r>
            <w:r>
              <w:rPr>
                <w:rFonts w:ascii="Times New Roman"/>
                <w:b w:val="false"/>
                <w:i/>
                <w:color w:val="000000"/>
                <w:sz w:val="20"/>
              </w:rPr>
              <w:t xml:space="preserve">жемқорлыққа қарсы іс-қимыл агенттігінің төрағасы </w:t>
            </w:r>
            <w:r>
              <w:rPr>
                <w:rFonts w:ascii="Times New Roman"/>
                <w:b w:val="false"/>
                <w:i w:val="false"/>
                <w:color w:val="000000"/>
                <w:sz w:val="20"/>
              </w:rPr>
              <w:t>
</w:t>
            </w:r>
          </w:p>
        </w:tc>
        <w:tc>
          <w:tcPr>
            <w:tcW w:w="422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Шпекбаев</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________________ Т. Сүлейменов</w:t>
            </w:r>
            <w:r>
              <w:rPr>
                <w:rFonts w:ascii="Times New Roman"/>
                <w:b w:val="false"/>
                <w:i w:val="false"/>
                <w:color w:val="000000"/>
                <w:sz w:val="20"/>
              </w:rPr>
              <w:t>
</w:t>
            </w:r>
          </w:p>
        </w:tc>
      </w:tr>
      <w:tr>
        <w:trPr>
          <w:trHeight w:val="30" w:hRule="atLeast"/>
        </w:trPr>
        <w:tc>
          <w:tcPr>
            <w:tcW w:w="777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2018 жылғы "__" _____________</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2018 жылғы 27 наурыздағы</w:t>
            </w:r>
            <w:r>
              <w:br/>
            </w:r>
            <w:r>
              <w:rPr>
                <w:rFonts w:ascii="Times New Roman"/>
                <w:b w:val="false"/>
                <w:i w:val="false"/>
                <w:color w:val="000000"/>
                <w:sz w:val="20"/>
              </w:rPr>
              <w:t>№ 110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Мемлекеттік қызмет істері және</w:t>
            </w:r>
            <w:r>
              <w:br/>
            </w:r>
            <w:r>
              <w:rPr>
                <w:rFonts w:ascii="Times New Roman"/>
                <w:b w:val="false"/>
                <w:i w:val="false"/>
                <w:color w:val="000000"/>
                <w:sz w:val="20"/>
              </w:rPr>
              <w:t>сыбайлас жемқорлыққа қарсы</w:t>
            </w:r>
            <w:r>
              <w:br/>
            </w:r>
            <w:r>
              <w:rPr>
                <w:rFonts w:ascii="Times New Roman"/>
                <w:b w:val="false"/>
                <w:i w:val="false"/>
                <w:color w:val="000000"/>
                <w:sz w:val="20"/>
              </w:rPr>
              <w:t>іс-қимыл агенттігі төрағасының</w:t>
            </w:r>
            <w:r>
              <w:br/>
            </w:r>
            <w:r>
              <w:rPr>
                <w:rFonts w:ascii="Times New Roman"/>
                <w:b w:val="false"/>
                <w:i w:val="false"/>
                <w:color w:val="000000"/>
                <w:sz w:val="20"/>
              </w:rPr>
              <w:t>2018 жылғы 30 наурыздағы</w:t>
            </w:r>
            <w:r>
              <w:br/>
            </w:r>
            <w:r>
              <w:rPr>
                <w:rFonts w:ascii="Times New Roman"/>
                <w:b w:val="false"/>
                <w:i w:val="false"/>
                <w:color w:val="000000"/>
                <w:sz w:val="20"/>
              </w:rPr>
              <w:t>№ 87 бірлескен бұйрығына</w:t>
            </w:r>
            <w:r>
              <w:br/>
            </w:r>
            <w:r>
              <w:rPr>
                <w:rFonts w:ascii="Times New Roman"/>
                <w:b w:val="false"/>
                <w:i w:val="false"/>
                <w:color w:val="000000"/>
                <w:sz w:val="20"/>
              </w:rPr>
              <w:t>қосымша</w:t>
            </w:r>
            <w:r>
              <w:br/>
            </w:r>
            <w:r>
              <w:rPr>
                <w:rFonts w:ascii="Times New Roman"/>
                <w:b w:val="false"/>
                <w:i w:val="false"/>
                <w:color w:val="000000"/>
                <w:sz w:val="20"/>
              </w:rPr>
              <w:t>Мемлекеттік органдардың</w:t>
            </w:r>
            <w:r>
              <w:br/>
            </w:r>
            <w:r>
              <w:rPr>
                <w:rFonts w:ascii="Times New Roman"/>
                <w:b w:val="false"/>
                <w:i w:val="false"/>
                <w:color w:val="000000"/>
                <w:sz w:val="20"/>
              </w:rPr>
              <w:t>ұйымдастырушылық даму</w:t>
            </w:r>
            <w:r>
              <w:br/>
            </w:r>
            <w:r>
              <w:rPr>
                <w:rFonts w:ascii="Times New Roman"/>
                <w:b w:val="false"/>
                <w:i w:val="false"/>
                <w:color w:val="000000"/>
                <w:sz w:val="20"/>
              </w:rPr>
              <w:t>тиімділігін бағалау</w:t>
            </w:r>
            <w:r>
              <w:br/>
            </w:r>
            <w:r>
              <w:rPr>
                <w:rFonts w:ascii="Times New Roman"/>
                <w:b w:val="false"/>
                <w:i w:val="false"/>
                <w:color w:val="000000"/>
                <w:sz w:val="20"/>
              </w:rPr>
              <w:t>әдістемесіне</w:t>
            </w:r>
            <w:r>
              <w:br/>
            </w:r>
            <w:r>
              <w:rPr>
                <w:rFonts w:ascii="Times New Roman"/>
                <w:b w:val="false"/>
                <w:i w:val="false"/>
                <w:color w:val="000000"/>
                <w:sz w:val="20"/>
              </w:rPr>
              <w:t>11-қосымша</w:t>
            </w:r>
            <w:r>
              <w:br/>
            </w:r>
          </w:p>
        </w:tc>
      </w:tr>
    </w:tbl>
    <w:bookmarkStart w:name="z31" w:id="26"/>
    <w:p>
      <w:pPr>
        <w:spacing w:after="0"/>
        <w:ind w:left="0"/>
        <w:jc w:val="left"/>
      </w:pPr>
      <w:r>
        <w:rPr>
          <w:rFonts w:ascii="Times New Roman"/>
          <w:b/>
          <w:i w:val="false"/>
          <w:color w:val="000000"/>
        </w:rPr>
        <w:t xml:space="preserve"> "Мемлекеттік органның ұйымдастырушылық дамуы" блогының "Ақпараттық технологияларды қолдану" бағыты бойынша мемлекеттік орган қызметінің тиімділігін бағалау өлшемшарттары мен көрсеткіштері</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5909"/>
        <w:gridCol w:w="3837"/>
      </w:tblGrid>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Өлшемшарт/көрсеткіш атауы</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Балдар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көрсету кезінде пайдаланылатын ақпараттық жүйелер</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функцияларын автоматтандыру кезінде пайдаланылатын ақпараттық жүйелер</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Архитектуралық порталда тіркелген мемлекеттік органдардың ақпараттық жүйелерінің үлесі</w:t>
            </w:r>
          </w:p>
        </w:tc>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