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2b35" w14:textId="ecd2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бағаларын бекіту туралы" Қазақстан Республикасы Ұлттық экономика министрінің міндетін атқарушының 2014 жылғы 31 желтоқсандағы № 199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19 маусымдағы № 221 бұйрығы. Қазақстан Республикасының Әділет министрлігінде 2018 жылғы 3 шілдеде № 17149 болып тіркелді. Күші жойылды - Қазақстан Республикасының Стратегиялық жоспарлау және реформалар агенттігі Ұлттық статистика бюросы Басшысының 2024 жылғы 26 қыркүйектегі № 29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26.09.2024 </w:t>
      </w:r>
      <w:r>
        <w:rPr>
          <w:rFonts w:ascii="Times New Roman"/>
          <w:b w:val="false"/>
          <w:i w:val="false"/>
          <w:color w:val="ff0000"/>
          <w:sz w:val="28"/>
        </w:rPr>
        <w:t>№ 29</w:t>
      </w:r>
      <w:r>
        <w:rPr>
          <w:rFonts w:ascii="Times New Roman"/>
          <w:b w:val="false"/>
          <w:i w:val="false"/>
          <w:color w:val="ff0000"/>
          <w:sz w:val="28"/>
        </w:rPr>
        <w:t xml:space="preserve"> (01.09.2024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бағаларын бекіту туралы" Қазақстан Республикасы Ұлттық экономика министрінің міндетін атқарушының 2014 жылғы 31 желтоқсандағы № 199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10161 болып тіркелген, 2015 жылғы 5 ақпанда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w:t>
      </w:r>
      <w:r>
        <w:rPr>
          <w:rFonts w:ascii="Times New Roman"/>
          <w:b w:val="false"/>
          <w:i w:val="false"/>
          <w:color w:val="000000"/>
          <w:sz w:val="28"/>
        </w:rPr>
        <w:t>бағалары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 Статистика комитетінің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жұмыста басшылыққа алу үшін мемлекеттік тіркелген күннен бастап күнтізбелік екі күн ішінде "Қазақстан Республикасының Ұлттық экономика министрлігі Статистика комитетінің Ақпараттық-есептеу орталығы" шаруашылық жүргізу құқығындағы республикалық мемлекеттік кәсіпорнына жеткізуді;</w:t>
      </w:r>
    </w:p>
    <w:bookmarkEnd w:id="7"/>
    <w:bookmarkStart w:name="z9" w:id="8"/>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бұйрықтың осы тармағының 1), 2), 3) және 4)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бірінші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221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199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қоспағандағы баға,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Алматы қаласындағы "АЕО" РМК-ның1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"АЕО" РМК-ның 14 облыстағы және Астана, Алматы қалаларындағы филиалдары2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статистикалық байқаулар және ұлттық санақтар кезінде алынған, аумақтық статистика органдары мен респонденттер ұсынған алғашқы статистикалық деректерді жинау, өңдеу және оларды электрондық түрде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Ақпараттық-статистикалық жүйелерді, дерекқорларды және олардың тұғырнамаларын, статистика тіркелімдерін, уәкілетті органның интернет-ресурсын қалыптастыру және өзектілендіру3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ақпараттық-статистикалық жүйелерін, статистика тіркелімдерін сүйемелдеу3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дерекқорларын және ақпараттық-статистикалық жүйелерінің тұғырнамаларын, интернет-ресурсын сүйемелдеу және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кестесінде көзделмеген статистикалық ақпаратты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1"Қазақстан Республикасының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(бұдан әрі – "АЕО" РМК).</w:t>
      </w:r>
    </w:p>
    <w:p>
      <w:pPr>
        <w:spacing w:after="0"/>
        <w:ind w:left="0"/>
        <w:jc w:val="both"/>
      </w:pPr>
      <w:r>
        <w:rPr>
          <w:rFonts w:ascii="Times New Roman"/>
          <w:b w:val="false"/>
          <w:i w:val="false"/>
          <w:color w:val="000000"/>
          <w:sz w:val="28"/>
        </w:rPr>
        <w:t>
      2"АЕО" РМК Орталық аппараты, Алматы қаласындағы "АЕО" РМК-ның филиалы және 14 облыс, Астана, Алматы қалалары бойынша "АЕО" РМК-ның филиалдары көрсететін қызметтердің бағаларын бөлу көрсетілетін қызметтердің көлеміне, сипатына және мазмұнына байланысты.</w:t>
      </w:r>
    </w:p>
    <w:p>
      <w:pPr>
        <w:spacing w:after="0"/>
        <w:ind w:left="0"/>
        <w:jc w:val="both"/>
      </w:pPr>
      <w:r>
        <w:rPr>
          <w:rFonts w:ascii="Times New Roman"/>
          <w:b w:val="false"/>
          <w:i w:val="false"/>
          <w:color w:val="000000"/>
          <w:sz w:val="28"/>
        </w:rPr>
        <w:t>
      3"Ақпараттық-статистикалық жүйелерді, дерекқорларды және олардың тұғырнамаларын, статистика тіркелімдерін, уәкілетті органның интернет-ресурсын қалыптастыру және өзектілендіру" және "Уәкілетті органның ақпараттық-статистикалық жүйелерін, статистика тіркелімдерін сүйемелдеу" қызметтерін Орталық аппарат және Алматы қаласындағы "АЕО" РМК-ның филиалы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