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65632" w14:textId="2a656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"Өндіріп алушының өтініші бойынша атқарушылық құжаттың негізінде атқарушылық іс жүргізуді қозғау" мемлекеттік көрсетілетін қызмет регламентін бекіту туралы" Қазақстан Республикасы Әділет министрінің міндетін атқарушының 2015 жылғы 29 мамырдағы № 307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2018 жылғы 15 маусымдағы № 944 бұйрығы. Қазақстан Республикасының Әділет министрлігінде 2018 жылғы 22 маусымда № 17110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"Өндіріп алушының өтініші бойынша атқарушылық құжаттың негізінде атқарушылық іс жүргізуді қозғау" мемлекеттік көрсетілетін қызмет регламентін бекіту туралы" Қазақстан Республикасы Әділет министрінің міндетін атқарушының 2015 жылғы 29 мамырдағы № 307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11287 болып тіркелген, 2015 жылғы 12 маусымда "Әділет" ақпараттық - 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"Өндіріп алушының өтініші бойынша атқарушылық құжаттың негізінде атқарушылық іс жүргізуді қозғау"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Әділет министрлігінің Сот актілерін орындау департаменті:</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15 маусымдағы</w:t>
            </w:r>
            <w:r>
              <w:br/>
            </w:r>
            <w:r>
              <w:rPr>
                <w:rFonts w:ascii="Times New Roman"/>
                <w:b w:val="false"/>
                <w:i w:val="false"/>
                <w:color w:val="000000"/>
                <w:sz w:val="20"/>
              </w:rPr>
              <w:t>№ 944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29 мамырдағы</w:t>
            </w:r>
            <w:r>
              <w:br/>
            </w:r>
            <w:r>
              <w:rPr>
                <w:rFonts w:ascii="Times New Roman"/>
                <w:b w:val="false"/>
                <w:i w:val="false"/>
                <w:color w:val="000000"/>
                <w:sz w:val="20"/>
              </w:rPr>
              <w:t>№ 307 бұйрығына</w:t>
            </w:r>
            <w:r>
              <w:br/>
            </w:r>
            <w:r>
              <w:rPr>
                <w:rFonts w:ascii="Times New Roman"/>
                <w:b w:val="false"/>
                <w:i w:val="false"/>
                <w:color w:val="000000"/>
                <w:sz w:val="20"/>
              </w:rPr>
              <w:t>қосымша</w:t>
            </w:r>
          </w:p>
        </w:tc>
      </w:tr>
    </w:tbl>
    <w:bookmarkStart w:name="z12" w:id="9"/>
    <w:p>
      <w:pPr>
        <w:spacing w:after="0"/>
        <w:ind w:left="0"/>
        <w:jc w:val="left"/>
      </w:pPr>
      <w:r>
        <w:rPr>
          <w:rFonts w:ascii="Times New Roman"/>
          <w:b/>
          <w:i w:val="false"/>
          <w:color w:val="000000"/>
        </w:rPr>
        <w:t xml:space="preserve"> "Өндіріп алушының өтініші бойынша атқарушылық құжаттың негізінде атқарушылық іс жүргізуді қозғау" мемлекеттік көрсетілетін қызмет регламенті</w:t>
      </w:r>
    </w:p>
    <w:bookmarkEnd w:id="9"/>
    <w:bookmarkStart w:name="z13" w:id="10"/>
    <w:p>
      <w:pPr>
        <w:spacing w:after="0"/>
        <w:ind w:left="0"/>
        <w:jc w:val="left"/>
      </w:pPr>
      <w:r>
        <w:rPr>
          <w:rFonts w:ascii="Times New Roman"/>
          <w:b/>
          <w:i w:val="false"/>
          <w:color w:val="000000"/>
        </w:rPr>
        <w:t xml:space="preserve"> 1 - тарау. Жалпы ережелер</w:t>
      </w:r>
    </w:p>
    <w:bookmarkEnd w:id="10"/>
    <w:bookmarkStart w:name="z14" w:id="11"/>
    <w:p>
      <w:pPr>
        <w:spacing w:after="0"/>
        <w:ind w:left="0"/>
        <w:jc w:val="both"/>
      </w:pPr>
      <w:r>
        <w:rPr>
          <w:rFonts w:ascii="Times New Roman"/>
          <w:b w:val="false"/>
          <w:i w:val="false"/>
          <w:color w:val="000000"/>
          <w:sz w:val="28"/>
        </w:rPr>
        <w:t xml:space="preserve">
      1. "Өндіріп алушының өтініші бойынша атқарушылық құжаттың негізінде атқарушылық іс жүргізуді қозғау" мемлекеттік көрсетілетін қызметі Қазақстан Республикасы Әділет министрінің 2015 жылғы 20 сәуірдегі № 221 бұйрығымен бекітілген "Өндіріп алушының өтініші бойынша атқарушылық құжаттың негізінде атқарушылық іс жүргізуді қозғау"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(Нормативтік құқықтық актілерді мемлекеттік тіркеу тізілімінде № 10963 болып тіркелген) аумақтық әділет органдары (бұдан әрі - көрсетілетін қызметті беруші) көрсетеді.</w:t>
      </w:r>
    </w:p>
    <w:bookmarkEnd w:id="11"/>
    <w:bookmarkStart w:name="z15" w:id="12"/>
    <w:p>
      <w:pPr>
        <w:spacing w:after="0"/>
        <w:ind w:left="0"/>
        <w:jc w:val="both"/>
      </w:pPr>
      <w:r>
        <w:rPr>
          <w:rFonts w:ascii="Times New Roman"/>
          <w:b w:val="false"/>
          <w:i w:val="false"/>
          <w:color w:val="000000"/>
          <w:sz w:val="28"/>
        </w:rPr>
        <w:t>
      2. Мемлекеттік қызмет көрсетудің нысаны: қағаз түрінде.</w:t>
      </w:r>
    </w:p>
    <w:bookmarkEnd w:id="12"/>
    <w:bookmarkStart w:name="z16" w:id="13"/>
    <w:p>
      <w:pPr>
        <w:spacing w:after="0"/>
        <w:ind w:left="0"/>
        <w:jc w:val="both"/>
      </w:pPr>
      <w:r>
        <w:rPr>
          <w:rFonts w:ascii="Times New Roman"/>
          <w:b w:val="false"/>
          <w:i w:val="false"/>
          <w:color w:val="000000"/>
          <w:sz w:val="28"/>
        </w:rPr>
        <w:t xml:space="preserve">
      3. Мемлекеттік қызметті көрсету нәтижесі - мемлекеттік сот орындаушысының іс жүргізуді қозғау туралы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атқарушылық іс жүргізуді қозғаудан бас тарту туралы қаулысы.</w:t>
      </w:r>
    </w:p>
    <w:bookmarkEnd w:id="13"/>
    <w:bookmarkStart w:name="z17" w:id="14"/>
    <w:p>
      <w:pPr>
        <w:spacing w:after="0"/>
        <w:ind w:left="0"/>
        <w:jc w:val="both"/>
      </w:pPr>
      <w:r>
        <w:rPr>
          <w:rFonts w:ascii="Times New Roman"/>
          <w:b w:val="false"/>
          <w:i w:val="false"/>
          <w:color w:val="000000"/>
          <w:sz w:val="28"/>
        </w:rPr>
        <w:t>
      Мемлекеттік қызметтің көрсету нәтижесі ұсынудың нысаны: қағаз түрінде.</w:t>
      </w:r>
    </w:p>
    <w:bookmarkEnd w:id="14"/>
    <w:bookmarkStart w:name="z18" w:id="15"/>
    <w:p>
      <w:pPr>
        <w:spacing w:after="0"/>
        <w:ind w:left="0"/>
        <w:jc w:val="left"/>
      </w:pPr>
      <w:r>
        <w:rPr>
          <w:rFonts w:ascii="Times New Roman"/>
          <w:b/>
          <w:i w:val="false"/>
          <w:color w:val="000000"/>
        </w:rPr>
        <w:t xml:space="preserve"> 2 - тарау. Көрсетілетін қызметті берушінің құрылымдық бөлімшелерінің (қызметкерлерінің) мемлекеттік қызметтер көрсету процесіндегі іс-қимылдары тәртібінің сипаттамасы</w:t>
      </w:r>
    </w:p>
    <w:bookmarkEnd w:id="15"/>
    <w:bookmarkStart w:name="z19" w:id="16"/>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мемлекеттік көрсетілетін қызмет үшін қажетті өтініш пен құжаттарды алу мемлекеттік көрсетілетін қызмет бойынша рәсімді (іс-қимылды) бастауға негіз болып табылады.</w:t>
      </w:r>
    </w:p>
    <w:bookmarkEnd w:id="16"/>
    <w:bookmarkStart w:name="z20" w:id="1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7"/>
    <w:bookmarkStart w:name="z21" w:id="18"/>
    <w:p>
      <w:pPr>
        <w:spacing w:after="0"/>
        <w:ind w:left="0"/>
        <w:jc w:val="both"/>
      </w:pPr>
      <w:r>
        <w:rPr>
          <w:rFonts w:ascii="Times New Roman"/>
          <w:b w:val="false"/>
          <w:i w:val="false"/>
          <w:color w:val="000000"/>
          <w:sz w:val="28"/>
        </w:rPr>
        <w:t>
      1) көрсетілетін қызметті берушінің кеңсесінің қызметкері құжаттар түскен сәттен бастап 60 минут ішінде кіріс хат-хабарларын тіркеу журналында көрсетілетін қызметті алушының өтінішін және мемлекеттік қызметті көрсету үшін қажетті құжаттарын өтініштің оң жақ төменгі бұрышында тіркеу нөмірімен мөр қоя отырып, тіркеуді жүргізеді және оларды көрсетілетін қызметті берушінің аумақтық бөлімінің басшысының қарауына береді;</w:t>
      </w:r>
    </w:p>
    <w:bookmarkEnd w:id="18"/>
    <w:bookmarkStart w:name="z22" w:id="19"/>
    <w:p>
      <w:pPr>
        <w:spacing w:after="0"/>
        <w:ind w:left="0"/>
        <w:jc w:val="both"/>
      </w:pPr>
      <w:r>
        <w:rPr>
          <w:rFonts w:ascii="Times New Roman"/>
          <w:b w:val="false"/>
          <w:i w:val="false"/>
          <w:color w:val="000000"/>
          <w:sz w:val="28"/>
        </w:rPr>
        <w:t>
      2) көрсетілетін қызметті берушінің аумақтық бөлімінің басшысы көрсетілетін қызметті алушының өтінішін және мемлекеттік қызметті көрсету үшін қажетті құжаттарды келіп түскен сәттен бастап үш сағат ішінде қарайды, оларды атқарушылық іс жүргізу органдарының Автоматтандырылған ақпараттық жүйесіне (бұдан әрі - АІЖОААЖ) енгізеді және мемлекеттік сот орындаушысына қарау үшін береді;</w:t>
      </w:r>
    </w:p>
    <w:bookmarkEnd w:id="19"/>
    <w:bookmarkStart w:name="z23" w:id="20"/>
    <w:p>
      <w:pPr>
        <w:spacing w:after="0"/>
        <w:ind w:left="0"/>
        <w:jc w:val="both"/>
      </w:pPr>
      <w:r>
        <w:rPr>
          <w:rFonts w:ascii="Times New Roman"/>
          <w:b w:val="false"/>
          <w:i w:val="false"/>
          <w:color w:val="000000"/>
          <w:sz w:val="28"/>
        </w:rPr>
        <w:t>
      3) көрсетілетін қызметті берушінің аумақтық бөлімінің мемлекеттік сот орындаушысы көрсетілетін қызметті алушының өтінішін және мемлекеттік қызметті көрсету үшін қажетті құжаттарын бір жұмыс күні ішінде қарайды, олардың белгіленген талаптарға сәйкестігін тексереді, атқарушылық іс жүргізуді қозғау туралы немесе атқарушылық іс жүргізуді қозғаудан бас тарту туралы қаулы шығарады және көрсетілітін қызметті берушінің кеңсе қызметкеріне атқарушылық іс жүргізуді қозғау туралы қаулының көшірмесін немесе атқарушылық іс жүргізуді қозғаудан бас тарту туралы қаулының көшірмесін барлық келіп түскен құжаттарды қоса ұсынумен береді;</w:t>
      </w:r>
    </w:p>
    <w:bookmarkEnd w:id="20"/>
    <w:bookmarkStart w:name="z24" w:id="21"/>
    <w:p>
      <w:pPr>
        <w:spacing w:after="0"/>
        <w:ind w:left="0"/>
        <w:jc w:val="both"/>
      </w:pPr>
      <w:r>
        <w:rPr>
          <w:rFonts w:ascii="Times New Roman"/>
          <w:b w:val="false"/>
          <w:i w:val="false"/>
          <w:color w:val="000000"/>
          <w:sz w:val="28"/>
        </w:rPr>
        <w:t xml:space="preserve">
      4) көрсетілетін қызметті берушінің кеңсе қызметкері атқарушылық іс жүргізуді қозғау туралы қаулының көшірмесін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өтініште көрсетілген көрсетілетін қызметті алушының электрондық поштасының мекенжайына, электрондық поштасы болмаған кезде, көрсетілетін қызметті алушы көрсеткен мекенжай бойынша пошта байланысы арқылы жібереді, атқарушылық іс жүргізуді қозғаудан бас тартылған жағдайда, көрсетілетін қызметті берушінің кеңсе қызметкері атқарушылық іс жүргізуді қозғаудан бас тарту туралы қаулының көшірмесін барлық түскен құжаттарымен қоса пошта байланысы арқылы көрсетілетін қызметті алушы көрсеткен мекенжайына жібереді.</w:t>
      </w:r>
    </w:p>
    <w:bookmarkEnd w:id="21"/>
    <w:bookmarkStart w:name="z25" w:id="22"/>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қызметті көрсету рәсімінің (іс-қимылының) нәтижесі:</w:t>
      </w:r>
    </w:p>
    <w:bookmarkEnd w:id="22"/>
    <w:bookmarkStart w:name="z26" w:id="23"/>
    <w:p>
      <w:pPr>
        <w:spacing w:after="0"/>
        <w:ind w:left="0"/>
        <w:jc w:val="both"/>
      </w:pPr>
      <w:r>
        <w:rPr>
          <w:rFonts w:ascii="Times New Roman"/>
          <w:b w:val="false"/>
          <w:i w:val="false"/>
          <w:color w:val="000000"/>
          <w:sz w:val="28"/>
        </w:rPr>
        <w:t>
      1) көрсетілетін қызметті алушының өтінішін және мемлекеттік қызметті көрсету үшін қажетті құжаттарын көрсетілетін қызметті берушінің аумақтық бөлімінің кеңсесінде тіркеу және оларды көрсетілетін қызметті берушінің аумақтық бөлімінің басшысына беру;</w:t>
      </w:r>
    </w:p>
    <w:bookmarkEnd w:id="23"/>
    <w:bookmarkStart w:name="z27" w:id="24"/>
    <w:p>
      <w:pPr>
        <w:spacing w:after="0"/>
        <w:ind w:left="0"/>
        <w:jc w:val="both"/>
      </w:pPr>
      <w:r>
        <w:rPr>
          <w:rFonts w:ascii="Times New Roman"/>
          <w:b w:val="false"/>
          <w:i w:val="false"/>
          <w:color w:val="000000"/>
          <w:sz w:val="28"/>
        </w:rPr>
        <w:t>
      2) өтінішті АІЖОААЖ енгізу және көрсетілетін қызметті берушінің аумақтық бөлімі басшысының қарау үшін қарары;</w:t>
      </w:r>
    </w:p>
    <w:bookmarkEnd w:id="24"/>
    <w:bookmarkStart w:name="z28" w:id="25"/>
    <w:p>
      <w:pPr>
        <w:spacing w:after="0"/>
        <w:ind w:left="0"/>
        <w:jc w:val="both"/>
      </w:pPr>
      <w:r>
        <w:rPr>
          <w:rFonts w:ascii="Times New Roman"/>
          <w:b w:val="false"/>
          <w:i w:val="false"/>
          <w:color w:val="000000"/>
          <w:sz w:val="28"/>
        </w:rPr>
        <w:t>
      3) атқарушылық іс жүргізуді қозғау туралы немесе атқарушылық іс жүргізуді қозғаудан бас тарту туралы қаулыны шығару;</w:t>
      </w:r>
    </w:p>
    <w:bookmarkEnd w:id="25"/>
    <w:bookmarkStart w:name="z29" w:id="26"/>
    <w:p>
      <w:pPr>
        <w:spacing w:after="0"/>
        <w:ind w:left="0"/>
        <w:jc w:val="both"/>
      </w:pPr>
      <w:r>
        <w:rPr>
          <w:rFonts w:ascii="Times New Roman"/>
          <w:b w:val="false"/>
          <w:i w:val="false"/>
          <w:color w:val="000000"/>
          <w:sz w:val="28"/>
        </w:rPr>
        <w:t xml:space="preserve">
      4) атқарушылық іс жүргізуді қозғау туралы қаулының көшірмесін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өтініште көрсетілетін қызметті алушының электрондық поштасының мекенжайына жіберу, электрондық поштасы болмаған кезде, көрсетілетін қызметті алушы көрсеткен мекенжай бойынша пошта байланысы арқылы жіберу, атқарушылық іс жүргізуді қозғаудан бас тартылған жағдайда, атқарушылық іс жүргізуді қозғаудан бас тарту туралы қаулының көшірмесін барлық түскен құжаттарымен қоса көрсетілетін қызметті алушыға пошта байланысы арқылы көрсетілетін қызметті алушы көрсеткен мекенжайына жіберу.</w:t>
      </w:r>
    </w:p>
    <w:bookmarkEnd w:id="26"/>
    <w:bookmarkStart w:name="z30" w:id="27"/>
    <w:p>
      <w:pPr>
        <w:spacing w:after="0"/>
        <w:ind w:left="0"/>
        <w:jc w:val="left"/>
      </w:pPr>
      <w:r>
        <w:rPr>
          <w:rFonts w:ascii="Times New Roman"/>
          <w:b/>
          <w:i w:val="false"/>
          <w:color w:val="000000"/>
        </w:rPr>
        <w:t xml:space="preserve"> 3 - тарау. Көрсетілетін қызметті берушінің құрылымдық бөлімшелерінің (қызметкерлерінің) мемлекеттік қызметтер көрсету процесіндегі өзара іс - қимылдары тәртібінің сипаттамасы</w:t>
      </w:r>
    </w:p>
    <w:bookmarkEnd w:id="27"/>
    <w:bookmarkStart w:name="z31" w:id="28"/>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8"/>
    <w:bookmarkStart w:name="z32" w:id="29"/>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29"/>
    <w:bookmarkStart w:name="z33" w:id="30"/>
    <w:p>
      <w:pPr>
        <w:spacing w:after="0"/>
        <w:ind w:left="0"/>
        <w:jc w:val="both"/>
      </w:pPr>
      <w:r>
        <w:rPr>
          <w:rFonts w:ascii="Times New Roman"/>
          <w:b w:val="false"/>
          <w:i w:val="false"/>
          <w:color w:val="000000"/>
          <w:sz w:val="28"/>
        </w:rPr>
        <w:t>
      2) көрсетілетін қызметті беруші аумақтық бөлімінің басшысы;</w:t>
      </w:r>
    </w:p>
    <w:bookmarkEnd w:id="30"/>
    <w:bookmarkStart w:name="z34" w:id="31"/>
    <w:p>
      <w:pPr>
        <w:spacing w:after="0"/>
        <w:ind w:left="0"/>
        <w:jc w:val="both"/>
      </w:pPr>
      <w:r>
        <w:rPr>
          <w:rFonts w:ascii="Times New Roman"/>
          <w:b w:val="false"/>
          <w:i w:val="false"/>
          <w:color w:val="000000"/>
          <w:sz w:val="28"/>
        </w:rPr>
        <w:t>
      3) көрсетілетін қызметті беруші аумақтық бөлімінің мемлекеттік сот орындаушысы.</w:t>
      </w:r>
    </w:p>
    <w:bookmarkEnd w:id="31"/>
    <w:bookmarkStart w:name="z35" w:id="32"/>
    <w:p>
      <w:pPr>
        <w:spacing w:after="0"/>
        <w:ind w:left="0"/>
        <w:jc w:val="both"/>
      </w:pPr>
      <w:r>
        <w:rPr>
          <w:rFonts w:ascii="Times New Roman"/>
          <w:b w:val="false"/>
          <w:i w:val="false"/>
          <w:color w:val="000000"/>
          <w:sz w:val="28"/>
        </w:rPr>
        <w:t xml:space="preserve">
      8. Көрсетілетін қызметті берушінің құрылымдық бөлімшелерінің (қызметкерлерінің) арасындағы рәсімдер (іс-қимылдар) кезеңділігінің сипаттамасы осы Мемлекеттік көрсетілетін қызмет көрсету регламентінің </w:t>
      </w:r>
      <w:r>
        <w:rPr>
          <w:rFonts w:ascii="Times New Roman"/>
          <w:b w:val="false"/>
          <w:i w:val="false"/>
          <w:color w:val="000000"/>
          <w:sz w:val="28"/>
        </w:rPr>
        <w:t>1 қосымшасына</w:t>
      </w:r>
      <w:r>
        <w:rPr>
          <w:rFonts w:ascii="Times New Roman"/>
          <w:b w:val="false"/>
          <w:i w:val="false"/>
          <w:color w:val="000000"/>
          <w:sz w:val="28"/>
        </w:rPr>
        <w:t xml:space="preserve"> сәйкес бизнес-процестерінің анықтамалығында келтірілген.</w:t>
      </w:r>
    </w:p>
    <w:bookmarkEnd w:id="32"/>
    <w:bookmarkStart w:name="z36" w:id="33"/>
    <w:p>
      <w:pPr>
        <w:spacing w:after="0"/>
        <w:ind w:left="0"/>
        <w:jc w:val="left"/>
      </w:pPr>
      <w:r>
        <w:rPr>
          <w:rFonts w:ascii="Times New Roman"/>
          <w:b/>
          <w:i w:val="false"/>
          <w:color w:val="000000"/>
        </w:rPr>
        <w:t xml:space="preserve"> 4 - тарау. Көрсетілетін қызметті берушінің "Азаматтарға арналған үкімет" мемлекеттік корпорациясымен мемлекеттік қызметтер көрсету процесіндегі өзара іс - қимылдары тәртібінің сипаттамасы</w:t>
      </w:r>
    </w:p>
    <w:bookmarkEnd w:id="33"/>
    <w:bookmarkStart w:name="z37" w:id="34"/>
    <w:p>
      <w:pPr>
        <w:spacing w:after="0"/>
        <w:ind w:left="0"/>
        <w:jc w:val="both"/>
      </w:pPr>
      <w:r>
        <w:rPr>
          <w:rFonts w:ascii="Times New Roman"/>
          <w:b w:val="false"/>
          <w:i w:val="false"/>
          <w:color w:val="000000"/>
          <w:sz w:val="28"/>
        </w:rPr>
        <w:t xml:space="preserve">
      9. Көрсетілетін қызметті алушы (не құжат бойынша өкіл екендігін растайтын оның өкілі) "Азаматтарға арналған үкімет" Мемлекеттік корпорациясына (бұдан әрі - Мемлекеттік корпорация)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өтініш және құжаттар тізбесін береді.</w:t>
      </w:r>
    </w:p>
    <w:bookmarkEnd w:id="34"/>
    <w:bookmarkStart w:name="z38" w:id="35"/>
    <w:p>
      <w:pPr>
        <w:spacing w:after="0"/>
        <w:ind w:left="0"/>
        <w:jc w:val="both"/>
      </w:pPr>
      <w:r>
        <w:rPr>
          <w:rFonts w:ascii="Times New Roman"/>
          <w:b w:val="false"/>
          <w:i w:val="false"/>
          <w:color w:val="000000"/>
          <w:sz w:val="28"/>
        </w:rPr>
        <w:t>
      Мемлекеттік корпорациясының жүйелігі мен өзара әрекеттестік мерзімі, сонымен қатар қалыптастыру және көрсетілетін қызметті алушының көрсетілетін қызметті берушіге құжаттарды жолдау рәсімдері:</w:t>
      </w:r>
    </w:p>
    <w:bookmarkEnd w:id="35"/>
    <w:bookmarkStart w:name="z39" w:id="36"/>
    <w:p>
      <w:pPr>
        <w:spacing w:after="0"/>
        <w:ind w:left="0"/>
        <w:jc w:val="both"/>
      </w:pPr>
      <w:r>
        <w:rPr>
          <w:rFonts w:ascii="Times New Roman"/>
          <w:b w:val="false"/>
          <w:i w:val="false"/>
          <w:color w:val="000000"/>
          <w:sz w:val="28"/>
        </w:rPr>
        <w:t>
      1) Мемлекеттік корпорацияның қызметкері құжаттар пакетін қабылдайды, құжаттарды есепке алу кітабына енгізеді және қызмет алушыға құжаттарды қабылдау туралы қолхат береді. Орындау ұзақтығы - 15 минут;</w:t>
      </w:r>
    </w:p>
    <w:bookmarkEnd w:id="36"/>
    <w:bookmarkStart w:name="z40" w:id="37"/>
    <w:p>
      <w:pPr>
        <w:spacing w:after="0"/>
        <w:ind w:left="0"/>
        <w:jc w:val="both"/>
      </w:pPr>
      <w:r>
        <w:rPr>
          <w:rFonts w:ascii="Times New Roman"/>
          <w:b w:val="false"/>
          <w:i w:val="false"/>
          <w:color w:val="000000"/>
          <w:sz w:val="28"/>
        </w:rPr>
        <w:t xml:space="preserve">
      2)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тізбеге сәйкес құжаттардың толық емес пакетін ұсынған жағдайда, Мемлекеттік корпорация қызметкері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Орындау ұзақтығы - 15 минут;</w:t>
      </w:r>
    </w:p>
    <w:bookmarkEnd w:id="37"/>
    <w:bookmarkStart w:name="z41" w:id="38"/>
    <w:p>
      <w:pPr>
        <w:spacing w:after="0"/>
        <w:ind w:left="0"/>
        <w:jc w:val="both"/>
      </w:pPr>
      <w:r>
        <w:rPr>
          <w:rFonts w:ascii="Times New Roman"/>
          <w:b w:val="false"/>
          <w:i w:val="false"/>
          <w:color w:val="000000"/>
          <w:sz w:val="28"/>
        </w:rPr>
        <w:t>
      3) Мемлекеттік корпорация құжаттар түскен кезден бастап бір жұмыс күні ішінде мемлекеттік қызмет көрсету үшін көрсетілетін қызметті берушіге құжаттарды есепке алу кітабы бойынша курьер арқылы береді;</w:t>
      </w:r>
    </w:p>
    <w:bookmarkEnd w:id="38"/>
    <w:bookmarkStart w:name="z42" w:id="39"/>
    <w:p>
      <w:pPr>
        <w:spacing w:after="0"/>
        <w:ind w:left="0"/>
        <w:jc w:val="both"/>
      </w:pPr>
      <w:r>
        <w:rPr>
          <w:rFonts w:ascii="Times New Roman"/>
          <w:b w:val="false"/>
          <w:i w:val="false"/>
          <w:color w:val="000000"/>
          <w:sz w:val="28"/>
        </w:rPr>
        <w:t>
      4) көрсетілетін қызметті берушінің кеңсе қызметкері құжаттарды есепке алу кітабы бойынша құжаттардың пакетін қабылдайды Мемлекеттік корпорациядан түскен күннен көрсетілетін қызметті алушының өтінішін және құжаттарды тіркеуді жүргізеді және көрсетілетін қызметті берушінің аумақтық бөлім басшысына қарауға береді. Орындау ұзақтығы - 30 минут;</w:t>
      </w:r>
    </w:p>
    <w:bookmarkEnd w:id="39"/>
    <w:bookmarkStart w:name="z43" w:id="40"/>
    <w:p>
      <w:pPr>
        <w:spacing w:after="0"/>
        <w:ind w:left="0"/>
        <w:jc w:val="both"/>
      </w:pPr>
      <w:r>
        <w:rPr>
          <w:rFonts w:ascii="Times New Roman"/>
          <w:b w:val="false"/>
          <w:i w:val="false"/>
          <w:color w:val="000000"/>
          <w:sz w:val="28"/>
        </w:rPr>
        <w:t>
      5) көрсетілетін қызметті берушінің аумақтық бөлім басшысы көрсетілетін қызметті алушының өтініші мен құжатын түскен күннен қарайды, оларды АІЖОААЖ енгізеді және мемлекеттік сот орындаушысына қарауға береді. Орындау ұзақтығы - құжаттар пакетін алған кезден бастап 60 минут;</w:t>
      </w:r>
    </w:p>
    <w:bookmarkEnd w:id="40"/>
    <w:bookmarkStart w:name="z44" w:id="41"/>
    <w:p>
      <w:pPr>
        <w:spacing w:after="0"/>
        <w:ind w:left="0"/>
        <w:jc w:val="both"/>
      </w:pPr>
      <w:r>
        <w:rPr>
          <w:rFonts w:ascii="Times New Roman"/>
          <w:b w:val="false"/>
          <w:i w:val="false"/>
          <w:color w:val="000000"/>
          <w:sz w:val="28"/>
        </w:rPr>
        <w:t xml:space="preserve">
      6) көрсетілетін қызметті берушінің аумақтық бөлімінің мемлекеттік сот орындаушысы көрсетілетін қызметті алушының өтініші мен құжатын қарайды, олардың белгіленген талаптарға сәйкестігін тексереді, Стандарттың </w:t>
      </w:r>
      <w:r>
        <w:rPr>
          <w:rFonts w:ascii="Times New Roman"/>
          <w:b w:val="false"/>
          <w:i w:val="false"/>
          <w:color w:val="000000"/>
          <w:sz w:val="28"/>
        </w:rPr>
        <w:t>10-тармағында</w:t>
      </w:r>
      <w:r>
        <w:rPr>
          <w:rFonts w:ascii="Times New Roman"/>
          <w:b w:val="false"/>
          <w:i w:val="false"/>
          <w:color w:val="000000"/>
          <w:sz w:val="28"/>
        </w:rPr>
        <w:t xml:space="preserve"> қөзделген негіздер бойынша атқарушылық іс жүргізуді қозғау немесе атқарушылық іс жүргізуді қозғаудан бас тарту туралы қаулы шығарады және атқарушылық іс жүргізуді қозғау немесе атқарушылық іс жүргізуді қозғаудан бас тарту туралы қаулының көшірмелерін барлық түскен құжаттардың көшірмелерін қоса ұсынумен көрсетілетін қызметті берушінің кеңсесіне береді. Орындау ұзақтығы - құжаттар пакетін алған кезден бастап бір жұмыс күнінен кешіктірілмей;</w:t>
      </w:r>
    </w:p>
    <w:bookmarkEnd w:id="41"/>
    <w:bookmarkStart w:name="z45" w:id="42"/>
    <w:p>
      <w:pPr>
        <w:spacing w:after="0"/>
        <w:ind w:left="0"/>
        <w:jc w:val="both"/>
      </w:pPr>
      <w:r>
        <w:rPr>
          <w:rFonts w:ascii="Times New Roman"/>
          <w:b w:val="false"/>
          <w:i w:val="false"/>
          <w:color w:val="000000"/>
          <w:sz w:val="28"/>
        </w:rPr>
        <w:t>
      7) көрсетілетін қызметті берушінің кеңсе қызметкері құжаттарды есепке алу кітабы бойынша Мемлекеттік корпорация курьеріне мемлекеттік қызмет көрсету нәтижесін береді - екі сағаттың ішінде;</w:t>
      </w:r>
    </w:p>
    <w:bookmarkEnd w:id="42"/>
    <w:bookmarkStart w:name="z46" w:id="43"/>
    <w:p>
      <w:pPr>
        <w:spacing w:after="0"/>
        <w:ind w:left="0"/>
        <w:jc w:val="both"/>
      </w:pPr>
      <w:r>
        <w:rPr>
          <w:rFonts w:ascii="Times New Roman"/>
          <w:b w:val="false"/>
          <w:i w:val="false"/>
          <w:color w:val="000000"/>
          <w:sz w:val="28"/>
        </w:rPr>
        <w:t>
      8) Мемлекеттік корпорация курьері мемлекеттік қызмет көрсету нәтижесін Мемлекеттік корпорацияның жинақтау бөліміне береді. Орындау ұзақтығы - екі сағат;</w:t>
      </w:r>
    </w:p>
    <w:bookmarkEnd w:id="43"/>
    <w:bookmarkStart w:name="z47" w:id="44"/>
    <w:p>
      <w:pPr>
        <w:spacing w:after="0"/>
        <w:ind w:left="0"/>
        <w:jc w:val="both"/>
      </w:pPr>
      <w:r>
        <w:rPr>
          <w:rFonts w:ascii="Times New Roman"/>
          <w:b w:val="false"/>
          <w:i w:val="false"/>
          <w:color w:val="000000"/>
          <w:sz w:val="28"/>
        </w:rPr>
        <w:t>
      9) Мемлекеттік корпорацияның жинақтау бөлімінің қызметкері көрсетілетін қызметті алушыға қолхатпен атқарушылық іс жүргізуді қозғау туралы қаулы немесе атқарушылық іс жүргізуді қозғаудан бас тарту туралы қаулыны оған қоса ұсынылған құжаттармен бірге береді. Орындау ұзақтығы - 15 минут.</w:t>
      </w:r>
    </w:p>
    <w:bookmarkEnd w:id="44"/>
    <w:bookmarkStart w:name="z48" w:id="45"/>
    <w:p>
      <w:pPr>
        <w:spacing w:after="0"/>
        <w:ind w:left="0"/>
        <w:jc w:val="both"/>
      </w:pPr>
      <w:r>
        <w:rPr>
          <w:rFonts w:ascii="Times New Roman"/>
          <w:b w:val="false"/>
          <w:i w:val="false"/>
          <w:color w:val="000000"/>
          <w:sz w:val="28"/>
        </w:rPr>
        <w:t xml:space="preserve">
      10. Көрсетілетін қызметті берушінің құрылымдық бөлімшелерінің (қызметкерлерінің) және Мемлекеттік корпорациямен арасындағы рәсімдер (іс - қимылдар) кезеңділігінің сипаттамасы осы Мемлекеттік көрсетілетін қызмет көрсету регламентінің </w:t>
      </w:r>
      <w:r>
        <w:rPr>
          <w:rFonts w:ascii="Times New Roman"/>
          <w:b w:val="false"/>
          <w:i w:val="false"/>
          <w:color w:val="000000"/>
          <w:sz w:val="28"/>
        </w:rPr>
        <w:t>2 қосымшасына</w:t>
      </w:r>
      <w:r>
        <w:rPr>
          <w:rFonts w:ascii="Times New Roman"/>
          <w:b w:val="false"/>
          <w:i w:val="false"/>
          <w:color w:val="000000"/>
          <w:sz w:val="28"/>
        </w:rPr>
        <w:t xml:space="preserve"> сәйкес бизнес-процестерінің анықтамалығында келтірілген.</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"Өндіріп алушының өтініші</w:t>
            </w:r>
            <w:r>
              <w:br/>
            </w:r>
            <w:r>
              <w:rPr>
                <w:rFonts w:ascii="Times New Roman"/>
                <w:b w:val="false"/>
                <w:i w:val="false"/>
                <w:color w:val="000000"/>
                <w:sz w:val="20"/>
              </w:rPr>
              <w:t>бойынша атқарушылық</w:t>
            </w:r>
            <w:r>
              <w:br/>
            </w:r>
            <w:r>
              <w:rPr>
                <w:rFonts w:ascii="Times New Roman"/>
                <w:b w:val="false"/>
                <w:i w:val="false"/>
                <w:color w:val="000000"/>
                <w:sz w:val="20"/>
              </w:rPr>
              <w:t>құжаттың негізінде</w:t>
            </w:r>
            <w:r>
              <w:br/>
            </w:r>
            <w:r>
              <w:rPr>
                <w:rFonts w:ascii="Times New Roman"/>
                <w:b w:val="false"/>
                <w:i w:val="false"/>
                <w:color w:val="000000"/>
                <w:sz w:val="20"/>
              </w:rPr>
              <w:t>атқарушылық іс жүргізуді</w:t>
            </w:r>
            <w:r>
              <w:br/>
            </w:r>
            <w:r>
              <w:rPr>
                <w:rFonts w:ascii="Times New Roman"/>
                <w:b w:val="false"/>
                <w:i w:val="false"/>
                <w:color w:val="000000"/>
                <w:sz w:val="20"/>
              </w:rPr>
              <w:t>қозғау"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50" w:id="46"/>
    <w:p>
      <w:pPr>
        <w:spacing w:after="0"/>
        <w:ind w:left="0"/>
        <w:jc w:val="left"/>
      </w:pPr>
      <w:r>
        <w:rPr>
          <w:rFonts w:ascii="Times New Roman"/>
          <w:b/>
          <w:i w:val="false"/>
          <w:color w:val="000000"/>
        </w:rPr>
        <w:t xml:space="preserve"> "Өндіріп алушының өтініші бойынша атқарушылық құжаттың негізінде атқарушылық іс жүргізуді қозғау" мемлекеттiк көрсетілетін қызметтің бизнес-процестерінің анықтамалығы</w:t>
      </w:r>
    </w:p>
    <w:bookmarkEnd w:id="46"/>
    <w:p>
      <w:pPr>
        <w:spacing w:after="0"/>
        <w:ind w:left="0"/>
        <w:jc w:val="both"/>
      </w:pPr>
      <w:r>
        <w:rPr>
          <w:rFonts w:ascii="Times New Roman"/>
          <w:b w:val="false"/>
          <w:i w:val="false"/>
          <w:color w:val="000000"/>
          <w:sz w:val="28"/>
        </w:rPr>
        <w:t>
      * Көрсетілетін қызметті беруші арқылы мемлекеттік қызметті көрсету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"Өндіріп алушының өтініші</w:t>
            </w:r>
            <w:r>
              <w:br/>
            </w:r>
            <w:r>
              <w:rPr>
                <w:rFonts w:ascii="Times New Roman"/>
                <w:b w:val="false"/>
                <w:i w:val="false"/>
                <w:color w:val="000000"/>
                <w:sz w:val="20"/>
              </w:rPr>
              <w:t>бойынша атқарушылық</w:t>
            </w:r>
            <w:r>
              <w:br/>
            </w:r>
            <w:r>
              <w:rPr>
                <w:rFonts w:ascii="Times New Roman"/>
                <w:b w:val="false"/>
                <w:i w:val="false"/>
                <w:color w:val="000000"/>
                <w:sz w:val="20"/>
              </w:rPr>
              <w:t>құжаттың негізінде</w:t>
            </w:r>
            <w:r>
              <w:br/>
            </w:r>
            <w:r>
              <w:rPr>
                <w:rFonts w:ascii="Times New Roman"/>
                <w:b w:val="false"/>
                <w:i w:val="false"/>
                <w:color w:val="000000"/>
                <w:sz w:val="20"/>
              </w:rPr>
              <w:t>атқарушылық іс жүргізуді</w:t>
            </w:r>
            <w:r>
              <w:br/>
            </w:r>
            <w:r>
              <w:rPr>
                <w:rFonts w:ascii="Times New Roman"/>
                <w:b w:val="false"/>
                <w:i w:val="false"/>
                <w:color w:val="000000"/>
                <w:sz w:val="20"/>
              </w:rPr>
              <w:t>қозғау"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53" w:id="47"/>
    <w:p>
      <w:pPr>
        <w:spacing w:after="0"/>
        <w:ind w:left="0"/>
        <w:jc w:val="left"/>
      </w:pPr>
      <w:r>
        <w:rPr>
          <w:rFonts w:ascii="Times New Roman"/>
          <w:b/>
          <w:i w:val="false"/>
          <w:color w:val="000000"/>
        </w:rPr>
        <w:t xml:space="preserve"> "Өндіріп алушының өтініші бойынша атқарушылық құжаттың негізінде атқарушылық іс жүргізуді қозғау" мемлекеттiк көрсетілетін қызметтің бизнес-процестерінің анықтамалығы</w:t>
      </w:r>
    </w:p>
    <w:bookmarkEnd w:id="47"/>
    <w:p>
      <w:pPr>
        <w:spacing w:after="0"/>
        <w:ind w:left="0"/>
        <w:jc w:val="both"/>
      </w:pPr>
      <w:r>
        <w:rPr>
          <w:rFonts w:ascii="Times New Roman"/>
          <w:b w:val="false"/>
          <w:i w:val="false"/>
          <w:color w:val="000000"/>
          <w:sz w:val="28"/>
        </w:rPr>
        <w:t>
      * Мемлекеттік корпорация арқылы мемлекеттік қызметті көрсету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