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5ebd4" w14:textId="215eb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"Отандық тауар өндірушілер мен жұмыстарды, көрсетілетін қызметтерді отандық берушілер тізілімін қалыптастыру және жүргізу қағидаларын бекіту туралы" Қазақстан Республикасы Қорғаныс және аэроғарыш өнеркәсібі министрінің 2017 жылғы 21 тамыздағы № 145/НҚ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Қорғаныс және аэроғарыш өнеркәсібі министрінің 2018 жылғы 22 мамырдағы № 85/НҚ бұйрығы. Қазақстан Республикасының Әділет министрлігінде 2018 жылғы 11 маусымда № 17029 болып тіркелді. Күші жойылды - Қазақстан Республикасы Индустрия және инфрақұрылымдық даму министрінің 2020 жылғы 29 қаңтардағы № 32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29.01.2020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"Отандық тауар өндірушілер мен жұмыстарды, көрсетілетін қызметтерді отандық берушілер тізілімін қалыптастыру және жүргізу қағидаларын бекіту туралы" Қазақстан Республикасы Қорғаныс және аэроғарыш өнеркәсібі министрінің 2017 жылғы 21 тамыздағы № 145/НҚ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15805 болып тіркелген, Қазақстан Республикасы нормативтiк құқықтық актілерінің эталондық бақылау банкiнде 2017 жылғы 11 қазанда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Отандық тауар өндірушілер мен жұмыстарды, көрсетілетін қызметтерді отандық берушілер тізілімін қалыптастыру және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Мынадай мазмұндағы 11-1-тармақпен толықтырылсын: </w:t>
      </w:r>
    </w:p>
    <w:bookmarkEnd w:id="3"/>
    <w:bookmarkStart w:name="z5" w:id="4"/>
    <w:p>
      <w:pPr>
        <w:spacing w:after="0"/>
        <w:ind w:left="0"/>
        <w:jc w:val="both"/>
      </w:pPr>
      <w:r>
        <w:rPr>
          <w:rFonts w:ascii="Times New Roman"/>
          <w:b w:val="false"/>
          <w:i w:val="false"/>
          <w:color w:val="000000"/>
          <w:sz w:val="28"/>
        </w:rPr>
        <w:t>
      "11-1. Қарулы Күштердің, басқа да әскерлер мен әскери құралымдардың әскери мақсаттағы тауарларға (өнімге), қосарланған мақсаттағы (қолданыстағы) тауарларға (өнімге) және әскери мақсаттағы жұмыстарға және әскери мақсаттағы көрсетілетін қызметтерге қажеттілігін қамтамасыз ететін уәкілетті органға және оның ведомстволарына, мемлекеттік тапсырыс берушілерге бағынысты ұйымдар Комиссияның қарауынсыз Тізілімге енгізілуге жатады.";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"12. Комиссия осы Қағидалардың 10-тармағында көрсетілген құжаттарға сәйкессіздікті айқындаған жағдайда, оператор отандық тауар өндірушіні немесе жұмыстарды, көрсетілетін қызметтерді отандық берушіні хаттаманы шығарған күннен бастап 2 (екі) жұмыс күні ішінде хабардар етеді.</w:t>
      </w:r>
    </w:p>
    <w:bookmarkEnd w:id="5"/>
    <w:p>
      <w:pPr>
        <w:spacing w:after="0"/>
        <w:ind w:left="0"/>
        <w:jc w:val="both"/>
      </w:pPr>
      <w:r>
        <w:rPr>
          <w:rFonts w:ascii="Times New Roman"/>
          <w:b w:val="false"/>
          <w:i w:val="false"/>
          <w:color w:val="000000"/>
          <w:sz w:val="28"/>
        </w:rPr>
        <w:t>
      Отандық тауар өндіруші мен жұмыстарды, көрсетілетін қызметтерді отандық беруші хабардар етілген күннен бастап 3 (үш) жұмыс күні ішінде операторға растайтын құжаттарды қоса бере отырып, айқындалған сәйкессіздіктердің жойылғаны туралы жазбаша түрде хабар береді.";</w:t>
      </w:r>
    </w:p>
    <w:bookmarkStart w:name="z8" w:id="6"/>
    <w:p>
      <w:pPr>
        <w:spacing w:after="0"/>
        <w:ind w:left="0"/>
        <w:jc w:val="both"/>
      </w:pPr>
      <w:r>
        <w:rPr>
          <w:rFonts w:ascii="Times New Roman"/>
          <w:b w:val="false"/>
          <w:i w:val="false"/>
          <w:color w:val="000000"/>
          <w:sz w:val="28"/>
        </w:rPr>
        <w:t xml:space="preserve">
      мынадай мазмұндағы 13-1-тармақпен толықтырылсын: </w:t>
      </w:r>
    </w:p>
    <w:bookmarkEnd w:id="6"/>
    <w:bookmarkStart w:name="z9" w:id="7"/>
    <w:p>
      <w:pPr>
        <w:spacing w:after="0"/>
        <w:ind w:left="0"/>
        <w:jc w:val="both"/>
      </w:pPr>
      <w:r>
        <w:rPr>
          <w:rFonts w:ascii="Times New Roman"/>
          <w:b w:val="false"/>
          <w:i w:val="false"/>
          <w:color w:val="000000"/>
          <w:sz w:val="28"/>
        </w:rPr>
        <w:t>
      "13-1. "Мемлекеттік қорғаныстық тапсырыс туралы" 2001 жылғы 19 қаңтардағы Қазақстан Республикасы Заңының 7-бабы 2-тармағының 3-2) тармақшасында көзделген құзыретке сәйкес, Тізілімді мемлекеттік тапсырыс берушілердің (Қазақстан Республикасының Қорғаныс министрлігі, Қазақстан Республикасының Ішкі істер министрлігі) келісуі бойынша уәкілетті орган бекітеді.";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"14. Тізілімге өзгерістер мен толықтырулар жылына екі реттен кем емес, ағымдағы жылғы маусымда және қарашада енгізіледі".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1) тармақшасы мынадай редакцияда жазылсын:</w:t>
      </w:r>
    </w:p>
    <w:bookmarkStart w:name="z13" w:id="9"/>
    <w:p>
      <w:pPr>
        <w:spacing w:after="0"/>
        <w:ind w:left="0"/>
        <w:jc w:val="both"/>
      </w:pPr>
      <w:r>
        <w:rPr>
          <w:rFonts w:ascii="Times New Roman"/>
          <w:b w:val="false"/>
          <w:i w:val="false"/>
          <w:color w:val="000000"/>
          <w:sz w:val="28"/>
        </w:rPr>
        <w:t>
      "1) қорғаныстық тапсырыстың мәні болып табылатын Комиссия айқындайтын тауарларды (өнімді), жұмыстар мен көрсетілетін қызметтерді өндіру үшін қажетті өндірістік үй-жайлардың, қуаттың, технологиялық жабдықтардың болуы заңды тұлға мәлімдеген көлемнен арту жағына қарай шынайы еместігі анықталған;";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алынып тасталсын.</w:t>
      </w:r>
    </w:p>
    <w:bookmarkStart w:name="z15" w:id="10"/>
    <w:p>
      <w:pPr>
        <w:spacing w:after="0"/>
        <w:ind w:left="0"/>
        <w:jc w:val="both"/>
      </w:pPr>
      <w:r>
        <w:rPr>
          <w:rFonts w:ascii="Times New Roman"/>
          <w:b w:val="false"/>
          <w:i w:val="false"/>
          <w:color w:val="000000"/>
          <w:sz w:val="28"/>
        </w:rPr>
        <w:t>
      2. Қазақстан Республикасы Қорғаныс және аэроғарыш өнеркәсібі министрлігінің Мемлекеттік қорғаныстық тапсырыс департаменті Қазақстан Республикасының заңнамасында белгіленген тәртіппен:</w:t>
      </w:r>
    </w:p>
    <w:bookmarkEnd w:id="10"/>
    <w:bookmarkStart w:name="z16" w:id="1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1"/>
    <w:bookmarkStart w:name="z17" w:id="12"/>
    <w:p>
      <w:pPr>
        <w:spacing w:after="0"/>
        <w:ind w:left="0"/>
        <w:jc w:val="both"/>
      </w:pPr>
      <w:r>
        <w:rPr>
          <w:rFonts w:ascii="Times New Roman"/>
          <w:b w:val="false"/>
          <w:i w:val="false"/>
          <w:color w:val="000000"/>
          <w:sz w:val="28"/>
        </w:rPr>
        <w:t xml:space="preserve">
      2) осы бұйрықтың көшірмесін мемлекеттік тіркелген күннен бастап күнтізбелік он күн ішінде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оған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 </w:t>
      </w:r>
    </w:p>
    <w:bookmarkEnd w:id="12"/>
    <w:bookmarkStart w:name="z18" w:id="13"/>
    <w:p>
      <w:pPr>
        <w:spacing w:after="0"/>
        <w:ind w:left="0"/>
        <w:jc w:val="both"/>
      </w:pPr>
      <w:r>
        <w:rPr>
          <w:rFonts w:ascii="Times New Roman"/>
          <w:b w:val="false"/>
          <w:i w:val="false"/>
          <w:color w:val="000000"/>
          <w:sz w:val="28"/>
        </w:rPr>
        <w:t>
      3) осы бұйрық мемлекеттік тіркелген күнінен бастап күнтізбелік он күн ішінде оның көшірмесін мерзімді баспа басылымдарында ресми жариялауға жолдауды;</w:t>
      </w:r>
    </w:p>
    <w:bookmarkEnd w:id="13"/>
    <w:bookmarkStart w:name="z19" w:id="14"/>
    <w:p>
      <w:pPr>
        <w:spacing w:after="0"/>
        <w:ind w:left="0"/>
        <w:jc w:val="both"/>
      </w:pPr>
      <w:r>
        <w:rPr>
          <w:rFonts w:ascii="Times New Roman"/>
          <w:b w:val="false"/>
          <w:i w:val="false"/>
          <w:color w:val="000000"/>
          <w:sz w:val="28"/>
        </w:rPr>
        <w:t>
      4) осы бұйрық алғаш ресми жарияланғаннан кейін оны Қазақстан Республикасы Қорғаныс және аэроғарыш өнеркәсібі министрлігінің интернет-ресурсында орналастыруды;</w:t>
      </w:r>
    </w:p>
    <w:bookmarkEnd w:id="14"/>
    <w:bookmarkStart w:name="z20" w:id="15"/>
    <w:p>
      <w:pPr>
        <w:spacing w:after="0"/>
        <w:ind w:left="0"/>
        <w:jc w:val="both"/>
      </w:pPr>
      <w:r>
        <w:rPr>
          <w:rFonts w:ascii="Times New Roman"/>
          <w:b w:val="false"/>
          <w:i w:val="false"/>
          <w:color w:val="000000"/>
          <w:sz w:val="28"/>
        </w:rPr>
        <w:t xml:space="preserve">
      5)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Қорғаныс және аэроғарыш өнеркәсібі министрлігінің Заң департаментіне ұсынуды қамтамасыз етсін.</w:t>
      </w:r>
    </w:p>
    <w:bookmarkEnd w:id="15"/>
    <w:bookmarkStart w:name="z21"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Қорғаныс және аэроғарыш өнеркәсібі вице-министріне жүктелсін.</w:t>
      </w:r>
    </w:p>
    <w:bookmarkEnd w:id="16"/>
    <w:bookmarkStart w:name="z22" w:id="17"/>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Қорғаныс және аэроғарыш өнеркәсібі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Атамқұлов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 Қорғаныс министрі</w:t>
      </w:r>
    </w:p>
    <w:p>
      <w:pPr>
        <w:spacing w:after="0"/>
        <w:ind w:left="0"/>
        <w:jc w:val="both"/>
      </w:pPr>
      <w:r>
        <w:rPr>
          <w:rFonts w:ascii="Times New Roman"/>
          <w:b w:val="false"/>
          <w:i w:val="false"/>
          <w:color w:val="000000"/>
          <w:sz w:val="28"/>
        </w:rPr>
        <w:t xml:space="preserve">
      __________________ </w:t>
      </w:r>
    </w:p>
    <w:p>
      <w:pPr>
        <w:spacing w:after="0"/>
        <w:ind w:left="0"/>
        <w:jc w:val="both"/>
      </w:pPr>
      <w:r>
        <w:rPr>
          <w:rFonts w:ascii="Times New Roman"/>
          <w:b w:val="false"/>
          <w:i w:val="false"/>
          <w:color w:val="000000"/>
          <w:sz w:val="28"/>
        </w:rPr>
        <w:t>
      2018 жылғы 23 мамыр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xml:space="preserve">
      __________________ </w:t>
      </w:r>
    </w:p>
    <w:p>
      <w:pPr>
        <w:spacing w:after="0"/>
        <w:ind w:left="0"/>
        <w:jc w:val="both"/>
      </w:pPr>
      <w:r>
        <w:rPr>
          <w:rFonts w:ascii="Times New Roman"/>
          <w:b w:val="false"/>
          <w:i w:val="false"/>
          <w:color w:val="000000"/>
          <w:sz w:val="28"/>
        </w:rPr>
        <w:t>
      2018 жылғы 23 мамыр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