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be27" w14:textId="3f7b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Кадрлардағы елішілік құндылық үлесін есептеу әдістемесін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18 мамырдағы № 193 бұйрығы. Қазақстан Республикасының Әділет министрлігінде 2018 жылғы 8 маусымда № 17021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04.04.2022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04.04.2022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Кадрлардағы елішілік құндылық үлесін есептеу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04.04.2022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0"/>
    <w:bookmarkStart w:name="z4"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 басылымдарына ресми жариялауға жіберуді;</w:t>
      </w:r>
    </w:p>
    <w:bookmarkEnd w:id="4"/>
    <w:bookmarkStart w:name="z8" w:id="5"/>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Н.Б. Әлтаевқа жүктелсін.</w:t>
      </w:r>
    </w:p>
    <w:bookmarkEnd w:id="7"/>
    <w:bookmarkStart w:name="z11" w:id="8"/>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Ж. Қасымбек </w:t>
      </w:r>
    </w:p>
    <w:p>
      <w:pPr>
        <w:spacing w:after="0"/>
        <w:ind w:left="0"/>
        <w:jc w:val="both"/>
      </w:pPr>
      <w:r>
        <w:rPr>
          <w:rFonts w:ascii="Times New Roman"/>
          <w:b w:val="false"/>
          <w:i w:val="false"/>
          <w:color w:val="000000"/>
          <w:sz w:val="28"/>
        </w:rPr>
        <w:t>
      2018 жылғы 22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____________________ Қ. Бозымбаев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 Н. Айдапкелов</w:t>
      </w:r>
    </w:p>
    <w:p>
      <w:pPr>
        <w:spacing w:after="0"/>
        <w:ind w:left="0"/>
        <w:jc w:val="both"/>
      </w:pPr>
      <w:r>
        <w:rPr>
          <w:rFonts w:ascii="Times New Roman"/>
          <w:b w:val="false"/>
          <w:i w:val="false"/>
          <w:color w:val="000000"/>
          <w:sz w:val="28"/>
        </w:rPr>
        <w:t>
      2018 жылғы 23 мамыр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халықта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Кадрлардағы елішілік құндылық үлесін есептеу әдістемесі</w:t>
      </w:r>
    </w:p>
    <w:p>
      <w:pPr>
        <w:spacing w:after="0"/>
        <w:ind w:left="0"/>
        <w:jc w:val="both"/>
      </w:pPr>
      <w:r>
        <w:rPr>
          <w:rFonts w:ascii="Times New Roman"/>
          <w:b w:val="false"/>
          <w:i w:val="false"/>
          <w:color w:val="ff0000"/>
          <w:sz w:val="28"/>
        </w:rPr>
        <w:t xml:space="preserve">
      Ескерту. Әдістеме жаңа редакцияда – ҚР Еңбек және халықты әлеуметтік қорғау министрінің 04.04.2022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9"/>
    <w:p>
      <w:pPr>
        <w:spacing w:after="0"/>
        <w:ind w:left="0"/>
        <w:jc w:val="both"/>
      </w:pPr>
      <w:r>
        <w:rPr>
          <w:rFonts w:ascii="Times New Roman"/>
          <w:b w:val="false"/>
          <w:i w:val="false"/>
          <w:color w:val="000000"/>
          <w:sz w:val="28"/>
        </w:rPr>
        <w:t xml:space="preserve">
      1. Кадрлардағы елішілік құндылық үлесін есептеу әдістемесі (бұдан әрi – Әдiстеме) "Жер қойнауы және жер қойнауын пайдалану туралы" Қазақстан Республикасының Кодексінің (бұдан әрі – Кодекс)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әзiрлендi.</w:t>
      </w:r>
    </w:p>
    <w:bookmarkEnd w:id="9"/>
    <w:bookmarkStart w:name="z28" w:id="10"/>
    <w:p>
      <w:pPr>
        <w:spacing w:after="0"/>
        <w:ind w:left="0"/>
        <w:jc w:val="both"/>
      </w:pPr>
      <w:r>
        <w:rPr>
          <w:rFonts w:ascii="Times New Roman"/>
          <w:b w:val="false"/>
          <w:i w:val="false"/>
          <w:color w:val="000000"/>
          <w:sz w:val="28"/>
        </w:rPr>
        <w:t>
      2. Әдiстеме жер қойнауын пайдаланушылардың келiсiмшарт бойынша мiндеттемелерiн орындауына мониторинг жүргізуді және бақылауды жүзеге асыру мақсатында жер қойнауын пайдалануға арналған келiсiмшарттарда кадрлардағы елішілік құндылық үлесін есептеуге, сондай-ақ өтiнiм берушiлердiң жер қойнауын пайдалану құқығын алуға арналған конкурстық ұсыныстарды даярлауына арналған.</w:t>
      </w:r>
    </w:p>
    <w:bookmarkEnd w:id="10"/>
    <w:bookmarkStart w:name="z29" w:id="11"/>
    <w:p>
      <w:pPr>
        <w:spacing w:after="0"/>
        <w:ind w:left="0"/>
        <w:jc w:val="both"/>
      </w:pPr>
      <w:r>
        <w:rPr>
          <w:rFonts w:ascii="Times New Roman"/>
          <w:b w:val="false"/>
          <w:i w:val="false"/>
          <w:color w:val="000000"/>
          <w:sz w:val="28"/>
        </w:rPr>
        <w:t>
      3. Кадрлардағы елішілік құндылық жұмыскерлердің әр санаты бойынша бөле отырып, келiсiмшартты орындауға жұмылдырылған персоналдың жалпы санында қазақстандық кадрлардың пайыздық қамтуылуың мәнiн айқындау негiзiнде белгiленедi.</w:t>
      </w:r>
    </w:p>
    <w:bookmarkEnd w:id="11"/>
    <w:bookmarkStart w:name="z30" w:id="12"/>
    <w:p>
      <w:pPr>
        <w:spacing w:after="0"/>
        <w:ind w:left="0"/>
        <w:jc w:val="both"/>
      </w:pPr>
      <w:r>
        <w:rPr>
          <w:rFonts w:ascii="Times New Roman"/>
          <w:b w:val="false"/>
          <w:i w:val="false"/>
          <w:color w:val="000000"/>
          <w:sz w:val="28"/>
        </w:rPr>
        <w:t>
      4. Қазақстандық кадрлардың пайыздық қамтылуы мынадай санаттар бойынша айқындалады:</w:t>
      </w:r>
    </w:p>
    <w:bookmarkEnd w:id="12"/>
    <w:bookmarkStart w:name="z31" w:id="13"/>
    <w:p>
      <w:pPr>
        <w:spacing w:after="0"/>
        <w:ind w:left="0"/>
        <w:jc w:val="both"/>
      </w:pPr>
      <w:r>
        <w:rPr>
          <w:rFonts w:ascii="Times New Roman"/>
          <w:b w:val="false"/>
          <w:i w:val="false"/>
          <w:color w:val="000000"/>
          <w:sz w:val="28"/>
        </w:rPr>
        <w:t>
      1) бiрiншi санат – басшылар мен олардың орынбасарлары;</w:t>
      </w:r>
    </w:p>
    <w:bookmarkEnd w:id="13"/>
    <w:bookmarkStart w:name="z32" w:id="14"/>
    <w:p>
      <w:pPr>
        <w:spacing w:after="0"/>
        <w:ind w:left="0"/>
        <w:jc w:val="both"/>
      </w:pPr>
      <w:r>
        <w:rPr>
          <w:rFonts w:ascii="Times New Roman"/>
          <w:b w:val="false"/>
          <w:i w:val="false"/>
          <w:color w:val="000000"/>
          <w:sz w:val="28"/>
        </w:rPr>
        <w:t>
      2) екiншi санат – құрылымдық бөлімшелердің басшылары;</w:t>
      </w:r>
    </w:p>
    <w:bookmarkEnd w:id="14"/>
    <w:bookmarkStart w:name="z33" w:id="15"/>
    <w:p>
      <w:pPr>
        <w:spacing w:after="0"/>
        <w:ind w:left="0"/>
        <w:jc w:val="both"/>
      </w:pPr>
      <w:r>
        <w:rPr>
          <w:rFonts w:ascii="Times New Roman"/>
          <w:b w:val="false"/>
          <w:i w:val="false"/>
          <w:color w:val="000000"/>
          <w:sz w:val="28"/>
        </w:rPr>
        <w:t>
      3) үшiншi санат – мамандар;</w:t>
      </w:r>
    </w:p>
    <w:bookmarkEnd w:id="15"/>
    <w:bookmarkStart w:name="z34" w:id="16"/>
    <w:p>
      <w:pPr>
        <w:spacing w:after="0"/>
        <w:ind w:left="0"/>
        <w:jc w:val="both"/>
      </w:pPr>
      <w:r>
        <w:rPr>
          <w:rFonts w:ascii="Times New Roman"/>
          <w:b w:val="false"/>
          <w:i w:val="false"/>
          <w:color w:val="000000"/>
          <w:sz w:val="28"/>
        </w:rPr>
        <w:t>
      4) төртінші санат – білікті жұмысшылар.</w:t>
      </w:r>
    </w:p>
    <w:bookmarkEnd w:id="16"/>
    <w:p>
      <w:pPr>
        <w:spacing w:after="0"/>
        <w:ind w:left="0"/>
        <w:jc w:val="both"/>
      </w:pPr>
      <w:r>
        <w:rPr>
          <w:rFonts w:ascii="Times New Roman"/>
          <w:b w:val="false"/>
          <w:i w:val="false"/>
          <w:color w:val="000000"/>
          <w:sz w:val="28"/>
        </w:rPr>
        <w:t>
      Бiрiншi санатқа басшылар мен олардың орынбасарлары жатады.</w:t>
      </w:r>
    </w:p>
    <w:p>
      <w:pPr>
        <w:spacing w:after="0"/>
        <w:ind w:left="0"/>
        <w:jc w:val="both"/>
      </w:pPr>
      <w:r>
        <w:rPr>
          <w:rFonts w:ascii="Times New Roman"/>
          <w:b w:val="false"/>
          <w:i w:val="false"/>
          <w:color w:val="000000"/>
          <w:sz w:val="28"/>
        </w:rPr>
        <w:t>
      Екiншi санатқа Қазақстан Республикасының Еңбек кодексінде (бұдан әрі – Еңбек кодексі) белгіленген біліктілік талаптарына сәйкес келетін құрылымдық бөлімшелердің басшылары жатады.</w:t>
      </w:r>
    </w:p>
    <w:p>
      <w:pPr>
        <w:spacing w:after="0"/>
        <w:ind w:left="0"/>
        <w:jc w:val="both"/>
      </w:pPr>
      <w:r>
        <w:rPr>
          <w:rFonts w:ascii="Times New Roman"/>
          <w:b w:val="false"/>
          <w:i w:val="false"/>
          <w:color w:val="000000"/>
          <w:sz w:val="28"/>
        </w:rPr>
        <w:t>
      Үшінші санатқа Еңбек кодексіне сәйкес белгіленген біліктілік талаптарына сәйкес келетін мамандар жатады.</w:t>
      </w:r>
    </w:p>
    <w:p>
      <w:pPr>
        <w:spacing w:after="0"/>
        <w:ind w:left="0"/>
        <w:jc w:val="both"/>
      </w:pPr>
      <w:r>
        <w:rPr>
          <w:rFonts w:ascii="Times New Roman"/>
          <w:b w:val="false"/>
          <w:i w:val="false"/>
          <w:color w:val="000000"/>
          <w:sz w:val="28"/>
        </w:rPr>
        <w:t>
      Төртінші санатқа Еңбек кодексінде сәйкес белгіленген біліктілік талаптарына сәйкес келетін білікті жұмысшылар жатады.</w:t>
      </w:r>
    </w:p>
    <w:bookmarkStart w:name="z35" w:id="17"/>
    <w:p>
      <w:pPr>
        <w:spacing w:after="0"/>
        <w:ind w:left="0"/>
        <w:jc w:val="both"/>
      </w:pPr>
      <w:r>
        <w:rPr>
          <w:rFonts w:ascii="Times New Roman"/>
          <w:b w:val="false"/>
          <w:i w:val="false"/>
          <w:color w:val="000000"/>
          <w:sz w:val="28"/>
        </w:rPr>
        <w:t>
      5. Кодекс қолданысқа енгізілгенге дейін жасалған жер қойнауын пайдалануға арналған келісімшартта үш санат бөлінісінде қазақстандық кадрлардағы елішілік құндылық бойынша міндетемелер болған жағдайда, қазақстандық кадрлардың пайыздық қамтылуы мынадай санаттар бойынша айқындалады:</w:t>
      </w:r>
    </w:p>
    <w:bookmarkEnd w:id="17"/>
    <w:bookmarkStart w:name="z36" w:id="18"/>
    <w:p>
      <w:pPr>
        <w:spacing w:after="0"/>
        <w:ind w:left="0"/>
        <w:jc w:val="both"/>
      </w:pPr>
      <w:r>
        <w:rPr>
          <w:rFonts w:ascii="Times New Roman"/>
          <w:b w:val="false"/>
          <w:i w:val="false"/>
          <w:color w:val="000000"/>
          <w:sz w:val="28"/>
        </w:rPr>
        <w:t>
      1) бiрiншi санат – басқарушы құрам;</w:t>
      </w:r>
    </w:p>
    <w:bookmarkEnd w:id="18"/>
    <w:bookmarkStart w:name="z37" w:id="19"/>
    <w:p>
      <w:pPr>
        <w:spacing w:after="0"/>
        <w:ind w:left="0"/>
        <w:jc w:val="both"/>
      </w:pPr>
      <w:r>
        <w:rPr>
          <w:rFonts w:ascii="Times New Roman"/>
          <w:b w:val="false"/>
          <w:i w:val="false"/>
          <w:color w:val="000000"/>
          <w:sz w:val="28"/>
        </w:rPr>
        <w:t>
      2) екiншi санат – жоғары және орта кәсiптiк бiлiмi бар мамандар;</w:t>
      </w:r>
    </w:p>
    <w:bookmarkEnd w:id="19"/>
    <w:bookmarkStart w:name="z38" w:id="20"/>
    <w:p>
      <w:pPr>
        <w:spacing w:after="0"/>
        <w:ind w:left="0"/>
        <w:jc w:val="both"/>
      </w:pPr>
      <w:r>
        <w:rPr>
          <w:rFonts w:ascii="Times New Roman"/>
          <w:b w:val="false"/>
          <w:i w:val="false"/>
          <w:color w:val="000000"/>
          <w:sz w:val="28"/>
        </w:rPr>
        <w:t>
      3) үшiншi санат – бiлiктi жұмысшылар.</w:t>
      </w:r>
    </w:p>
    <w:bookmarkEnd w:id="20"/>
    <w:p>
      <w:pPr>
        <w:spacing w:after="0"/>
        <w:ind w:left="0"/>
        <w:jc w:val="both"/>
      </w:pPr>
      <w:r>
        <w:rPr>
          <w:rFonts w:ascii="Times New Roman"/>
          <w:b w:val="false"/>
          <w:i w:val="false"/>
          <w:color w:val="000000"/>
          <w:sz w:val="28"/>
        </w:rPr>
        <w:t>
      Бiрiншi санатқа жер қойнауын пайдаланушының және (немесе) оператордың ағымдағы қызметiн басқаруды жүзеге асыратын атқарушы органның құрамына кiретiн адамдар, олардың орынбасарлары, филиалдардың басшылары, сондай-ақ жер қойнауын пайдаланушының және (немесе) оператордың жекелеген бағыттағы қызметiн басқаруды, құрылымдық бөлiмшелердiң қызметiн үйлестiру мен бақылауды қоса жүзеге асыратын адамдар жатады.</w:t>
      </w:r>
    </w:p>
    <w:p>
      <w:pPr>
        <w:spacing w:after="0"/>
        <w:ind w:left="0"/>
        <w:jc w:val="both"/>
      </w:pPr>
      <w:r>
        <w:rPr>
          <w:rFonts w:ascii="Times New Roman"/>
          <w:b w:val="false"/>
          <w:i w:val="false"/>
          <w:color w:val="000000"/>
          <w:sz w:val="28"/>
        </w:rPr>
        <w:t>
      Екiншi санатқа жер қойнауын пайдаланушының және (немесе) оператордың құрылымдық бөлiмшелерiн басқаратын және жер қойнауын пайдаланушының қызмет процесiне тiкелей басшылықты жүзеге асыратын қызметкерлер, сондай-ақ жер қойнауын пайдаланушының және (немесе) оператордың штатында тұратын, арнайы бiлiмi және жұмыс дағдысы, тәжiрибесi бар қызметкерлер жатады.</w:t>
      </w:r>
    </w:p>
    <w:p>
      <w:pPr>
        <w:spacing w:after="0"/>
        <w:ind w:left="0"/>
        <w:jc w:val="both"/>
      </w:pPr>
      <w:r>
        <w:rPr>
          <w:rFonts w:ascii="Times New Roman"/>
          <w:b w:val="false"/>
          <w:i w:val="false"/>
          <w:color w:val="000000"/>
          <w:sz w:val="28"/>
        </w:rPr>
        <w:t xml:space="preserve">
      Үшінші санатқа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біліктілік талаптарына сай келетін білікті жұмысшылар жатады.</w:t>
      </w:r>
    </w:p>
    <w:bookmarkStart w:name="z39" w:id="21"/>
    <w:p>
      <w:pPr>
        <w:spacing w:after="0"/>
        <w:ind w:left="0"/>
        <w:jc w:val="both"/>
      </w:pPr>
      <w:r>
        <w:rPr>
          <w:rFonts w:ascii="Times New Roman"/>
          <w:b w:val="false"/>
          <w:i w:val="false"/>
          <w:color w:val="000000"/>
          <w:sz w:val="28"/>
        </w:rPr>
        <w:t>
      6. Тиiстi санаттар бойынша қазақстандық кадрлардың пайыздық қамтылуын мынадай формула бойынша айқындалады:</w:t>
      </w:r>
    </w:p>
    <w:bookmarkEnd w:id="21"/>
    <w:p>
      <w:pPr>
        <w:spacing w:after="0"/>
        <w:ind w:left="0"/>
        <w:jc w:val="both"/>
      </w:pPr>
      <w:r>
        <w:rPr>
          <w:rFonts w:ascii="Times New Roman"/>
          <w:b w:val="false"/>
          <w:i w:val="false"/>
          <w:color w:val="000000"/>
          <w:sz w:val="28"/>
        </w:rPr>
        <w:t>
      VKC h = ----- x 100 %, мұндағы: Vo</w:t>
      </w:r>
    </w:p>
    <w:p>
      <w:pPr>
        <w:spacing w:after="0"/>
        <w:ind w:left="0"/>
        <w:jc w:val="both"/>
      </w:pPr>
      <w:r>
        <w:rPr>
          <w:rFonts w:ascii="Times New Roman"/>
          <w:b w:val="false"/>
          <w:i w:val="false"/>
          <w:color w:val="000000"/>
          <w:sz w:val="28"/>
        </w:rPr>
        <w:t>
      - h – кадрлардағы елішілік құндылықтың үлесі;</w:t>
      </w:r>
    </w:p>
    <w:p>
      <w:pPr>
        <w:spacing w:after="0"/>
        <w:ind w:left="0"/>
        <w:jc w:val="both"/>
      </w:pPr>
      <w:r>
        <w:rPr>
          <w:rFonts w:ascii="Times New Roman"/>
          <w:b w:val="false"/>
          <w:i w:val="false"/>
          <w:color w:val="000000"/>
          <w:sz w:val="28"/>
        </w:rPr>
        <w:t>
      - VKC – тиiстi санаттағы қазақстандық кадрлардың саны;</w:t>
      </w:r>
    </w:p>
    <w:p>
      <w:pPr>
        <w:spacing w:after="0"/>
        <w:ind w:left="0"/>
        <w:jc w:val="both"/>
      </w:pPr>
      <w:r>
        <w:rPr>
          <w:rFonts w:ascii="Times New Roman"/>
          <w:b w:val="false"/>
          <w:i w:val="false"/>
          <w:color w:val="000000"/>
          <w:sz w:val="28"/>
        </w:rPr>
        <w:t>
      - Vo – келiсiмшартты орындауға жұмылдырылған тиiстi санаттағы персоналдың жалпы саны.</w:t>
      </w:r>
    </w:p>
    <w:p>
      <w:pPr>
        <w:spacing w:after="0"/>
        <w:ind w:left="0"/>
        <w:jc w:val="both"/>
      </w:pPr>
      <w:r>
        <w:rPr>
          <w:rFonts w:ascii="Times New Roman"/>
          <w:b w:val="false"/>
          <w:i w:val="false"/>
          <w:color w:val="000000"/>
          <w:sz w:val="28"/>
        </w:rPr>
        <w:t>
      Есептеу мысалы:</w:t>
      </w:r>
    </w:p>
    <w:p>
      <w:pPr>
        <w:spacing w:after="0"/>
        <w:ind w:left="0"/>
        <w:jc w:val="both"/>
      </w:pPr>
      <w:r>
        <w:rPr>
          <w:rFonts w:ascii="Times New Roman"/>
          <w:b w:val="false"/>
          <w:i w:val="false"/>
          <w:color w:val="000000"/>
          <w:sz w:val="28"/>
        </w:rPr>
        <w:t>
      Екiншi санат бойынша қазақстандық кадрлардың пайыздық қамтылуын есептеу үшiн бастапқы деректер:</w:t>
      </w:r>
    </w:p>
    <w:p>
      <w:pPr>
        <w:spacing w:after="0"/>
        <w:ind w:left="0"/>
        <w:jc w:val="both"/>
      </w:pPr>
      <w:r>
        <w:rPr>
          <w:rFonts w:ascii="Times New Roman"/>
          <w:b w:val="false"/>
          <w:i w:val="false"/>
          <w:color w:val="000000"/>
          <w:sz w:val="28"/>
        </w:rPr>
        <w:t>
      (Vo) – жер қойнауын пайдаланушының келiсiмшартты орындауға жұмылдырылған екiншi санаттағы персоналының жалпы саны 1200 адамды құрайды;</w:t>
      </w:r>
    </w:p>
    <w:p>
      <w:pPr>
        <w:spacing w:after="0"/>
        <w:ind w:left="0"/>
        <w:jc w:val="both"/>
      </w:pPr>
      <w:r>
        <w:rPr>
          <w:rFonts w:ascii="Times New Roman"/>
          <w:b w:val="false"/>
          <w:i w:val="false"/>
          <w:color w:val="000000"/>
          <w:sz w:val="28"/>
        </w:rPr>
        <w:t>
      (VKC) – тиiстi санаттағы қазақстандық кадрлардың саны 1000 адамды құрайды.</w:t>
      </w:r>
    </w:p>
    <w:p>
      <w:pPr>
        <w:spacing w:after="0"/>
        <w:ind w:left="0"/>
        <w:jc w:val="both"/>
      </w:pPr>
      <w:r>
        <w:rPr>
          <w:rFonts w:ascii="Times New Roman"/>
          <w:b w:val="false"/>
          <w:i w:val="false"/>
          <w:color w:val="000000"/>
          <w:sz w:val="28"/>
        </w:rPr>
        <w:t>
      Осы санаттағы қазақстандық кадрлардың пайыздық қамтылуы:</w:t>
      </w:r>
    </w:p>
    <w:p>
      <w:pPr>
        <w:spacing w:after="0"/>
        <w:ind w:left="0"/>
        <w:jc w:val="both"/>
      </w:pPr>
      <w:r>
        <w:rPr>
          <w:rFonts w:ascii="Times New Roman"/>
          <w:b w:val="false"/>
          <w:i w:val="false"/>
          <w:color w:val="000000"/>
          <w:sz w:val="28"/>
        </w:rPr>
        <w:t>
      1000 h = ---- x 100 % = 83 % - ды құрайды.</w:t>
      </w:r>
    </w:p>
    <w:p>
      <w:pPr>
        <w:spacing w:after="0"/>
        <w:ind w:left="0"/>
        <w:jc w:val="both"/>
      </w:pPr>
      <w:r>
        <w:rPr>
          <w:rFonts w:ascii="Times New Roman"/>
          <w:b w:val="false"/>
          <w:i w:val="false"/>
          <w:color w:val="000000"/>
          <w:sz w:val="28"/>
        </w:rPr>
        <w:t>
      1200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193</w:t>
            </w:r>
            <w:r>
              <w:br/>
            </w:r>
            <w:r>
              <w:rPr>
                <w:rFonts w:ascii="Times New Roman"/>
                <w:b w:val="false"/>
                <w:i w:val="false"/>
                <w:color w:val="000000"/>
                <w:sz w:val="20"/>
              </w:rPr>
              <w:t>бұйрығына қосымша</w:t>
            </w:r>
          </w:p>
        </w:tc>
      </w:tr>
    </w:tbl>
    <w:bookmarkStart w:name="z21" w:id="22"/>
    <w:p>
      <w:pPr>
        <w:spacing w:after="0"/>
        <w:ind w:left="0"/>
        <w:jc w:val="left"/>
      </w:pPr>
      <w:r>
        <w:rPr>
          <w:rFonts w:ascii="Times New Roman"/>
          <w:b/>
          <w:i w:val="false"/>
          <w:color w:val="000000"/>
        </w:rPr>
        <w:t xml:space="preserve"> Күші жойылған кейбір бұйрықтардың тізбесі</w:t>
      </w:r>
    </w:p>
    <w:bookmarkEnd w:id="22"/>
    <w:bookmarkStart w:name="z22" w:id="23"/>
    <w:p>
      <w:pPr>
        <w:spacing w:after="0"/>
        <w:ind w:left="0"/>
        <w:jc w:val="both"/>
      </w:pPr>
      <w:r>
        <w:rPr>
          <w:rFonts w:ascii="Times New Roman"/>
          <w:b w:val="false"/>
          <w:i w:val="false"/>
          <w:color w:val="000000"/>
          <w:sz w:val="28"/>
        </w:rPr>
        <w:t xml:space="preserve">
      1. "Кадрлардағы жергілікті қамтуды есептеу әдістемесін бекіту туралы" Қазақстан Республикасының Еңбек және халықты әлеуметтік қорғау министрінің 2010 жылғы 27 қыркүйектегі № 320-ө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6618 болып тіркелген, 2011 жылғы 14 қаңтардағы № 9-10 (26412) "Егемен Қазақстан" газетінде жарияланған);</w:t>
      </w:r>
    </w:p>
    <w:bookmarkEnd w:id="23"/>
    <w:bookmarkStart w:name="z23" w:id="24"/>
    <w:p>
      <w:pPr>
        <w:spacing w:after="0"/>
        <w:ind w:left="0"/>
        <w:jc w:val="both"/>
      </w:pPr>
      <w:r>
        <w:rPr>
          <w:rFonts w:ascii="Times New Roman"/>
          <w:b w:val="false"/>
          <w:i w:val="false"/>
          <w:color w:val="000000"/>
          <w:sz w:val="28"/>
        </w:rPr>
        <w:t xml:space="preserve">
      2. "Кадрлардағы жергілікті қамтудың ең аз санын есептеу қағидаларын бекіту туралы" Қазақстан Республикасы Еңбек және халықты әлеуметтік қорғау министрінің 2010 жылғы 27 қыркүйектегі № 319-ө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6553 болып тіркелген, 2010 жылғы 9 қарашадағы № 461-468 (26311) "Егемен Қазақстан" газетінде жарияланған);</w:t>
      </w:r>
    </w:p>
    <w:bookmarkEnd w:id="24"/>
    <w:bookmarkStart w:name="z24" w:id="25"/>
    <w:p>
      <w:pPr>
        <w:spacing w:after="0"/>
        <w:ind w:left="0"/>
        <w:jc w:val="both"/>
      </w:pPr>
      <w:r>
        <w:rPr>
          <w:rFonts w:ascii="Times New Roman"/>
          <w:b w:val="false"/>
          <w:i w:val="false"/>
          <w:color w:val="000000"/>
          <w:sz w:val="28"/>
        </w:rPr>
        <w:t xml:space="preserve">
      3. "Кадрдағы қазақстандық үлесті есептеу әдістемесін бекіту туралы" Қазақстан Республикасы Еңбек және халықты әлеуметтік қорғау министрінің 2010 жылғы 27 қыркүйектегі № 320-ө бұйрығына өзгерістер енгізу туралы" Қазақстан Республикасы Еңбек және халықты әлеуметтік қорғау министрінің 2012 жылғы 23 ақпандағы № 58-ө-м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24 сәуірде № 7599 болып тіркелген, 2012 жылғы 12 мамырдағы № 231-235 (27309) "Егемен Қазақстан" газетінде жарияланған);</w:t>
      </w:r>
    </w:p>
    <w:bookmarkEnd w:id="25"/>
    <w:bookmarkStart w:name="z25" w:id="26"/>
    <w:p>
      <w:pPr>
        <w:spacing w:after="0"/>
        <w:ind w:left="0"/>
        <w:jc w:val="both"/>
      </w:pPr>
      <w:r>
        <w:rPr>
          <w:rFonts w:ascii="Times New Roman"/>
          <w:b w:val="false"/>
          <w:i w:val="false"/>
          <w:color w:val="000000"/>
          <w:sz w:val="28"/>
        </w:rPr>
        <w:t xml:space="preserve">
      4. "Кадрлардағы қазақстандық қамтудың ең аз санын есептеу ережесін бекіту туралы" Қазақстан Республикасы Еңбек және халықты әлеуметтік қорғау министрінің 2010 жылғы 27 қыркүйектегі № 319-ө бұйрығына өзгерістер енгізу туралы" Қазақстан Республикасы Еңбек және халықты әлеуметтік қорғау министрінің 2012 жылғы 7 наурыздағы № 77-ө-м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9 сәуірде № 7531 болып тіркелген, 2012 жылғы 12 мамырдағы № 231- 235 (27309) "Егемен Қазақстан" газетінде жарияланған);</w:t>
      </w:r>
    </w:p>
    <w:bookmarkEnd w:id="26"/>
    <w:bookmarkStart w:name="z26" w:id="27"/>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31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24 мамырда № 13729 болып тіркелген, 2016 жылғы 28 июня № 143 (28871) "Егемен Қазақстан" газетінде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