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1d49" w14:textId="c341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20 наурыздағы № 446 бұйрығы. Қазақстан Республикасының Әділет министрлігінде 2018 жылғы 1 маусымда № 16976 болып тіркелді. Күші жойылды - Қазақстан Республикасы Әділет министрінің 2020 жылғы 29 мамырдағы № 69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29.05.2020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"Жеке сот орындаушысы қызметімен айналысу құқығына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регламенттерін бекіту туралы" Қазақстан Республикасы Әділет министрінің міндетін атқарушысының 2015 жылғы 29 мамырдағы № 311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11318 болып тіркелген, "Әділет" ақпараттық – құқықтық жүйесінде 2015 жылғы 18 маусымда жарияланған).</w:t>
      </w:r>
    </w:p>
    <w:bookmarkEnd w:id="5"/>
    <w:bookmarkStart w:name="z7" w:id="6"/>
    <w:p>
      <w:pPr>
        <w:spacing w:after="0"/>
        <w:ind w:left="0"/>
        <w:jc w:val="both"/>
      </w:pPr>
      <w:r>
        <w:rPr>
          <w:rFonts w:ascii="Times New Roman"/>
          <w:b w:val="false"/>
          <w:i w:val="false"/>
          <w:color w:val="000000"/>
          <w:sz w:val="28"/>
        </w:rPr>
        <w:t xml:space="preserve">
      2) "Жеке сот орындаушысының қызметінен айналысу құқығына лицензия алу үшін біліктілік емтиханын өткізу" және "Жеке сот орындаушысы қызметімен айналысуға лицензия беру" мемлекеттік көрсетілетін қызметтер регламенттерін бекіту туралы" Қазақстан Республикасы Әділет министрінің міндетін атқарушысының 2015 жылғы 29 мамырдағы № 311 бұйрығына өзгертулер енгізу туралы" Қазақстан Республикасы Әділет министрі міндетін атқарушының 2016 жылғы 22 шілдедегі № 595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13978 болып тіркелген, "Әділет" ақпараттық – құқықтық жүйесінде 2016 жылғы 4 тамызда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Сот актілерін орындау департаменті заңнамада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бұйрықтың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мемлекеттік тіркелуден өткеннен кейін күнтізбелік он күн ішінде ресми түрде жариялау және Қазақстан Республикасының нормативтік құқықтық актілерінің эталондық бақылау банкіне қосу үшін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жолдауын;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орындалуына бақылау Қазақстан Республикасы Әділет министрінің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446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регламенті</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Мемлекеттік көрсетілетін қызметті облыстардың, республикалық маңызы бар қаланың және астананың аумақтық әділет органдары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"электрондық үкіметтің" веб-порталы www.egov.kz, www.elicense.kz арқылы жүзеге асырылады.</w:t>
      </w:r>
    </w:p>
    <w:bookmarkStart w:name="z18" w:id="16"/>
    <w:p>
      <w:pPr>
        <w:spacing w:after="0"/>
        <w:ind w:left="0"/>
        <w:jc w:val="both"/>
      </w:pPr>
      <w:r>
        <w:rPr>
          <w:rFonts w:ascii="Times New Roman"/>
          <w:b w:val="false"/>
          <w:i w:val="false"/>
          <w:color w:val="000000"/>
          <w:sz w:val="28"/>
        </w:rPr>
        <w:t>
      2. Мемлекеттік қызмет көрсету нысаны: электрондық.</w:t>
      </w:r>
    </w:p>
    <w:bookmarkEnd w:id="16"/>
    <w:bookmarkStart w:name="z19" w:id="17"/>
    <w:p>
      <w:pPr>
        <w:spacing w:after="0"/>
        <w:ind w:left="0"/>
        <w:jc w:val="both"/>
      </w:pPr>
      <w:r>
        <w:rPr>
          <w:rFonts w:ascii="Times New Roman"/>
          <w:b w:val="false"/>
          <w:i w:val="false"/>
          <w:color w:val="000000"/>
          <w:sz w:val="28"/>
        </w:rPr>
        <w:t xml:space="preserve">
      3. Мемлекеттік қызмет көрсету нәтижесі – жеке сот орындаушысының қызметімен айналысуға үміткер адамдардың көрсетілетін қызметті берушінің аттестаттауынан өткендігі туралы, аттестаттаудың нәтижелері туралы комиссиясының шешімі немесе Қазақстан Республикасы Әділет министрінің 2018 жылғы 11 қаңтардағы № 61 бұйрығымен (Нормативтік құқықтық актілерді мемлекеттік тіркеу реестрінде тіркелген № 16309) бекітілген "Тағылымдамадан өткен және жеке сот орындаушысы қызметімен айналысу құқығына үміткер адамдарды аттестаттаудан өткізу"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тартуы.</w:t>
      </w:r>
    </w:p>
    <w:bookmarkEnd w:id="17"/>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куәландырылып, электрондық құжат нысанында көрсетілетін қызметті алушының "жеке кабинетіне" жіберіледі.</w:t>
      </w:r>
    </w:p>
    <w:bookmarkStart w:name="z20" w:id="18"/>
    <w:p>
      <w:pPr>
        <w:spacing w:after="0"/>
        <w:ind w:left="0"/>
        <w:jc w:val="left"/>
      </w:pPr>
      <w:r>
        <w:rPr>
          <w:rFonts w:ascii="Times New Roman"/>
          <w:b/>
          <w:i w:val="false"/>
          <w:color w:val="000000"/>
        </w:rPr>
        <w:t xml:space="preserve"> 2-тарау. Мемлекеттiк қызмет көрсету барысында көрсетiлетiн қызметтi берушiнiң құрылымдық бөлiмшелерiнің (қызметкерлерiнiң) әрекеттерінің тәртiбiн сипаттау</w:t>
      </w:r>
    </w:p>
    <w:bookmarkEnd w:id="18"/>
    <w:bookmarkStart w:name="z21" w:id="19"/>
    <w:p>
      <w:pPr>
        <w:spacing w:after="0"/>
        <w:ind w:left="0"/>
        <w:jc w:val="both"/>
      </w:pPr>
      <w:r>
        <w:rPr>
          <w:rFonts w:ascii="Times New Roman"/>
          <w:b w:val="false"/>
          <w:i w:val="false"/>
          <w:color w:val="000000"/>
          <w:sz w:val="28"/>
        </w:rPr>
        <w:t>
      4. Көрсетiлетiн қызметтi алушының электрондық сауалының бар болуы мемлекеттiк қызмет көрсету бойынша рәсімнің (әрекеттің) басталуына негiздеме болып табылады.</w:t>
      </w:r>
    </w:p>
    <w:bookmarkEnd w:id="19"/>
    <w:bookmarkStart w:name="z22" w:id="20"/>
    <w:p>
      <w:pPr>
        <w:spacing w:after="0"/>
        <w:ind w:left="0"/>
        <w:jc w:val="both"/>
      </w:pPr>
      <w:r>
        <w:rPr>
          <w:rFonts w:ascii="Times New Roman"/>
          <w:b w:val="false"/>
          <w:i w:val="false"/>
          <w:color w:val="000000"/>
          <w:sz w:val="28"/>
        </w:rPr>
        <w:t>
      5. Аттестация өткізу бойынша мемлекеттік қызмет көрсету барысы осы үдерістерден (әрекеттерден) тұрады:</w:t>
      </w:r>
    </w:p>
    <w:bookmarkEnd w:id="20"/>
    <w:bookmarkStart w:name="z23" w:id="21"/>
    <w:p>
      <w:pPr>
        <w:spacing w:after="0"/>
        <w:ind w:left="0"/>
        <w:jc w:val="both"/>
      </w:pPr>
      <w:r>
        <w:rPr>
          <w:rFonts w:ascii="Times New Roman"/>
          <w:b w:val="false"/>
          <w:i w:val="false"/>
          <w:color w:val="000000"/>
          <w:sz w:val="28"/>
        </w:rPr>
        <w:t>
      1) 1-үдеріс – көрсетiлетiн қызметті алушының электрондық сауалын көрсетiлетiн қызмет берушінің кеңсесінде тіркеу;</w:t>
      </w:r>
    </w:p>
    <w:bookmarkEnd w:id="21"/>
    <w:bookmarkStart w:name="z24" w:id="22"/>
    <w:p>
      <w:pPr>
        <w:spacing w:after="0"/>
        <w:ind w:left="0"/>
        <w:jc w:val="both"/>
      </w:pPr>
      <w:r>
        <w:rPr>
          <w:rFonts w:ascii="Times New Roman"/>
          <w:b w:val="false"/>
          <w:i w:val="false"/>
          <w:color w:val="000000"/>
          <w:sz w:val="28"/>
        </w:rPr>
        <w:t>
      2) 2-үдеріс – көрсетiлетiн қызметті алушының электрондық сауалын жеке сот орындаушыларының қызметін ұйымдастыру бөлім басшысының қарауы;</w:t>
      </w:r>
    </w:p>
    <w:bookmarkEnd w:id="22"/>
    <w:bookmarkStart w:name="z25" w:id="23"/>
    <w:p>
      <w:pPr>
        <w:spacing w:after="0"/>
        <w:ind w:left="0"/>
        <w:jc w:val="both"/>
      </w:pPr>
      <w:r>
        <w:rPr>
          <w:rFonts w:ascii="Times New Roman"/>
          <w:b w:val="false"/>
          <w:i w:val="false"/>
          <w:color w:val="000000"/>
          <w:sz w:val="28"/>
        </w:rPr>
        <w:t>
      3) 3-үдеріс – жеке сот орындаушыларының қызметін ұйымдастыру бөлiм маманының көрсетiлетiн қызметті алушының электрондық сауалын қарауы және аттестаттауды өткізу туралы хабарламаны рәсiмдеуі;</w:t>
      </w:r>
    </w:p>
    <w:bookmarkEnd w:id="23"/>
    <w:bookmarkStart w:name="z26" w:id="24"/>
    <w:p>
      <w:pPr>
        <w:spacing w:after="0"/>
        <w:ind w:left="0"/>
        <w:jc w:val="both"/>
      </w:pPr>
      <w:r>
        <w:rPr>
          <w:rFonts w:ascii="Times New Roman"/>
          <w:b w:val="false"/>
          <w:i w:val="false"/>
          <w:color w:val="000000"/>
          <w:sz w:val="28"/>
        </w:rPr>
        <w:t>
      4) 4-үдеріс – көрсетiлетiн қызметті берушінің басшысының аттестаттауды өткізу туралы хабарламаға қол қоюы;</w:t>
      </w:r>
    </w:p>
    <w:bookmarkEnd w:id="24"/>
    <w:bookmarkStart w:name="z27" w:id="25"/>
    <w:p>
      <w:pPr>
        <w:spacing w:after="0"/>
        <w:ind w:left="0"/>
        <w:jc w:val="both"/>
      </w:pPr>
      <w:r>
        <w:rPr>
          <w:rFonts w:ascii="Times New Roman"/>
          <w:b w:val="false"/>
          <w:i w:val="false"/>
          <w:color w:val="000000"/>
          <w:sz w:val="28"/>
        </w:rPr>
        <w:t>
      5) 5-үдеріс – аттестаттауды өткізу туралы хабарламаны жiберу;</w:t>
      </w:r>
    </w:p>
    <w:bookmarkEnd w:id="25"/>
    <w:bookmarkStart w:name="z28" w:id="26"/>
    <w:p>
      <w:pPr>
        <w:spacing w:after="0"/>
        <w:ind w:left="0"/>
        <w:jc w:val="both"/>
      </w:pPr>
      <w:r>
        <w:rPr>
          <w:rFonts w:ascii="Times New Roman"/>
          <w:b w:val="false"/>
          <w:i w:val="false"/>
          <w:color w:val="000000"/>
          <w:sz w:val="28"/>
        </w:rPr>
        <w:t>
      6) 6-үдеріс – тағылымдамадан өткен және жеке сот орындаушысы қызметімен айналысу құқығына үміткер адамдарды аттестаттаудан өткiзу;</w:t>
      </w:r>
    </w:p>
    <w:bookmarkEnd w:id="26"/>
    <w:bookmarkStart w:name="z29" w:id="27"/>
    <w:p>
      <w:pPr>
        <w:spacing w:after="0"/>
        <w:ind w:left="0"/>
        <w:jc w:val="both"/>
      </w:pPr>
      <w:r>
        <w:rPr>
          <w:rFonts w:ascii="Times New Roman"/>
          <w:b w:val="false"/>
          <w:i w:val="false"/>
          <w:color w:val="000000"/>
          <w:sz w:val="28"/>
        </w:rPr>
        <w:t>
      7) 7-үдеріс – мемлекеттiк қызмет көрсету нәтижесiн рәсiмдеу және беру, Комиссияның оң нәтижесін алған, сондай-ақ өтпеген және конкурсқа келмеген үміткерлердің тізімі Комиссияның хаттамасына қол қойылғаннан кейін келесі күннен кешіктірілмей аумақтық әділет органының интернет-ресурсына жарияланады.</w:t>
      </w:r>
    </w:p>
    <w:bookmarkEnd w:id="27"/>
    <w:bookmarkStart w:name="z30" w:id="28"/>
    <w:p>
      <w:pPr>
        <w:spacing w:after="0"/>
        <w:ind w:left="0"/>
        <w:jc w:val="left"/>
      </w:pPr>
      <w:r>
        <w:rPr>
          <w:rFonts w:ascii="Times New Roman"/>
          <w:b/>
          <w:i w:val="false"/>
          <w:color w:val="000000"/>
        </w:rPr>
        <w:t xml:space="preserve"> 3-тарау. Мемлекеттiк қызмет көрсету барысында көрсетiлетiн қызметтi берушiнiң құрылымдық бөлiмшелерiнiң (қызметкерлерiнiң) өзара әрекет тәртiбiн сипаттау</w:t>
      </w:r>
    </w:p>
    <w:bookmarkEnd w:id="28"/>
    <w:bookmarkStart w:name="z31" w:id="29"/>
    <w:p>
      <w:pPr>
        <w:spacing w:after="0"/>
        <w:ind w:left="0"/>
        <w:jc w:val="both"/>
      </w:pPr>
      <w:r>
        <w:rPr>
          <w:rFonts w:ascii="Times New Roman"/>
          <w:b w:val="false"/>
          <w:i w:val="false"/>
          <w:color w:val="000000"/>
          <w:sz w:val="28"/>
        </w:rPr>
        <w:t>
      6. Мемлекеттiк қызмет көрсету барысында көрсетiлетiн қызметтi берушiнiң мына құрылымдық бөлiмшелерi (қызметкерлерi) қатысады:</w:t>
      </w:r>
    </w:p>
    <w:bookmarkEnd w:id="29"/>
    <w:bookmarkStart w:name="z32" w:id="30"/>
    <w:p>
      <w:pPr>
        <w:spacing w:after="0"/>
        <w:ind w:left="0"/>
        <w:jc w:val="both"/>
      </w:pPr>
      <w:r>
        <w:rPr>
          <w:rFonts w:ascii="Times New Roman"/>
          <w:b w:val="false"/>
          <w:i w:val="false"/>
          <w:color w:val="000000"/>
          <w:sz w:val="28"/>
        </w:rPr>
        <w:t>
      1) көрсетiлетiн қызметтi берушi кеңсесiнiң қызметкерi;</w:t>
      </w:r>
    </w:p>
    <w:bookmarkEnd w:id="30"/>
    <w:bookmarkStart w:name="z33" w:id="31"/>
    <w:p>
      <w:pPr>
        <w:spacing w:after="0"/>
        <w:ind w:left="0"/>
        <w:jc w:val="both"/>
      </w:pPr>
      <w:r>
        <w:rPr>
          <w:rFonts w:ascii="Times New Roman"/>
          <w:b w:val="false"/>
          <w:i w:val="false"/>
          <w:color w:val="000000"/>
          <w:sz w:val="28"/>
        </w:rPr>
        <w:t>
      2) көрсетiлетiн қызметтi берушiнiң басшысы;</w:t>
      </w:r>
    </w:p>
    <w:bookmarkEnd w:id="31"/>
    <w:bookmarkStart w:name="z34" w:id="32"/>
    <w:p>
      <w:pPr>
        <w:spacing w:after="0"/>
        <w:ind w:left="0"/>
        <w:jc w:val="both"/>
      </w:pPr>
      <w:r>
        <w:rPr>
          <w:rFonts w:ascii="Times New Roman"/>
          <w:b w:val="false"/>
          <w:i w:val="false"/>
          <w:color w:val="000000"/>
          <w:sz w:val="28"/>
        </w:rPr>
        <w:t>
      3) жеке сот орындаушыларының қызметін ұйымдастыру бөлiмiнің басшысы;</w:t>
      </w:r>
    </w:p>
    <w:bookmarkEnd w:id="32"/>
    <w:bookmarkStart w:name="z35" w:id="33"/>
    <w:p>
      <w:pPr>
        <w:spacing w:after="0"/>
        <w:ind w:left="0"/>
        <w:jc w:val="both"/>
      </w:pPr>
      <w:r>
        <w:rPr>
          <w:rFonts w:ascii="Times New Roman"/>
          <w:b w:val="false"/>
          <w:i w:val="false"/>
          <w:color w:val="000000"/>
          <w:sz w:val="28"/>
        </w:rPr>
        <w:t>
      4) жеке сот орындаушыларының қызметін ұйымдастыру бөлiмінің маманы;</w:t>
      </w:r>
    </w:p>
    <w:bookmarkEnd w:id="33"/>
    <w:bookmarkStart w:name="z36" w:id="34"/>
    <w:p>
      <w:pPr>
        <w:spacing w:after="0"/>
        <w:ind w:left="0"/>
        <w:jc w:val="both"/>
      </w:pPr>
      <w:r>
        <w:rPr>
          <w:rFonts w:ascii="Times New Roman"/>
          <w:b w:val="false"/>
          <w:i w:val="false"/>
          <w:color w:val="000000"/>
          <w:sz w:val="28"/>
        </w:rPr>
        <w:t>
      5) Комиссия.</w:t>
      </w:r>
    </w:p>
    <w:bookmarkEnd w:id="34"/>
    <w:bookmarkStart w:name="z37" w:id="35"/>
    <w:p>
      <w:pPr>
        <w:spacing w:after="0"/>
        <w:ind w:left="0"/>
        <w:jc w:val="both"/>
      </w:pPr>
      <w:r>
        <w:rPr>
          <w:rFonts w:ascii="Times New Roman"/>
          <w:b w:val="false"/>
          <w:i w:val="false"/>
          <w:color w:val="000000"/>
          <w:sz w:val="28"/>
        </w:rPr>
        <w:t xml:space="preserve">
      7. Көрсетiлетiн қызметтi берушiнiң құрылымдық бөлiмшелерi (қызметкерлерi) арасындағы рәсiмдердiң (әрекеттердің) реттiлiгiн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w:t>
      </w:r>
    </w:p>
    <w:bookmarkEnd w:id="35"/>
    <w:bookmarkStart w:name="z38" w:id="36"/>
    <w:p>
      <w:pPr>
        <w:spacing w:after="0"/>
        <w:ind w:left="0"/>
        <w:jc w:val="both"/>
      </w:pPr>
      <w:r>
        <w:rPr>
          <w:rFonts w:ascii="Times New Roman"/>
          <w:b w:val="false"/>
          <w:i w:val="false"/>
          <w:color w:val="000000"/>
          <w:sz w:val="28"/>
        </w:rPr>
        <w:t>
      1) көрсетiлетiн қызметтi берушi кеңсесiнiң қызметкерi 30 минут iшiнде алынған электрондық сауалды тiркеуден өткiзедi және бөлiм басшысының қарауына жiбередi;</w:t>
      </w:r>
    </w:p>
    <w:bookmarkEnd w:id="36"/>
    <w:bookmarkStart w:name="z39" w:id="37"/>
    <w:p>
      <w:pPr>
        <w:spacing w:after="0"/>
        <w:ind w:left="0"/>
        <w:jc w:val="both"/>
      </w:pPr>
      <w:r>
        <w:rPr>
          <w:rFonts w:ascii="Times New Roman"/>
          <w:b w:val="false"/>
          <w:i w:val="false"/>
          <w:color w:val="000000"/>
          <w:sz w:val="28"/>
        </w:rPr>
        <w:t>
      2) жеке сот орындаушыларының қызметін ұйымдастыру бөлiмінің басшысы 30 минут iшiнде көрсетiлетiн қызметтi алушының электрондық сауалын қойылған талаптарға сәйкестiгiн қарайды және сот орындаушыларының қызметін ұйымдастыру бөлiмiнiң маманына бередi;</w:t>
      </w:r>
    </w:p>
    <w:bookmarkEnd w:id="37"/>
    <w:bookmarkStart w:name="z40" w:id="38"/>
    <w:p>
      <w:pPr>
        <w:spacing w:after="0"/>
        <w:ind w:left="0"/>
        <w:jc w:val="both"/>
      </w:pPr>
      <w:r>
        <w:rPr>
          <w:rFonts w:ascii="Times New Roman"/>
          <w:b w:val="false"/>
          <w:i w:val="false"/>
          <w:color w:val="000000"/>
          <w:sz w:val="28"/>
        </w:rPr>
        <w:t>
      3) жеке сот орындаушыларының қызметін ұйымдастыру бөлiмiнiң маманы 2 (екі) жұмыс күні iшiнде ұсынылған құжаттардың толықтығын тексереді, ұсынылған құжаттардың толық емес фактісі анықталған жағдайда, көрсетілген мерзімде өтінішті одан әрі қараудан жазбаша дәлелді бас тарту хатын дайындайды, ұсынылған құжаттардың толық фактісі анықталған жағдайда 10 (он) жұмыс күні iшiнде құжаттардың талаптарға сәйкестігін тексереді және Комиссияның қарауына жолдайды;</w:t>
      </w:r>
    </w:p>
    <w:bookmarkEnd w:id="38"/>
    <w:bookmarkStart w:name="z41" w:id="39"/>
    <w:p>
      <w:pPr>
        <w:spacing w:after="0"/>
        <w:ind w:left="0"/>
        <w:jc w:val="both"/>
      </w:pPr>
      <w:r>
        <w:rPr>
          <w:rFonts w:ascii="Times New Roman"/>
          <w:b w:val="false"/>
          <w:i w:val="false"/>
          <w:color w:val="000000"/>
          <w:sz w:val="28"/>
        </w:rPr>
        <w:t>
      4) көрсетiлетiн қызметтi берушiнiң басшысы 1 (бiр) жұмыс күні iшiнде өтінішті одан әрі қараудан жазбаша дәлелді бас тарту хатына қол қояды;</w:t>
      </w:r>
    </w:p>
    <w:bookmarkEnd w:id="39"/>
    <w:bookmarkStart w:name="z42" w:id="40"/>
    <w:p>
      <w:pPr>
        <w:spacing w:after="0"/>
        <w:ind w:left="0"/>
        <w:jc w:val="both"/>
      </w:pPr>
      <w:r>
        <w:rPr>
          <w:rFonts w:ascii="Times New Roman"/>
          <w:b w:val="false"/>
          <w:i w:val="false"/>
          <w:color w:val="000000"/>
          <w:sz w:val="28"/>
        </w:rPr>
        <w:t>
      5) Комиссия 1 (бір) жұмыс күні ішінде аттестаттауға жіберу не жіберуден бас тарту туралы шешім шығарады;</w:t>
      </w:r>
    </w:p>
    <w:bookmarkEnd w:id="40"/>
    <w:bookmarkStart w:name="z43" w:id="41"/>
    <w:p>
      <w:pPr>
        <w:spacing w:after="0"/>
        <w:ind w:left="0"/>
        <w:jc w:val="both"/>
      </w:pPr>
      <w:r>
        <w:rPr>
          <w:rFonts w:ascii="Times New Roman"/>
          <w:b w:val="false"/>
          <w:i w:val="false"/>
          <w:color w:val="000000"/>
          <w:sz w:val="28"/>
        </w:rPr>
        <w:t>
      6) жеке сот орындаушыларының қызметін ұйымдастыру бөлiмiнiң маманы 1 (бiр) жұмыс күні iшiнде көрсетілетін қызметті алушыға тағылымдамадан өткен және жеке сот орындаушысы қызметімен айналысуға үміткер адамдарды аттестаттаудан өткізу туралы хабарламаны дайындайды;</w:t>
      </w:r>
    </w:p>
    <w:bookmarkEnd w:id="41"/>
    <w:bookmarkStart w:name="z44" w:id="42"/>
    <w:p>
      <w:pPr>
        <w:spacing w:after="0"/>
        <w:ind w:left="0"/>
        <w:jc w:val="both"/>
      </w:pPr>
      <w:r>
        <w:rPr>
          <w:rFonts w:ascii="Times New Roman"/>
          <w:b w:val="false"/>
          <w:i w:val="false"/>
          <w:color w:val="000000"/>
          <w:sz w:val="28"/>
        </w:rPr>
        <w:t>
      7) көрсетiлетiн қызметтi берушiнiң басшысы тағылымдамадан өткен және жеке сот орындаушысы қызметімен айналысу құқығына үміткер адамдарды аттестаттаудан өткізу туралы хабарламаға 1 (бір) жұмыс күні ішінде қол қояды;</w:t>
      </w:r>
    </w:p>
    <w:bookmarkEnd w:id="42"/>
    <w:bookmarkStart w:name="z45" w:id="43"/>
    <w:p>
      <w:pPr>
        <w:spacing w:after="0"/>
        <w:ind w:left="0"/>
        <w:jc w:val="both"/>
      </w:pPr>
      <w:r>
        <w:rPr>
          <w:rFonts w:ascii="Times New Roman"/>
          <w:b w:val="false"/>
          <w:i w:val="false"/>
          <w:color w:val="000000"/>
          <w:sz w:val="28"/>
        </w:rPr>
        <w:t>
      8) Комиссия тағылымдамадан өткен және жеке сот орындаушысы қызметімен айналысу құқығына үміткер адамдарды аттестаттаудан өткiзедi;</w:t>
      </w:r>
    </w:p>
    <w:bookmarkEnd w:id="43"/>
    <w:bookmarkStart w:name="z46" w:id="44"/>
    <w:p>
      <w:pPr>
        <w:spacing w:after="0"/>
        <w:ind w:left="0"/>
        <w:jc w:val="both"/>
      </w:pPr>
      <w:r>
        <w:rPr>
          <w:rFonts w:ascii="Times New Roman"/>
          <w:b w:val="false"/>
          <w:i w:val="false"/>
          <w:color w:val="000000"/>
          <w:sz w:val="28"/>
        </w:rPr>
        <w:t>
      9) көрсетiлетiн қызметтi берушiнiң басшысы мемлекеттік қызмет көрсету нәтижесіне қол қояды.</w:t>
      </w:r>
    </w:p>
    <w:bookmarkEnd w:id="44"/>
    <w:p>
      <w:pPr>
        <w:spacing w:after="0"/>
        <w:ind w:left="0"/>
        <w:jc w:val="both"/>
      </w:pPr>
      <w:r>
        <w:rPr>
          <w:rFonts w:ascii="Times New Roman"/>
          <w:b w:val="false"/>
          <w:i w:val="false"/>
          <w:color w:val="000000"/>
          <w:sz w:val="28"/>
        </w:rPr>
        <w:t>
      Көрсетiлетiн қызметтi алушыға мемлекеттiк қызмет көрсету нәтижесiн беру автоматты түрде көрсетiлетiн қызметтi алушының "жеке кабинетiне" жолданады.</w:t>
      </w:r>
    </w:p>
    <w:bookmarkStart w:name="z47" w:id="45"/>
    <w:p>
      <w:pPr>
        <w:spacing w:after="0"/>
        <w:ind w:left="0"/>
        <w:jc w:val="left"/>
      </w:pPr>
      <w:r>
        <w:rPr>
          <w:rFonts w:ascii="Times New Roman"/>
          <w:b/>
          <w:i w:val="false"/>
          <w:color w:val="000000"/>
        </w:rPr>
        <w:t xml:space="preserve"> 4-тарау. Мемлекеттiк қызмет көрсету барысында ақпараттық жүйелерді қолдану тәртібінің сипаттамасы</w:t>
      </w:r>
    </w:p>
    <w:bookmarkEnd w:id="45"/>
    <w:bookmarkStart w:name="z48" w:id="46"/>
    <w:p>
      <w:pPr>
        <w:spacing w:after="0"/>
        <w:ind w:left="0"/>
        <w:jc w:val="both"/>
      </w:pPr>
      <w:r>
        <w:rPr>
          <w:rFonts w:ascii="Times New Roman"/>
          <w:b w:val="false"/>
          <w:i w:val="false"/>
          <w:color w:val="000000"/>
          <w:sz w:val="28"/>
        </w:rPr>
        <w:t>
      8. Көрсетілетін қызметті беруші мен көрсетiлетiн қызметті алушының өтініш беру және рәсімдерінің (әрекеттерінің) реттілік тәртібі:</w:t>
      </w:r>
    </w:p>
    <w:bookmarkEnd w:id="46"/>
    <w:bookmarkStart w:name="z49" w:id="47"/>
    <w:p>
      <w:pPr>
        <w:spacing w:after="0"/>
        <w:ind w:left="0"/>
        <w:jc w:val="both"/>
      </w:pPr>
      <w:r>
        <w:rPr>
          <w:rFonts w:ascii="Times New Roman"/>
          <w:b w:val="false"/>
          <w:i w:val="false"/>
          <w:color w:val="000000"/>
          <w:sz w:val="28"/>
        </w:rPr>
        <w:t>
      1) 1-үдеріс - көрсетілетін қызметті алушы ЭҮП-де тіркеуді жүзеге асырады;</w:t>
      </w:r>
    </w:p>
    <w:bookmarkEnd w:id="47"/>
    <w:bookmarkStart w:name="z50" w:id="48"/>
    <w:p>
      <w:pPr>
        <w:spacing w:after="0"/>
        <w:ind w:left="0"/>
        <w:jc w:val="both"/>
      </w:pPr>
      <w:r>
        <w:rPr>
          <w:rFonts w:ascii="Times New Roman"/>
          <w:b w:val="false"/>
          <w:i w:val="false"/>
          <w:color w:val="000000"/>
          <w:sz w:val="28"/>
        </w:rPr>
        <w:t>
      2) 2-үдеріс – көрсетілетін қызметті алушының мемлекеттік көрсетілетін қызметті алу үшін ЭҮП-ке парольды енгізуі (авторландыру үдерісі);</w:t>
      </w:r>
    </w:p>
    <w:bookmarkEnd w:id="48"/>
    <w:bookmarkStart w:name="z51" w:id="49"/>
    <w:p>
      <w:pPr>
        <w:spacing w:after="0"/>
        <w:ind w:left="0"/>
        <w:jc w:val="both"/>
      </w:pPr>
      <w:r>
        <w:rPr>
          <w:rFonts w:ascii="Times New Roman"/>
          <w:b w:val="false"/>
          <w:i w:val="false"/>
          <w:color w:val="000000"/>
          <w:sz w:val="28"/>
        </w:rPr>
        <w:t>
      3) 3-үдеріс - көрсетілетін қызметті алушының электрондық түрде қажетті құжаттарды тіркей отырып, сауал нысанын толтыруы (деректерді енгізуі);</w:t>
      </w:r>
    </w:p>
    <w:bookmarkEnd w:id="49"/>
    <w:bookmarkStart w:name="z52" w:id="50"/>
    <w:p>
      <w:pPr>
        <w:spacing w:after="0"/>
        <w:ind w:left="0"/>
        <w:jc w:val="both"/>
      </w:pPr>
      <w:r>
        <w:rPr>
          <w:rFonts w:ascii="Times New Roman"/>
          <w:b w:val="false"/>
          <w:i w:val="false"/>
          <w:color w:val="000000"/>
          <w:sz w:val="28"/>
        </w:rPr>
        <w:t>
      4) 4-үдеріс - көрсетілетін қызметті алушының біліктілік талаптарына және лицензия беру негіздеріне сәйкестігін көрсетілетін қызметті берушінің тексеруі;</w:t>
      </w:r>
    </w:p>
    <w:bookmarkEnd w:id="50"/>
    <w:bookmarkStart w:name="z53" w:id="51"/>
    <w:p>
      <w:pPr>
        <w:spacing w:after="0"/>
        <w:ind w:left="0"/>
        <w:jc w:val="both"/>
      </w:pPr>
      <w:r>
        <w:rPr>
          <w:rFonts w:ascii="Times New Roman"/>
          <w:b w:val="false"/>
          <w:i w:val="false"/>
          <w:color w:val="000000"/>
          <w:sz w:val="28"/>
        </w:rPr>
        <w:t>
      5) 5-үдеріс - ҚР БП ҚСжАЕК АЖ, ББТ, ЖТ МДҚ-да сұрау салуды өңдеу;</w:t>
      </w:r>
    </w:p>
    <w:bookmarkEnd w:id="51"/>
    <w:bookmarkStart w:name="z54" w:id="52"/>
    <w:p>
      <w:pPr>
        <w:spacing w:after="0"/>
        <w:ind w:left="0"/>
        <w:jc w:val="both"/>
      </w:pPr>
      <w:r>
        <w:rPr>
          <w:rFonts w:ascii="Times New Roman"/>
          <w:b w:val="false"/>
          <w:i w:val="false"/>
          <w:color w:val="000000"/>
          <w:sz w:val="28"/>
        </w:rPr>
        <w:t>
      6) 6-үдеріс - көрсетілетін қызметті алушының деректерінде бұзушылықтардың бар болуына байланысты сұратылған мемлекеттік көрсетілетін қызметтен бас тартуды дайындау;</w:t>
      </w:r>
    </w:p>
    <w:bookmarkEnd w:id="52"/>
    <w:bookmarkStart w:name="z55" w:id="53"/>
    <w:p>
      <w:pPr>
        <w:spacing w:after="0"/>
        <w:ind w:left="0"/>
        <w:jc w:val="both"/>
      </w:pPr>
      <w:r>
        <w:rPr>
          <w:rFonts w:ascii="Times New Roman"/>
          <w:b w:val="false"/>
          <w:i w:val="false"/>
          <w:color w:val="000000"/>
          <w:sz w:val="28"/>
        </w:rPr>
        <w:t>
      7) 7-үдеріс - көрсетілетін қызметті берушінің уәкілетті тұлғасының ЭЦҚ пайдаланумен электрондық құжат түріндегі мемлекеттік көрсетілетін қызмет нәтижесін көрсетілетін қызметті алушының алуы.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қосымша</w:t>
            </w:r>
          </w:p>
        </w:tc>
      </w:tr>
    </w:tbl>
    <w:bookmarkStart w:name="z57" w:id="54"/>
    <w:p>
      <w:pPr>
        <w:spacing w:after="0"/>
        <w:ind w:left="0"/>
        <w:jc w:val="left"/>
      </w:pPr>
      <w:r>
        <w:rPr>
          <w:rFonts w:ascii="Times New Roman"/>
          <w:b/>
          <w:i w:val="false"/>
          <w:color w:val="000000"/>
        </w:rPr>
        <w:t xml:space="preserve"> "Тағылымдамадан өткен және жеке сот орындаушысы қызметімен айналысу құқығына үміткер адамдарды аттестаттаудан өткізу" мемлекеттiк қызмет көрсетудiң бизнес-процестерiнiң анықтамалығы</w:t>
      </w:r>
    </w:p>
    <w:bookmarkEnd w:id="54"/>
    <w:p>
      <w:pPr>
        <w:spacing w:after="0"/>
        <w:ind w:left="0"/>
        <w:jc w:val="left"/>
      </w:pP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бөлiмшiлерiнiң (қызметкерлерінің), халыққа қызмет көрсету орталығының, "электрондық үкiмет" веб-порталының өзара әрекеттері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446 бұйрығына</w:t>
            </w:r>
            <w:r>
              <w:br/>
            </w:r>
            <w:r>
              <w:rPr>
                <w:rFonts w:ascii="Times New Roman"/>
                <w:b w:val="false"/>
                <w:i w:val="false"/>
                <w:color w:val="000000"/>
                <w:sz w:val="20"/>
              </w:rPr>
              <w:t>2-қосымша</w:t>
            </w:r>
          </w:p>
        </w:tc>
      </w:tr>
    </w:tbl>
    <w:bookmarkStart w:name="z59" w:id="55"/>
    <w:p>
      <w:pPr>
        <w:spacing w:after="0"/>
        <w:ind w:left="0"/>
        <w:jc w:val="left"/>
      </w:pPr>
      <w:r>
        <w:rPr>
          <w:rFonts w:ascii="Times New Roman"/>
          <w:b/>
          <w:i w:val="false"/>
          <w:color w:val="000000"/>
        </w:rPr>
        <w:t xml:space="preserve"> "Жеке сот орындаушысы қызметімен айналысуға лицензия беру" мемлекеттік көрсетілетін қызмет регламенті</w:t>
      </w:r>
    </w:p>
    <w:bookmarkEnd w:id="55"/>
    <w:bookmarkStart w:name="z60" w:id="56"/>
    <w:p>
      <w:pPr>
        <w:spacing w:after="0"/>
        <w:ind w:left="0"/>
        <w:jc w:val="left"/>
      </w:pPr>
      <w:r>
        <w:rPr>
          <w:rFonts w:ascii="Times New Roman"/>
          <w:b/>
          <w:i w:val="false"/>
          <w:color w:val="000000"/>
        </w:rPr>
        <w:t xml:space="preserve"> 1-тарау. Жалпы ережелер</w:t>
      </w:r>
    </w:p>
    <w:bookmarkEnd w:id="56"/>
    <w:bookmarkStart w:name="z61" w:id="57"/>
    <w:p>
      <w:pPr>
        <w:spacing w:after="0"/>
        <w:ind w:left="0"/>
        <w:jc w:val="both"/>
      </w:pPr>
      <w:r>
        <w:rPr>
          <w:rFonts w:ascii="Times New Roman"/>
          <w:b w:val="false"/>
          <w:i w:val="false"/>
          <w:color w:val="000000"/>
          <w:sz w:val="28"/>
        </w:rPr>
        <w:t>
      1. Мемлекеттік қызметті Қазақстан Республикасының Әділет министрлігі (бұдан әрі - көрсетілетін қызметті беруші) "электрондық үкіметтің" веб-порталы www.egov.kz, www.elicense.kz арқылы көрсетеді.</w:t>
      </w:r>
    </w:p>
    <w:bookmarkEnd w:id="5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"электрондық үкіметтің" веб-порталы www.egov.kz, www.elicense.kz арқылы жүзеге асырылады.</w:t>
      </w:r>
    </w:p>
    <w:bookmarkStart w:name="z62" w:id="58"/>
    <w:p>
      <w:pPr>
        <w:spacing w:after="0"/>
        <w:ind w:left="0"/>
        <w:jc w:val="both"/>
      </w:pPr>
      <w:r>
        <w:rPr>
          <w:rFonts w:ascii="Times New Roman"/>
          <w:b w:val="false"/>
          <w:i w:val="false"/>
          <w:color w:val="000000"/>
          <w:sz w:val="28"/>
        </w:rPr>
        <w:t>
      2. Мемлекеттік қызмет көрсету нысаны: электрондық.</w:t>
      </w:r>
    </w:p>
    <w:bookmarkEnd w:id="58"/>
    <w:bookmarkStart w:name="z63" w:id="59"/>
    <w:p>
      <w:pPr>
        <w:spacing w:after="0"/>
        <w:ind w:left="0"/>
        <w:jc w:val="both"/>
      </w:pPr>
      <w:r>
        <w:rPr>
          <w:rFonts w:ascii="Times New Roman"/>
          <w:b w:val="false"/>
          <w:i w:val="false"/>
          <w:color w:val="000000"/>
          <w:sz w:val="28"/>
        </w:rPr>
        <w:t xml:space="preserve">
      3. Мемлекеттік қызмет көрсетудің нәтижесі – жеке сот орындаушысы қызметімен айналысуға лицензия беру, қайта рәсімдеу немесе мемлекеттік көрсетілетін қызмет Қазақстан Республикасы Әділет министрінің 2018 жылғы 11 қаңтардағы № 61 бұйрығымен (Нормативтік құқықтық актілерді мемлекеттік тіркеу реестрінде тіркелген № 16309) бекітілген "Жеке сот орындаушысы қызметімен айналысуға лицензия беру"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жағдайларда және негіздер бойынша мемлекеттік қызмет көрсетуден бас тарту туралы дәлелді жауап.</w:t>
      </w:r>
    </w:p>
    <w:bookmarkEnd w:id="5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куәландырылып (бұдан әрі - ЭЦҚ), электрондық құжат нысанында көрсетілетін қызметті алушының "жеке кабинетіне" жіберіледі.</w:t>
      </w:r>
    </w:p>
    <w:bookmarkStart w:name="z64" w:id="60"/>
    <w:p>
      <w:pPr>
        <w:spacing w:after="0"/>
        <w:ind w:left="0"/>
        <w:jc w:val="left"/>
      </w:pPr>
      <w:r>
        <w:rPr>
          <w:rFonts w:ascii="Times New Roman"/>
          <w:b/>
          <w:i w:val="false"/>
          <w:color w:val="000000"/>
        </w:rPr>
        <w:t xml:space="preserve"> 2-тарау. Мемлекеттiк қызмет көрсету барысында көрсетiлетiн қызметтi берушiнiң құрылымдық бөлiмшелерiнің (қызметкерлерiнiң) әрекеттерінің тәртiбiн сипаттау</w:t>
      </w:r>
    </w:p>
    <w:bookmarkEnd w:id="60"/>
    <w:bookmarkStart w:name="z65" w:id="61"/>
    <w:p>
      <w:pPr>
        <w:spacing w:after="0"/>
        <w:ind w:left="0"/>
        <w:jc w:val="both"/>
      </w:pPr>
      <w:r>
        <w:rPr>
          <w:rFonts w:ascii="Times New Roman"/>
          <w:b w:val="false"/>
          <w:i w:val="false"/>
          <w:color w:val="000000"/>
          <w:sz w:val="28"/>
        </w:rPr>
        <w:t>
      4. Көрсетiлетiн қызметтi алушының электрондық сауалының бар болуы мемлекеттiк қызмет көрсету бойынша рәсімнің (әрекеттің) басталуына негiздеме болып табылады.</w:t>
      </w:r>
    </w:p>
    <w:bookmarkEnd w:id="61"/>
    <w:bookmarkStart w:name="z66" w:id="62"/>
    <w:p>
      <w:pPr>
        <w:spacing w:after="0"/>
        <w:ind w:left="0"/>
        <w:jc w:val="both"/>
      </w:pPr>
      <w:r>
        <w:rPr>
          <w:rFonts w:ascii="Times New Roman"/>
          <w:b w:val="false"/>
          <w:i w:val="false"/>
          <w:color w:val="000000"/>
          <w:sz w:val="28"/>
        </w:rPr>
        <w:t>
      5. Мемлекеттiк қызмет көрсету үдерісінің құрамына кiретiн рәсiмдер (әрекеттер):</w:t>
      </w:r>
    </w:p>
    <w:bookmarkEnd w:id="62"/>
    <w:bookmarkStart w:name="z67" w:id="63"/>
    <w:p>
      <w:pPr>
        <w:spacing w:after="0"/>
        <w:ind w:left="0"/>
        <w:jc w:val="both"/>
      </w:pPr>
      <w:r>
        <w:rPr>
          <w:rFonts w:ascii="Times New Roman"/>
          <w:b w:val="false"/>
          <w:i w:val="false"/>
          <w:color w:val="000000"/>
          <w:sz w:val="28"/>
        </w:rPr>
        <w:t>
      1) 1-үдеріс – көрсетілетін қызметті алушының электрондық сұрау сауалын көрсетілетін қызметті берушінің кеңсесінде тіркеу;</w:t>
      </w:r>
    </w:p>
    <w:bookmarkEnd w:id="63"/>
    <w:bookmarkStart w:name="z68" w:id="64"/>
    <w:p>
      <w:pPr>
        <w:spacing w:after="0"/>
        <w:ind w:left="0"/>
        <w:jc w:val="both"/>
      </w:pPr>
      <w:r>
        <w:rPr>
          <w:rFonts w:ascii="Times New Roman"/>
          <w:b w:val="false"/>
          <w:i w:val="false"/>
          <w:color w:val="000000"/>
          <w:sz w:val="28"/>
        </w:rPr>
        <w:t>
      2) 2-үдеріс – көрсетiлетiн қызметті алушының электрондық сұрау сауалын жеке сот орындаушыларының қызметін ұйымдастыру басқармасы басшысының қарауы;</w:t>
      </w:r>
    </w:p>
    <w:bookmarkEnd w:id="64"/>
    <w:bookmarkStart w:name="z69" w:id="65"/>
    <w:p>
      <w:pPr>
        <w:spacing w:after="0"/>
        <w:ind w:left="0"/>
        <w:jc w:val="both"/>
      </w:pPr>
      <w:r>
        <w:rPr>
          <w:rFonts w:ascii="Times New Roman"/>
          <w:b w:val="false"/>
          <w:i w:val="false"/>
          <w:color w:val="000000"/>
          <w:sz w:val="28"/>
        </w:rPr>
        <w:t>
      3) 3-үдеріс – жеке сот орындаушыларының қызметін ұйымдастыру басқармасы сарапшысының көрсетiлетiн қызметті алушының электрондық сұрау сауалын қарауы және мемлекеттік қызмет көрсету нәтижесін рәсiмдеуі;</w:t>
      </w:r>
    </w:p>
    <w:bookmarkEnd w:id="65"/>
    <w:bookmarkStart w:name="z70" w:id="66"/>
    <w:p>
      <w:pPr>
        <w:spacing w:after="0"/>
        <w:ind w:left="0"/>
        <w:jc w:val="both"/>
      </w:pPr>
      <w:r>
        <w:rPr>
          <w:rFonts w:ascii="Times New Roman"/>
          <w:b w:val="false"/>
          <w:i w:val="false"/>
          <w:color w:val="000000"/>
          <w:sz w:val="28"/>
        </w:rPr>
        <w:t>
      4) 4-үдеріс – мемлекеттiк қызмет көрсету нәтижесімен Сот актілерін орындау департаменті директорының келісуі;</w:t>
      </w:r>
    </w:p>
    <w:bookmarkEnd w:id="66"/>
    <w:bookmarkStart w:name="z71" w:id="67"/>
    <w:p>
      <w:pPr>
        <w:spacing w:after="0"/>
        <w:ind w:left="0"/>
        <w:jc w:val="both"/>
      </w:pPr>
      <w:r>
        <w:rPr>
          <w:rFonts w:ascii="Times New Roman"/>
          <w:b w:val="false"/>
          <w:i w:val="false"/>
          <w:color w:val="000000"/>
          <w:sz w:val="28"/>
        </w:rPr>
        <w:t>
      5) 5-үдеріс – көрсетiлетiн қызметтi берушi басшысы орынбасарының мемлекеттiк қызмет көрсету нәтижесiне қол қоюы;</w:t>
      </w:r>
    </w:p>
    <w:bookmarkEnd w:id="6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қызметті көрсету үшін сұрау салудың қабылданғаны туралы белгі көрсетіледі.</w:t>
      </w:r>
    </w:p>
    <w:bookmarkStart w:name="z72" w:id="68"/>
    <w:p>
      <w:pPr>
        <w:spacing w:after="0"/>
        <w:ind w:left="0"/>
        <w:jc w:val="left"/>
      </w:pPr>
      <w:r>
        <w:rPr>
          <w:rFonts w:ascii="Times New Roman"/>
          <w:b/>
          <w:i w:val="false"/>
          <w:color w:val="000000"/>
        </w:rPr>
        <w:t xml:space="preserve"> 3-тарау. Мемлекеттiк қызмет көрсету барысында көрсетiлетiн қызметтi берушiнiң құрылымдық бөлiмшелерiнiң (қызметкерлерiнiң) өзара әрекет тәртiбiн сипаттау</w:t>
      </w:r>
    </w:p>
    <w:bookmarkEnd w:id="68"/>
    <w:bookmarkStart w:name="z73" w:id="69"/>
    <w:p>
      <w:pPr>
        <w:spacing w:after="0"/>
        <w:ind w:left="0"/>
        <w:jc w:val="both"/>
      </w:pPr>
      <w:r>
        <w:rPr>
          <w:rFonts w:ascii="Times New Roman"/>
          <w:b w:val="false"/>
          <w:i w:val="false"/>
          <w:color w:val="000000"/>
          <w:sz w:val="28"/>
        </w:rPr>
        <w:t>
      6. Мемлекеттiк қызметті көрсету процесіне көрсетiлетiн қызметтi берушiнiң мына құрылымдық бөлiмшелерi (қызметкерлерi) қатысады:</w:t>
      </w:r>
    </w:p>
    <w:bookmarkEnd w:id="69"/>
    <w:bookmarkStart w:name="z74" w:id="70"/>
    <w:p>
      <w:pPr>
        <w:spacing w:after="0"/>
        <w:ind w:left="0"/>
        <w:jc w:val="both"/>
      </w:pPr>
      <w:r>
        <w:rPr>
          <w:rFonts w:ascii="Times New Roman"/>
          <w:b w:val="false"/>
          <w:i w:val="false"/>
          <w:color w:val="000000"/>
          <w:sz w:val="28"/>
        </w:rPr>
        <w:t>
      1) көрсетiлетiн қызметтi берушi кеңсесiнiң қызметкерi;</w:t>
      </w:r>
    </w:p>
    <w:bookmarkEnd w:id="70"/>
    <w:bookmarkStart w:name="z75" w:id="71"/>
    <w:p>
      <w:pPr>
        <w:spacing w:after="0"/>
        <w:ind w:left="0"/>
        <w:jc w:val="both"/>
      </w:pPr>
      <w:r>
        <w:rPr>
          <w:rFonts w:ascii="Times New Roman"/>
          <w:b w:val="false"/>
          <w:i w:val="false"/>
          <w:color w:val="000000"/>
          <w:sz w:val="28"/>
        </w:rPr>
        <w:t>
      2) көрсетiлетiн қызметтi берушi басшысының орынбасары;</w:t>
      </w:r>
    </w:p>
    <w:bookmarkEnd w:id="71"/>
    <w:bookmarkStart w:name="z76" w:id="72"/>
    <w:p>
      <w:pPr>
        <w:spacing w:after="0"/>
        <w:ind w:left="0"/>
        <w:jc w:val="both"/>
      </w:pPr>
      <w:r>
        <w:rPr>
          <w:rFonts w:ascii="Times New Roman"/>
          <w:b w:val="false"/>
          <w:i w:val="false"/>
          <w:color w:val="000000"/>
          <w:sz w:val="28"/>
        </w:rPr>
        <w:t>
      3) Сот актілерін орындау департаментінің директоры;</w:t>
      </w:r>
    </w:p>
    <w:bookmarkEnd w:id="72"/>
    <w:bookmarkStart w:name="z77" w:id="73"/>
    <w:p>
      <w:pPr>
        <w:spacing w:after="0"/>
        <w:ind w:left="0"/>
        <w:jc w:val="both"/>
      </w:pPr>
      <w:r>
        <w:rPr>
          <w:rFonts w:ascii="Times New Roman"/>
          <w:b w:val="false"/>
          <w:i w:val="false"/>
          <w:color w:val="000000"/>
          <w:sz w:val="28"/>
        </w:rPr>
        <w:t>
      4) жеке сот орындаушыларының қызметін ұйымдастыру басқармасының басшысы;</w:t>
      </w:r>
    </w:p>
    <w:bookmarkEnd w:id="73"/>
    <w:bookmarkStart w:name="z78" w:id="74"/>
    <w:p>
      <w:pPr>
        <w:spacing w:after="0"/>
        <w:ind w:left="0"/>
        <w:jc w:val="both"/>
      </w:pPr>
      <w:r>
        <w:rPr>
          <w:rFonts w:ascii="Times New Roman"/>
          <w:b w:val="false"/>
          <w:i w:val="false"/>
          <w:color w:val="000000"/>
          <w:sz w:val="28"/>
        </w:rPr>
        <w:t>
      5) жеке сот орындаушыларының қызметін ұйымдастыру басқармасының сарапшысы.</w:t>
      </w:r>
    </w:p>
    <w:bookmarkEnd w:id="74"/>
    <w:bookmarkStart w:name="z79" w:id="75"/>
    <w:p>
      <w:pPr>
        <w:spacing w:after="0"/>
        <w:ind w:left="0"/>
        <w:jc w:val="both"/>
      </w:pPr>
      <w:r>
        <w:rPr>
          <w:rFonts w:ascii="Times New Roman"/>
          <w:b w:val="false"/>
          <w:i w:val="false"/>
          <w:color w:val="000000"/>
          <w:sz w:val="28"/>
        </w:rPr>
        <w:t xml:space="preserve">
      7. Көрсетiлетiн қызметтi берушiнiң құрылымдық бөлiмшелерi (қызметкерлерi) арасындағы рәсiмдердiң (әрекеттердің) реттiлiгiн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w:t>
      </w:r>
    </w:p>
    <w:bookmarkEnd w:id="75"/>
    <w:bookmarkStart w:name="z80" w:id="76"/>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кезден бастап 30 минут iшiнде электрондық сұрау сауалды тiркеуден өткiзедi және ұйымдастыру басқармасының басшысына қарауға жiбередi;</w:t>
      </w:r>
    </w:p>
    <w:bookmarkEnd w:id="76"/>
    <w:bookmarkStart w:name="z81" w:id="77"/>
    <w:p>
      <w:pPr>
        <w:spacing w:after="0"/>
        <w:ind w:left="0"/>
        <w:jc w:val="both"/>
      </w:pPr>
      <w:r>
        <w:rPr>
          <w:rFonts w:ascii="Times New Roman"/>
          <w:b w:val="false"/>
          <w:i w:val="false"/>
          <w:color w:val="000000"/>
          <w:sz w:val="28"/>
        </w:rPr>
        <w:t>
      2) жеке сот орындаушыларының қызметін ұйымдастыру басқармасының басшысы электрондық сұрау сауалды тіркелген күннен бастап 30 минут iшiнде басқарманың сарапшысына бередi;</w:t>
      </w:r>
    </w:p>
    <w:bookmarkEnd w:id="77"/>
    <w:bookmarkStart w:name="z82" w:id="78"/>
    <w:p>
      <w:pPr>
        <w:spacing w:after="0"/>
        <w:ind w:left="0"/>
        <w:jc w:val="both"/>
      </w:pPr>
      <w:r>
        <w:rPr>
          <w:rFonts w:ascii="Times New Roman"/>
          <w:b w:val="false"/>
          <w:i w:val="false"/>
          <w:color w:val="000000"/>
          <w:sz w:val="28"/>
        </w:rPr>
        <w:t>
      3) жеке сот орындаушыларының қызметін ұйымдастыру басқармасының сарапшысы көрсетiлетiн қызметтi алушының электрондық сұрау сауалды түскен кезден бастап қарайды, 2 (екі) жұмыс күні iшiнде ұсынылған құжаттардың толықтығын тексереді, ұсынылған құжаттардың толық емес фактісі анықталған жағдайда, көрсетілген мерзімде өтінішті одан әрі қараудан жазбаша дәлелді бас тарту хатын дайындап, Департамент директорына қол қоюға жібереді, одан кейін көрсетілетін қызметті берушінің басшысының орынбасарына ұсынылған қол қоюға жібереді, құжаттардың толық фактісі анықталған жағдайдағы мерзімі 15 (он бес) жұмыс күні, лицензияны қайта рәсімдеу кезіндегі мерзімі 3 (үш) жұмыс күні;</w:t>
      </w:r>
    </w:p>
    <w:bookmarkEnd w:id="78"/>
    <w:bookmarkStart w:name="z83" w:id="79"/>
    <w:p>
      <w:pPr>
        <w:spacing w:after="0"/>
        <w:ind w:left="0"/>
        <w:jc w:val="both"/>
      </w:pPr>
      <w:r>
        <w:rPr>
          <w:rFonts w:ascii="Times New Roman"/>
          <w:b w:val="false"/>
          <w:i w:val="false"/>
          <w:color w:val="000000"/>
          <w:sz w:val="28"/>
        </w:rPr>
        <w:t>
      4) Сот актілерін орындау департаментінің директоры 1 (бiр) жұмыс күні iшiнде мемлекеттік қызмет көрсету нәтижесіне келіседі/қол қояды;</w:t>
      </w:r>
    </w:p>
    <w:bookmarkEnd w:id="79"/>
    <w:bookmarkStart w:name="z84" w:id="80"/>
    <w:p>
      <w:pPr>
        <w:spacing w:after="0"/>
        <w:ind w:left="0"/>
        <w:jc w:val="both"/>
      </w:pPr>
      <w:r>
        <w:rPr>
          <w:rFonts w:ascii="Times New Roman"/>
          <w:b w:val="false"/>
          <w:i w:val="false"/>
          <w:color w:val="000000"/>
          <w:sz w:val="28"/>
        </w:rPr>
        <w:t>
      5) көрсетiлетiн қызметтi берушi басшысының орынбасары 1 (бiр) жұмыс күні iшiнде лицензияға қол қояды;</w:t>
      </w:r>
    </w:p>
    <w:bookmarkEnd w:id="80"/>
    <w:p>
      <w:pPr>
        <w:spacing w:after="0"/>
        <w:ind w:left="0"/>
        <w:jc w:val="both"/>
      </w:pPr>
      <w:r>
        <w:rPr>
          <w:rFonts w:ascii="Times New Roman"/>
          <w:b w:val="false"/>
          <w:i w:val="false"/>
          <w:color w:val="000000"/>
          <w:sz w:val="28"/>
        </w:rPr>
        <w:t>
      Көрсетiлетiн қызметтi алушыға мемлекеттiк қызмет көрсету нәтижесiн беру автоматты түрде көрсетiлетiн қызметтi алушының "жеке кабинетiне" жолданады.</w:t>
      </w:r>
    </w:p>
    <w:bookmarkStart w:name="z85" w:id="81"/>
    <w:p>
      <w:pPr>
        <w:spacing w:after="0"/>
        <w:ind w:left="0"/>
        <w:jc w:val="left"/>
      </w:pPr>
      <w:r>
        <w:rPr>
          <w:rFonts w:ascii="Times New Roman"/>
          <w:b/>
          <w:i w:val="false"/>
          <w:color w:val="000000"/>
        </w:rPr>
        <w:t xml:space="preserve"> 4-тарау. Мемлекеттiк қызмет көрсету барысында ақпараттық жүйелерді қолдану тәртібінің сипаттамасы</w:t>
      </w:r>
    </w:p>
    <w:bookmarkEnd w:id="81"/>
    <w:bookmarkStart w:name="z86" w:id="82"/>
    <w:p>
      <w:pPr>
        <w:spacing w:after="0"/>
        <w:ind w:left="0"/>
        <w:jc w:val="both"/>
      </w:pPr>
      <w:r>
        <w:rPr>
          <w:rFonts w:ascii="Times New Roman"/>
          <w:b w:val="false"/>
          <w:i w:val="false"/>
          <w:color w:val="000000"/>
          <w:sz w:val="28"/>
        </w:rPr>
        <w:t>
      8. Көрсетілетін қызметті беруші мен көрсетiлетiн қызметті алушының өтініш беру және рәсімдерінің (әрекеттерінің) реттілік тәртібі:</w:t>
      </w:r>
    </w:p>
    <w:bookmarkEnd w:id="82"/>
    <w:bookmarkStart w:name="z87" w:id="83"/>
    <w:p>
      <w:pPr>
        <w:spacing w:after="0"/>
        <w:ind w:left="0"/>
        <w:jc w:val="both"/>
      </w:pPr>
      <w:r>
        <w:rPr>
          <w:rFonts w:ascii="Times New Roman"/>
          <w:b w:val="false"/>
          <w:i w:val="false"/>
          <w:color w:val="000000"/>
          <w:sz w:val="28"/>
        </w:rPr>
        <w:t>
      1) 1-үдеріс - көрсетілетін қызметті алушы ЭҮП-де тіркеуді жүзеге асырады;</w:t>
      </w:r>
    </w:p>
    <w:bookmarkEnd w:id="83"/>
    <w:bookmarkStart w:name="z88" w:id="84"/>
    <w:p>
      <w:pPr>
        <w:spacing w:after="0"/>
        <w:ind w:left="0"/>
        <w:jc w:val="both"/>
      </w:pPr>
      <w:r>
        <w:rPr>
          <w:rFonts w:ascii="Times New Roman"/>
          <w:b w:val="false"/>
          <w:i w:val="false"/>
          <w:color w:val="000000"/>
          <w:sz w:val="28"/>
        </w:rPr>
        <w:t>
      2) 2-үдеріс – көрсетілетін қызметті алушының мемлекеттік көрсетілетін қызметті алу үшін ЭҮП-ке парольды енгізуі (авторландыру үдерісі);</w:t>
      </w:r>
    </w:p>
    <w:bookmarkEnd w:id="84"/>
    <w:bookmarkStart w:name="z89" w:id="85"/>
    <w:p>
      <w:pPr>
        <w:spacing w:after="0"/>
        <w:ind w:left="0"/>
        <w:jc w:val="both"/>
      </w:pPr>
      <w:r>
        <w:rPr>
          <w:rFonts w:ascii="Times New Roman"/>
          <w:b w:val="false"/>
          <w:i w:val="false"/>
          <w:color w:val="000000"/>
          <w:sz w:val="28"/>
        </w:rPr>
        <w:t>
      3) 3-үдеріс - көрсетілетін қызметті алушының электрондық түрде қажетті құжаттарды тіркей отырып, сауал нысанын толтыруы (деректерді енгізуі);</w:t>
      </w:r>
    </w:p>
    <w:bookmarkEnd w:id="85"/>
    <w:bookmarkStart w:name="z90" w:id="86"/>
    <w:p>
      <w:pPr>
        <w:spacing w:after="0"/>
        <w:ind w:left="0"/>
        <w:jc w:val="both"/>
      </w:pPr>
      <w:r>
        <w:rPr>
          <w:rFonts w:ascii="Times New Roman"/>
          <w:b w:val="false"/>
          <w:i w:val="false"/>
          <w:color w:val="000000"/>
          <w:sz w:val="28"/>
        </w:rPr>
        <w:t>
      4) 4-үдеріс - көрсетілетін қызметті алушының біліктілік талаптарына және лицензия беру негіздеріне сәйкестігін көрсетілетін қызметті берушінің тексеруі;</w:t>
      </w:r>
    </w:p>
    <w:bookmarkEnd w:id="86"/>
    <w:bookmarkStart w:name="z91" w:id="87"/>
    <w:p>
      <w:pPr>
        <w:spacing w:after="0"/>
        <w:ind w:left="0"/>
        <w:jc w:val="both"/>
      </w:pPr>
      <w:r>
        <w:rPr>
          <w:rFonts w:ascii="Times New Roman"/>
          <w:b w:val="false"/>
          <w:i w:val="false"/>
          <w:color w:val="000000"/>
          <w:sz w:val="28"/>
        </w:rPr>
        <w:t>
      5) 5-үдеріс - ҚР БП ҚСжАЕК АЖ, ББТ, ЖТ МДҚ-да сұрау салуды өңдеу;</w:t>
      </w:r>
    </w:p>
    <w:bookmarkEnd w:id="87"/>
    <w:bookmarkStart w:name="z92" w:id="88"/>
    <w:p>
      <w:pPr>
        <w:spacing w:after="0"/>
        <w:ind w:left="0"/>
        <w:jc w:val="both"/>
      </w:pPr>
      <w:r>
        <w:rPr>
          <w:rFonts w:ascii="Times New Roman"/>
          <w:b w:val="false"/>
          <w:i w:val="false"/>
          <w:color w:val="000000"/>
          <w:sz w:val="28"/>
        </w:rPr>
        <w:t>
      6) 6-үдеріс - көрсетілетін қызметті алушының деректерінде бұзушылықтардың бар болуына байланысты сұратылған мемлекеттік көрсетілетін қызметтен бас тартуды дайындау;</w:t>
      </w:r>
    </w:p>
    <w:bookmarkEnd w:id="88"/>
    <w:bookmarkStart w:name="z93" w:id="89"/>
    <w:p>
      <w:pPr>
        <w:spacing w:after="0"/>
        <w:ind w:left="0"/>
        <w:jc w:val="both"/>
      </w:pPr>
      <w:r>
        <w:rPr>
          <w:rFonts w:ascii="Times New Roman"/>
          <w:b w:val="false"/>
          <w:i w:val="false"/>
          <w:color w:val="000000"/>
          <w:sz w:val="28"/>
        </w:rPr>
        <w:t>
      7) 7-үдеріс - көрсетілетін қызметті берушінің уәкілетті тұлғасының ЭЦҚ пайдаланумен электрондық құжат түріндегі мемлекеттік көрсетілетін қызмет нәтижесін көрсетілетін қызметті алушының алуы.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95" w:id="90"/>
    <w:p>
      <w:pPr>
        <w:spacing w:after="0"/>
        <w:ind w:left="0"/>
        <w:jc w:val="left"/>
      </w:pPr>
      <w:r>
        <w:rPr>
          <w:rFonts w:ascii="Times New Roman"/>
          <w:b/>
          <w:i w:val="false"/>
          <w:color w:val="000000"/>
        </w:rPr>
        <w:t xml:space="preserve"> "Жеке сот орындаушысы қызметімен айналысу құқығына лицензия беру" мемлекеттiк қызмет көрсетудiң бизнес-процестерiнiң анықтамалығы</w:t>
      </w:r>
    </w:p>
    <w:bookmarkEnd w:id="90"/>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бөлiмшiлерiнiң (қызметкерлерінің), халыққа қызмет көрсету орталығының, "электрондық үкiмет" веб-порталының өзара әрекеттері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