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aff3" w14:textId="60ea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 "Б" корпусының мемлекеттік әкімшілік қызметшілерінің жұмысын бағалау әдістемесін және Қазақстан Республикасы шет елдердегі мекемелері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3 мамырдағы № 11-1-4/166 бұйрығы. Қазақстан Республикасының Әділет министрлігінде 2018 жылғы 28 мамырда № 16945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Сыртқы істер министрлігі "Б" корпусының мемлекеттік әкімшілік қызметшілерінің жұмысын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шет елдердегі мекемелері "Б" корпусының мемлекеттік әкімшілік қызметшілерінің жұмысын бағалау әдістемесі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Сыртқы істер министрлігі "Б" корпусының мемлекеттік әкімшілік қызметшілерінің жұмысын бағалау әдістемесін және Қазақстан Республикасы шет елдердегі мекемелері "Б" корпусының мемлекеттік әкімшілік қызметшілерінің жұмысын бағалау әдістемесін бекіту туралы" Қазақстан Республикасы Сыртқы істер министрінің 2017 жылғы 23 қыркүйектегі № 11-1-2/440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 15874 болып тіркелген, Қазақстан Республикасы нормативтік-құқықтық актілерінің эталондық бақылау банкінде 2017 жылғы 23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Сыртқы істер министрлігінің Кадрлар басқармасы:</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бұйрықтың ресми жарияланған күнінен кейін Қазақстан Республикасы Сыртқы істер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Сыртқы істер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11-1-4/166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Сыртқы істер министрлігі "Б" корпусының мемлекеттік әкімшілік қызметшілерінің қызметін бағалау әдістемесі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 Сыртқы істер министрлігі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4"/>
    <w:bookmarkStart w:name="z17" w:id="15"/>
    <w:p>
      <w:pPr>
        <w:spacing w:after="0"/>
        <w:ind w:left="0"/>
        <w:jc w:val="both"/>
      </w:pPr>
      <w:r>
        <w:rPr>
          <w:rFonts w:ascii="Times New Roman"/>
          <w:b w:val="false"/>
          <w:i w:val="false"/>
          <w:color w:val="000000"/>
          <w:sz w:val="28"/>
        </w:rPr>
        <w:t>
      2. Осы Әдістемеде қолданылатын негізгі ұғымдар:</w:t>
      </w:r>
    </w:p>
    <w:bookmarkEnd w:id="15"/>
    <w:bookmarkStart w:name="z18" w:id="16"/>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6"/>
    <w:bookmarkStart w:name="z19" w:id="17"/>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7"/>
    <w:bookmarkStart w:name="z20" w:id="18"/>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8"/>
    <w:bookmarkStart w:name="z21" w:id="19"/>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2" w:id="20"/>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20"/>
    <w:bookmarkStart w:name="z23" w:id="21"/>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21"/>
    <w:bookmarkStart w:name="z24" w:id="22"/>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 тиімділігі мен сапасын анықтау үшін жүргізіледі.</w:t>
      </w:r>
    </w:p>
    <w:bookmarkEnd w:id="22"/>
    <w:bookmarkStart w:name="z25" w:id="23"/>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6" w:id="24"/>
    <w:p>
      <w:pPr>
        <w:spacing w:after="0"/>
        <w:ind w:left="0"/>
        <w:jc w:val="both"/>
      </w:pPr>
      <w:r>
        <w:rPr>
          <w:rFonts w:ascii="Times New Roman"/>
          <w:b w:val="false"/>
          <w:i w:val="false"/>
          <w:color w:val="000000"/>
          <w:sz w:val="28"/>
        </w:rPr>
        <w:t>
      5. Бағалауды өткізу үшін Қазақстан Республикасының Сыртқы істер министрі Бағалау жөніндегі комиссия (бұдан әрі – Комиссия) құрады, Қазақстан Республикасының Сыртқы істер министрлігінің Персоналды басқару қызметі (кадр қызметі) (бұдан әрі – кадр қызметі) оның жұмыс органы болып табылады.</w:t>
      </w:r>
    </w:p>
    <w:bookmarkEnd w:id="24"/>
    <w:p>
      <w:pPr>
        <w:spacing w:after="0"/>
        <w:ind w:left="0"/>
        <w:jc w:val="both"/>
      </w:pPr>
      <w:r>
        <w:rPr>
          <w:rFonts w:ascii="Times New Roman"/>
          <w:b w:val="false"/>
          <w:i w:val="false"/>
          <w:color w:val="000000"/>
          <w:sz w:val="28"/>
        </w:rPr>
        <w:t>
      Комиссия құрамы Қазақстан Республикасының Сыртқы істер министрімен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28" w:id="26"/>
    <w:p>
      <w:pPr>
        <w:spacing w:after="0"/>
        <w:ind w:left="0"/>
        <w:jc w:val="both"/>
      </w:pPr>
      <w:r>
        <w:rPr>
          <w:rFonts w:ascii="Times New Roman"/>
          <w:b w:val="false"/>
          <w:i w:val="false"/>
          <w:color w:val="000000"/>
          <w:sz w:val="28"/>
        </w:rPr>
        <w:t>
      1) НМИ жетістіктерін бағалау;</w:t>
      </w:r>
    </w:p>
    <w:bookmarkEnd w:id="26"/>
    <w:bookmarkStart w:name="z29"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0" w:id="28"/>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8"/>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31" w:id="29"/>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2-тарау. НМИ анықтау тәртібі</w:t>
      </w:r>
    </w:p>
    <w:bookmarkEnd w:id="30"/>
    <w:bookmarkStart w:name="z33"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НМИғ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31"/>
    <w:bookmarkStart w:name="z34" w:id="32"/>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2"/>
    <w:bookmarkStart w:name="z35" w:id="33"/>
    <w:p>
      <w:pPr>
        <w:spacing w:after="0"/>
        <w:ind w:left="0"/>
        <w:jc w:val="both"/>
      </w:pPr>
      <w:r>
        <w:rPr>
          <w:rFonts w:ascii="Times New Roman"/>
          <w:b w:val="false"/>
          <w:i w:val="false"/>
          <w:color w:val="000000"/>
          <w:sz w:val="28"/>
        </w:rPr>
        <w:t>
      11. "Б" корпусы қызметшісінің тікелей басшысы Қазақстан Республикасы Сыртқы істер министрі болған жағдайда жеке жұмыс жоспары осы лауазымды тұлғамен бекітіледі.</w:t>
      </w:r>
    </w:p>
    <w:bookmarkEnd w:id="33"/>
    <w:bookmarkStart w:name="z36" w:id="34"/>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4"/>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37" w:id="35"/>
    <w:p>
      <w:pPr>
        <w:spacing w:after="0"/>
        <w:ind w:left="0"/>
        <w:jc w:val="both"/>
      </w:pPr>
      <w:r>
        <w:rPr>
          <w:rFonts w:ascii="Times New Roman"/>
          <w:b w:val="false"/>
          <w:i w:val="false"/>
          <w:color w:val="000000"/>
          <w:sz w:val="28"/>
        </w:rPr>
        <w:t>
      13. НМИ:</w:t>
      </w:r>
    </w:p>
    <w:bookmarkEnd w:id="35"/>
    <w:bookmarkStart w:name="z38"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39"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0"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1"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2" w:id="40"/>
    <w:p>
      <w:pPr>
        <w:spacing w:after="0"/>
        <w:ind w:left="0"/>
        <w:jc w:val="both"/>
      </w:pPr>
      <w:r>
        <w:rPr>
          <w:rFonts w:ascii="Times New Roman"/>
          <w:b w:val="false"/>
          <w:i w:val="false"/>
          <w:color w:val="000000"/>
          <w:sz w:val="28"/>
        </w:rPr>
        <w:t>
      5) Қазақстан Республикасы Сыртқы істер министрлігінің (бұдан әрі – Министрліктің)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43" w:id="41"/>
    <w:p>
      <w:pPr>
        <w:spacing w:after="0"/>
        <w:ind w:left="0"/>
        <w:jc w:val="both"/>
      </w:pPr>
      <w:r>
        <w:rPr>
          <w:rFonts w:ascii="Times New Roman"/>
          <w:b w:val="false"/>
          <w:i w:val="false"/>
          <w:color w:val="000000"/>
          <w:sz w:val="28"/>
        </w:rPr>
        <w:t>
      14. НМИ саны 5 құрайды.</w:t>
      </w:r>
    </w:p>
    <w:bookmarkEnd w:id="41"/>
    <w:bookmarkStart w:name="z44" w:id="42"/>
    <w:p>
      <w:pPr>
        <w:spacing w:after="0"/>
        <w:ind w:left="0"/>
        <w:jc w:val="both"/>
      </w:pPr>
      <w:r>
        <w:rPr>
          <w:rFonts w:ascii="Times New Roman"/>
          <w:b w:val="false"/>
          <w:i w:val="false"/>
          <w:color w:val="000000"/>
          <w:sz w:val="28"/>
        </w:rPr>
        <w:t>
      15. Жеке жұмыс жоспары кадр қызметінде сақталады.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3-тарау. НМИ жетістігін бағалау тәртібі</w:t>
      </w:r>
    </w:p>
    <w:bookmarkEnd w:id="43"/>
    <w:bookmarkStart w:name="z46" w:id="4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7"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5"/>
    <w:bookmarkStart w:name="z48"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49"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0" w:id="48"/>
    <w:p>
      <w:pPr>
        <w:spacing w:after="0"/>
        <w:ind w:left="0"/>
        <w:jc w:val="both"/>
      </w:pPr>
      <w:r>
        <w:rPr>
          <w:rFonts w:ascii="Times New Roman"/>
          <w:b w:val="false"/>
          <w:i w:val="false"/>
          <w:color w:val="000000"/>
          <w:sz w:val="28"/>
        </w:rPr>
        <w:t>
      20. "Б" корпусы қызметшісінің тікелей басшысы Қазақстан Республикасы Сыртқы істер министрі болған жағдайда бағалау парағы оның қарауына енгізіледі.</w:t>
      </w:r>
    </w:p>
    <w:bookmarkEnd w:id="48"/>
    <w:bookmarkStart w:name="z51"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2" w:id="50"/>
    <w:p>
      <w:pPr>
        <w:spacing w:after="0"/>
        <w:ind w:left="0"/>
        <w:jc w:val="both"/>
      </w:pPr>
      <w:r>
        <w:rPr>
          <w:rFonts w:ascii="Times New Roman"/>
          <w:b w:val="false"/>
          <w:i w:val="false"/>
          <w:color w:val="000000"/>
          <w:sz w:val="28"/>
        </w:rPr>
        <w:t>
      1) бағалаумен келісу;</w:t>
      </w:r>
    </w:p>
    <w:bookmarkEnd w:id="50"/>
    <w:bookmarkStart w:name="z53" w:id="51"/>
    <w:p>
      <w:pPr>
        <w:spacing w:after="0"/>
        <w:ind w:left="0"/>
        <w:jc w:val="both"/>
      </w:pPr>
      <w:r>
        <w:rPr>
          <w:rFonts w:ascii="Times New Roman"/>
          <w:b w:val="false"/>
          <w:i w:val="false"/>
          <w:color w:val="000000"/>
          <w:sz w:val="28"/>
        </w:rPr>
        <w:t>
      2) түзетуге жіберу.</w:t>
      </w:r>
    </w:p>
    <w:bookmarkEnd w:id="51"/>
    <w:bookmarkStart w:name="z54"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5"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56"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left"/>
      </w:pPr>
      <w:r>
        <w:rPr>
          <w:rFonts w:ascii="Times New Roman"/>
          <w:b/>
          <w:i w:val="false"/>
          <w:color w:val="000000"/>
        </w:rPr>
        <w:t xml:space="preserve"> 4-тарау. Құзыреттерді бағалау тәртібі</w:t>
      </w:r>
    </w:p>
    <w:bookmarkEnd w:id="55"/>
    <w:bookmarkStart w:name="z58"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59"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0"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1"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2"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63" w:id="61"/>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65" w:id="63"/>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67"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Қазақстан Республикасының Сыртқы істер министрінің шешімі бойынша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69"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0" w:id="68"/>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1"/>
    <w:bookmarkStart w:name="z76" w:id="72"/>
    <w:p>
      <w:pPr>
        <w:spacing w:after="0"/>
        <w:ind w:left="0"/>
        <w:jc w:val="both"/>
      </w:pPr>
      <w:r>
        <w:rPr>
          <w:rFonts w:ascii="Times New Roman"/>
          <w:b w:val="false"/>
          <w:i w:val="false"/>
          <w:color w:val="000000"/>
          <w:sz w:val="28"/>
        </w:rPr>
        <w:t>
      1) бағалау нәтижелерін бекіту;</w:t>
      </w:r>
    </w:p>
    <w:bookmarkEnd w:id="72"/>
    <w:bookmarkStart w:name="z77" w:id="73"/>
    <w:p>
      <w:pPr>
        <w:spacing w:after="0"/>
        <w:ind w:left="0"/>
        <w:jc w:val="both"/>
      </w:pPr>
      <w:r>
        <w:rPr>
          <w:rFonts w:ascii="Times New Roman"/>
          <w:b w:val="false"/>
          <w:i w:val="false"/>
          <w:color w:val="000000"/>
          <w:sz w:val="28"/>
        </w:rPr>
        <w:t>
      2) бағалау нәтижелерін қайта қарау.</w:t>
      </w:r>
    </w:p>
    <w:bookmarkEnd w:id="73"/>
    <w:bookmarkStart w:name="z78" w:id="7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79" w:id="75"/>
    <w:p>
      <w:pPr>
        <w:spacing w:after="0"/>
        <w:ind w:left="0"/>
        <w:jc w:val="both"/>
      </w:pPr>
      <w:r>
        <w:rPr>
          <w:rFonts w:ascii="Times New Roman"/>
          <w:b w:val="false"/>
          <w:i w:val="false"/>
          <w:color w:val="000000"/>
          <w:sz w:val="28"/>
        </w:rPr>
        <w:t xml:space="preserve">
      39. Бағалаудың нәтижелері Қазақстан Республикасының Сыртқы істер министрімен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 және Министрліктің басқа екі қызметшісімен қол қойылған акт толтырылады.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84" w:id="80"/>
    <w:p>
      <w:pPr>
        <w:spacing w:after="0"/>
        <w:ind w:left="0"/>
        <w:jc w:val="both"/>
      </w:pPr>
      <w:r>
        <w:rPr>
          <w:rFonts w:ascii="Times New Roman"/>
          <w:b w:val="false"/>
          <w:i w:val="false"/>
          <w:color w:val="000000"/>
          <w:sz w:val="28"/>
        </w:rPr>
        <w:t>
      1) Министрлікке Комиссия шешімін жойып, "Б" корпусы қызметшісінің бағалау нәтижесін қайта қарау бойынша ұсыныс беру;</w:t>
      </w:r>
    </w:p>
    <w:bookmarkEnd w:id="80"/>
    <w:bookmarkStart w:name="z85"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86"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5905"/>
        <w:gridCol w:w="735"/>
        <w:gridCol w:w="735"/>
        <w:gridCol w:w="1019"/>
        <w:gridCol w:w="1304"/>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 меморандумының немесе "А" корпусы қызметшісі келісімінің қай көрсеткішінен немесе мемлекеттік жоспарлау жүйесінің құжатынан түйінделеді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Нысан</w:t>
            </w:r>
          </w:p>
        </w:tc>
      </w:tr>
    </w:tbl>
    <w:bookmarkStart w:name="z90" w:id="83"/>
    <w:p>
      <w:pPr>
        <w:spacing w:after="0"/>
        <w:ind w:left="0"/>
        <w:jc w:val="left"/>
      </w:pPr>
      <w:r>
        <w:rPr>
          <w:rFonts w:ascii="Times New Roman"/>
          <w:b/>
          <w:i w:val="false"/>
          <w:color w:val="000000"/>
        </w:rPr>
        <w:t xml:space="preserve"> НМИ бойынша бағалау парағы ____________________________________________________ (Тегі, аты-жөні, бағаланатын тұлғаның лауазымы) ____________________________________ (бағаланатын кезең)</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731"/>
        <w:gridCol w:w="1543"/>
        <w:gridCol w:w="1543"/>
        <w:gridCol w:w="1543"/>
        <w:gridCol w:w="399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8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5"/>
    <w:p>
      <w:pPr>
        <w:spacing w:after="0"/>
        <w:ind w:left="0"/>
        <w:jc w:val="left"/>
      </w:pPr>
      <w:r>
        <w:rPr>
          <w:rFonts w:ascii="Times New Roman"/>
          <w:b/>
          <w:i w:val="false"/>
          <w:color w:val="000000"/>
        </w:rPr>
        <w:t xml:space="preserve"> Құзыреттердің мінез-құлық индикаторлары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940"/>
        <w:gridCol w:w="4589"/>
        <w:gridCol w:w="319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атауы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(департамент директоры, ерекше тапсырмалар жөніндегі елші, Министрліктің Комитет төрағасының орынбасары)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(Әдеп жөніндегі уәкіл, Қазақстан Республикасы Сыртқы істер министрі, баспасөз хатшысы);</w:t>
            </w:r>
            <w:r>
              <w:br/>
            </w:r>
            <w:r>
              <w:rPr>
                <w:rFonts w:ascii="Times New Roman"/>
                <w:b w:val="false"/>
                <w:i w:val="false"/>
                <w:color w:val="000000"/>
                <w:sz w:val="20"/>
              </w:rPr>
              <w:t>
C-4 (Министрліктің кеңесшісі, Министрліктің бірінші хатшысы, Министрліктің екінші хатшысы, бас сарапшы);</w:t>
            </w:r>
            <w:r>
              <w:br/>
            </w:r>
            <w:r>
              <w:rPr>
                <w:rFonts w:ascii="Times New Roman"/>
                <w:b w:val="false"/>
                <w:i w:val="false"/>
                <w:color w:val="000000"/>
                <w:sz w:val="20"/>
              </w:rPr>
              <w:t>
C-5 (Министрліктің үшінші хатшысы, Министрліктің атташесі, Министрліктің референті, сарапшы)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қолы_____________________</w:t>
            </w:r>
          </w:p>
        </w:tc>
      </w:tr>
    </w:tbl>
    <w:bookmarkStart w:name="z96" w:id="86"/>
    <w:p>
      <w:pPr>
        <w:spacing w:after="0"/>
        <w:ind w:left="0"/>
        <w:jc w:val="left"/>
      </w:pPr>
      <w:r>
        <w:rPr>
          <w:rFonts w:ascii="Times New Roman"/>
          <w:b/>
          <w:i w:val="false"/>
          <w:color w:val="000000"/>
        </w:rPr>
        <w:t xml:space="preserve"> Бағалау жөніндегі комиссия отырысының хаттамасы</w:t>
      </w:r>
    </w:p>
    <w:bookmarkEnd w:id="86"/>
    <w:p>
      <w:pPr>
        <w:spacing w:after="0"/>
        <w:ind w:left="0"/>
        <w:jc w:val="both"/>
      </w:pPr>
      <w:r>
        <w:rPr>
          <w:rFonts w:ascii="Times New Roman"/>
          <w:b w:val="false"/>
          <w:i w:val="false"/>
          <w:color w:val="ff0000"/>
          <w:sz w:val="28"/>
        </w:rPr>
        <w:t xml:space="preserve">
      Ескерту. 5-қосымша жаңа редакцияда - ҚР Сыртқы істер министрінің 30.03.2021 </w:t>
      </w:r>
      <w:r>
        <w:rPr>
          <w:rFonts w:ascii="Times New Roman"/>
          <w:b w:val="false"/>
          <w:i w:val="false"/>
          <w:color w:val="ff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  (мемлекеттік органның атауы)  ______________________________________________  (бағалау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Күні: ____________ </w:t>
      </w:r>
    </w:p>
    <w:p>
      <w:pPr>
        <w:spacing w:after="0"/>
        <w:ind w:left="0"/>
        <w:jc w:val="both"/>
      </w:pPr>
      <w:r>
        <w:rPr>
          <w:rFonts w:ascii="Times New Roman"/>
          <w:b w:val="false"/>
          <w:i w:val="false"/>
          <w:color w:val="000000"/>
          <w:sz w:val="28"/>
        </w:rPr>
        <w:t xml:space="preserve">
      Комиссияның төрағасы:________________________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Күні: ____________ </w:t>
      </w:r>
    </w:p>
    <w:p>
      <w:pPr>
        <w:spacing w:after="0"/>
        <w:ind w:left="0"/>
        <w:jc w:val="both"/>
      </w:pPr>
      <w:r>
        <w:rPr>
          <w:rFonts w:ascii="Times New Roman"/>
          <w:b w:val="false"/>
          <w:i w:val="false"/>
          <w:color w:val="000000"/>
          <w:sz w:val="28"/>
        </w:rPr>
        <w:t xml:space="preserve">
      Комиссияның мүшесі:________________________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xml:space="preserve"> № 11-1-4/166 бұйрығына</w:t>
            </w:r>
            <w:r>
              <w:br/>
            </w:r>
            <w:r>
              <w:rPr>
                <w:rFonts w:ascii="Times New Roman"/>
                <w:b w:val="false"/>
                <w:i w:val="false"/>
                <w:color w:val="000000"/>
                <w:sz w:val="20"/>
              </w:rPr>
              <w:t>2-қосымша</w:t>
            </w:r>
          </w:p>
        </w:tc>
      </w:tr>
    </w:tbl>
    <w:bookmarkStart w:name="z98" w:id="87"/>
    <w:p>
      <w:pPr>
        <w:spacing w:after="0"/>
        <w:ind w:left="0"/>
        <w:jc w:val="left"/>
      </w:pPr>
      <w:r>
        <w:rPr>
          <w:rFonts w:ascii="Times New Roman"/>
          <w:b/>
          <w:i w:val="false"/>
          <w:color w:val="000000"/>
        </w:rPr>
        <w:t xml:space="preserve"> Қазақстан Республикасы шет елдердегі мекемелері "Б" корпусының мемлекеттік әкімшілік қызметшілерінің қызметін бағалау әдістемесі</w:t>
      </w:r>
    </w:p>
    <w:bookmarkEnd w:id="87"/>
    <w:bookmarkStart w:name="z99" w:id="88"/>
    <w:p>
      <w:pPr>
        <w:spacing w:after="0"/>
        <w:ind w:left="0"/>
        <w:jc w:val="left"/>
      </w:pPr>
      <w:r>
        <w:rPr>
          <w:rFonts w:ascii="Times New Roman"/>
          <w:b/>
          <w:i w:val="false"/>
          <w:color w:val="000000"/>
        </w:rPr>
        <w:t xml:space="preserve"> 1-тарау. Жалпы ережелер</w:t>
      </w:r>
    </w:p>
    <w:bookmarkEnd w:id="88"/>
    <w:bookmarkStart w:name="z100" w:id="89"/>
    <w:p>
      <w:pPr>
        <w:spacing w:after="0"/>
        <w:ind w:left="0"/>
        <w:jc w:val="both"/>
      </w:pPr>
      <w:r>
        <w:rPr>
          <w:rFonts w:ascii="Times New Roman"/>
          <w:b w:val="false"/>
          <w:i w:val="false"/>
          <w:color w:val="000000"/>
          <w:sz w:val="28"/>
        </w:rPr>
        <w:t xml:space="preserve">
      1. Осы Қазақстан Республикасы шет елдердегі мекемелерінің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89"/>
    <w:bookmarkStart w:name="z101" w:id="90"/>
    <w:p>
      <w:pPr>
        <w:spacing w:after="0"/>
        <w:ind w:left="0"/>
        <w:jc w:val="both"/>
      </w:pPr>
      <w:r>
        <w:rPr>
          <w:rFonts w:ascii="Times New Roman"/>
          <w:b w:val="false"/>
          <w:i w:val="false"/>
          <w:color w:val="000000"/>
          <w:sz w:val="28"/>
        </w:rPr>
        <w:t>
      2. Осы Әдістемеде қолданылатын негізгі ұғымдар:</w:t>
      </w:r>
    </w:p>
    <w:bookmarkEnd w:id="90"/>
    <w:bookmarkStart w:name="z102" w:id="9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1"/>
    <w:bookmarkStart w:name="z103" w:id="9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2"/>
    <w:bookmarkStart w:name="z104" w:id="9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3"/>
    <w:bookmarkStart w:name="z105" w:id="9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4"/>
    <w:bookmarkStart w:name="z106" w:id="9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95"/>
    <w:bookmarkStart w:name="z107" w:id="96"/>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96"/>
    <w:bookmarkStart w:name="z108" w:id="9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 тиімділігі мен сапасын анықтау үшін жүргізіледі.</w:t>
      </w:r>
    </w:p>
    <w:bookmarkEnd w:id="97"/>
    <w:bookmarkStart w:name="z109" w:id="9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8"/>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10" w:id="99"/>
    <w:p>
      <w:pPr>
        <w:spacing w:after="0"/>
        <w:ind w:left="0"/>
        <w:jc w:val="both"/>
      </w:pPr>
      <w:r>
        <w:rPr>
          <w:rFonts w:ascii="Times New Roman"/>
          <w:b w:val="false"/>
          <w:i w:val="false"/>
          <w:color w:val="000000"/>
          <w:sz w:val="28"/>
        </w:rPr>
        <w:t>
      5. Бағалауды өткізу үшін Қазақстан Республикасының Сыртқы істер министрі Қазақстан Республикасының Сыртқы істер министрлігінің (бұдан әрі – Министрлік) әр түрлі құрылымдық бөлімшелерінің өкілдерінен тұратын Бағалау жөніндегі комиссия (бұдан әрі – Комиссия) құрады, Министрліктің Персоналды басқару қызметі (кадр қызметі) (бұдан әрі – кадр қызметі) оның жұмыс органы болып табылады.</w:t>
      </w:r>
    </w:p>
    <w:bookmarkEnd w:id="99"/>
    <w:p>
      <w:pPr>
        <w:spacing w:after="0"/>
        <w:ind w:left="0"/>
        <w:jc w:val="both"/>
      </w:pPr>
      <w:r>
        <w:rPr>
          <w:rFonts w:ascii="Times New Roman"/>
          <w:b w:val="false"/>
          <w:i w:val="false"/>
          <w:color w:val="000000"/>
          <w:sz w:val="28"/>
        </w:rPr>
        <w:t>
      Комиссия құрамы Қазақстан Республикасының Сыртқы істер министрімен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7. Бағалау екі жеке бағыт бойынша жүргізіледі:</w:t>
      </w:r>
    </w:p>
    <w:bookmarkEnd w:id="100"/>
    <w:bookmarkStart w:name="z112" w:id="101"/>
    <w:p>
      <w:pPr>
        <w:spacing w:after="0"/>
        <w:ind w:left="0"/>
        <w:jc w:val="both"/>
      </w:pPr>
      <w:r>
        <w:rPr>
          <w:rFonts w:ascii="Times New Roman"/>
          <w:b w:val="false"/>
          <w:i w:val="false"/>
          <w:color w:val="000000"/>
          <w:sz w:val="28"/>
        </w:rPr>
        <w:t>
      1) НМИ жетістіктерін бағалау;</w:t>
      </w:r>
    </w:p>
    <w:bookmarkEnd w:id="101"/>
    <w:bookmarkStart w:name="z113" w:id="102"/>
    <w:p>
      <w:pPr>
        <w:spacing w:after="0"/>
        <w:ind w:left="0"/>
        <w:jc w:val="both"/>
      </w:pPr>
      <w:r>
        <w:rPr>
          <w:rFonts w:ascii="Times New Roman"/>
          <w:b w:val="false"/>
          <w:i w:val="false"/>
          <w:color w:val="000000"/>
          <w:sz w:val="28"/>
        </w:rPr>
        <w:t>
      2) "Б" корпусы қызметшілерінің құзыреттерін бағалау.</w:t>
      </w:r>
    </w:p>
    <w:bookmarkEnd w:id="102"/>
    <w:bookmarkStart w:name="z114" w:id="103"/>
    <w:p>
      <w:pPr>
        <w:spacing w:after="0"/>
        <w:ind w:left="0"/>
        <w:jc w:val="both"/>
      </w:pPr>
      <w:r>
        <w:rPr>
          <w:rFonts w:ascii="Times New Roman"/>
          <w:b w:val="false"/>
          <w:i w:val="false"/>
          <w:color w:val="000000"/>
          <w:sz w:val="28"/>
        </w:rPr>
        <w:t xml:space="preserve">
      7. НМИ орындалуын бағалау нәтижелері көтермелеу, ротациялау, мемлекеттік лауазымдардан төмендету немесе босату үшін шешім қабылдауға негіз болып табылады. </w:t>
      </w:r>
    </w:p>
    <w:bookmarkEnd w:id="10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көтермелеуге, ротациялауға, мемлекеттік лауазымдардан төмендетуге немесе босатуға әсер етпейді. </w:t>
      </w:r>
    </w:p>
    <w:bookmarkStart w:name="z115" w:id="104"/>
    <w:p>
      <w:pPr>
        <w:spacing w:after="0"/>
        <w:ind w:left="0"/>
        <w:jc w:val="both"/>
      </w:pPr>
      <w:r>
        <w:rPr>
          <w:rFonts w:ascii="Times New Roman"/>
          <w:b w:val="false"/>
          <w:i w:val="false"/>
          <w:color w:val="000000"/>
          <w:sz w:val="28"/>
        </w:rPr>
        <w:t>
      8. Бағалауға байланысты құжаттар кадр қызметінде және шетелдегі мекемеде бағалау аяқталғаннан кейін үш жыл бойы сақталады.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6" w:id="105"/>
    <w:p>
      <w:pPr>
        <w:spacing w:after="0"/>
        <w:ind w:left="0"/>
        <w:jc w:val="left"/>
      </w:pPr>
      <w:r>
        <w:rPr>
          <w:rFonts w:ascii="Times New Roman"/>
          <w:b/>
          <w:i w:val="false"/>
          <w:color w:val="000000"/>
        </w:rPr>
        <w:t xml:space="preserve"> 2-тарау. НМИ анықтау тәртібі</w:t>
      </w:r>
    </w:p>
    <w:bookmarkEnd w:id="105"/>
    <w:bookmarkStart w:name="z117" w:id="10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шетелдегі мекемедегі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06"/>
    <w:bookmarkStart w:name="z118" w:id="107"/>
    <w:p>
      <w:pPr>
        <w:spacing w:after="0"/>
        <w:ind w:left="0"/>
        <w:jc w:val="both"/>
      </w:pPr>
      <w:r>
        <w:rPr>
          <w:rFonts w:ascii="Times New Roman"/>
          <w:b w:val="false"/>
          <w:i w:val="false"/>
          <w:color w:val="000000"/>
          <w:sz w:val="28"/>
        </w:rPr>
        <w:t>
      10. Жеке жұмыс жоспары тиісті НМИ әзірленген соң, ол бекіту үшін шетелдегі мекемедегі жоғары тұрған басшының қарауына енгізіледі.</w:t>
      </w:r>
    </w:p>
    <w:bookmarkEnd w:id="107"/>
    <w:bookmarkStart w:name="z119" w:id="108"/>
    <w:p>
      <w:pPr>
        <w:spacing w:after="0"/>
        <w:ind w:left="0"/>
        <w:jc w:val="both"/>
      </w:pPr>
      <w:r>
        <w:rPr>
          <w:rFonts w:ascii="Times New Roman"/>
          <w:b w:val="false"/>
          <w:i w:val="false"/>
          <w:color w:val="000000"/>
          <w:sz w:val="28"/>
        </w:rPr>
        <w:t>
      11. "Б" корпусы қызметшісінің шетелдегі мекемедегі тікелей басшысы шетелдегі мекеменің басшысы болған жағдайда жеке жұмыс жоспары осы лауазымды тұлғамен бекітіледі.</w:t>
      </w:r>
    </w:p>
    <w:bookmarkEnd w:id="108"/>
    <w:bookmarkStart w:name="z120" w:id="10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шетелдегі мекеменің жоғары тұрған басшы жеке жұмыс жоспарын түзетуге қайтарады.</w:t>
      </w:r>
    </w:p>
    <w:bookmarkEnd w:id="109"/>
    <w:p>
      <w:pPr>
        <w:spacing w:after="0"/>
        <w:ind w:left="0"/>
        <w:jc w:val="both"/>
      </w:pPr>
      <w:r>
        <w:rPr>
          <w:rFonts w:ascii="Times New Roman"/>
          <w:b w:val="false"/>
          <w:i w:val="false"/>
          <w:color w:val="000000"/>
          <w:sz w:val="28"/>
        </w:rPr>
        <w:t>
      Жеке жұмыс жоспарын шетелдегі мекемедегі жоғары тұрған басшының қарауына қайта енгізу, түзетуге жолданған күннен бастап 2 жұмыс күнінен кешіктірілмей жүзеге асырылады.</w:t>
      </w:r>
    </w:p>
    <w:bookmarkStart w:name="z121" w:id="110"/>
    <w:p>
      <w:pPr>
        <w:spacing w:after="0"/>
        <w:ind w:left="0"/>
        <w:jc w:val="both"/>
      </w:pPr>
      <w:r>
        <w:rPr>
          <w:rFonts w:ascii="Times New Roman"/>
          <w:b w:val="false"/>
          <w:i w:val="false"/>
          <w:color w:val="000000"/>
          <w:sz w:val="28"/>
        </w:rPr>
        <w:t>
      13. НМИ:</w:t>
      </w:r>
    </w:p>
    <w:bookmarkEnd w:id="110"/>
    <w:bookmarkStart w:name="z122" w:id="11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11"/>
    <w:bookmarkStart w:name="z123" w:id="11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12"/>
    <w:bookmarkStart w:name="z124" w:id="11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13"/>
    <w:bookmarkStart w:name="z125" w:id="11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14"/>
    <w:bookmarkStart w:name="z126" w:id="115"/>
    <w:p>
      <w:pPr>
        <w:spacing w:after="0"/>
        <w:ind w:left="0"/>
        <w:jc w:val="both"/>
      </w:pPr>
      <w:r>
        <w:rPr>
          <w:rFonts w:ascii="Times New Roman"/>
          <w:b w:val="false"/>
          <w:i w:val="false"/>
          <w:color w:val="000000"/>
          <w:sz w:val="28"/>
        </w:rPr>
        <w:t>
      5) Министрліктің стратегиялық мақсатын, шетелдегі мекеменің бағаланатын жылға арналған жоспарын, саяси қызметшінің меморандумын жүзеге асыруға бағытталған болуы тиіс.</w:t>
      </w:r>
    </w:p>
    <w:bookmarkEnd w:id="115"/>
    <w:bookmarkStart w:name="z127" w:id="116"/>
    <w:p>
      <w:pPr>
        <w:spacing w:after="0"/>
        <w:ind w:left="0"/>
        <w:jc w:val="both"/>
      </w:pPr>
      <w:r>
        <w:rPr>
          <w:rFonts w:ascii="Times New Roman"/>
          <w:b w:val="false"/>
          <w:i w:val="false"/>
          <w:color w:val="000000"/>
          <w:sz w:val="28"/>
        </w:rPr>
        <w:t>
      14. НМИ саны 5 құрайды.</w:t>
      </w:r>
    </w:p>
    <w:bookmarkEnd w:id="116"/>
    <w:bookmarkStart w:name="z128" w:id="117"/>
    <w:p>
      <w:pPr>
        <w:spacing w:after="0"/>
        <w:ind w:left="0"/>
        <w:jc w:val="both"/>
      </w:pPr>
      <w:r>
        <w:rPr>
          <w:rFonts w:ascii="Times New Roman"/>
          <w:b w:val="false"/>
          <w:i w:val="false"/>
          <w:color w:val="000000"/>
          <w:sz w:val="28"/>
        </w:rPr>
        <w:t>
      15. Жеке жұмыс жоспары кадр қызметінде сақталады.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9" w:id="118"/>
    <w:p>
      <w:pPr>
        <w:spacing w:after="0"/>
        <w:ind w:left="0"/>
        <w:jc w:val="left"/>
      </w:pPr>
      <w:r>
        <w:rPr>
          <w:rFonts w:ascii="Times New Roman"/>
          <w:b/>
          <w:i w:val="false"/>
          <w:color w:val="000000"/>
        </w:rPr>
        <w:t xml:space="preserve"> 3-тарау. НМИ жетістігін бағалау тәртібі</w:t>
      </w:r>
    </w:p>
    <w:bookmarkEnd w:id="118"/>
    <w:bookmarkStart w:name="z130" w:id="11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шетелдегі мекемедегі тікелей басшы НМИ-да белгіленген жетістіктерге тоқсан сайын мониторинг жүргізеді. </w:t>
      </w:r>
    </w:p>
    <w:bookmarkEnd w:id="119"/>
    <w:p>
      <w:pPr>
        <w:spacing w:after="0"/>
        <w:ind w:left="0"/>
        <w:jc w:val="both"/>
      </w:pPr>
      <w:r>
        <w:rPr>
          <w:rFonts w:ascii="Times New Roman"/>
          <w:b w:val="false"/>
          <w:i w:val="false"/>
          <w:color w:val="000000"/>
          <w:sz w:val="28"/>
        </w:rPr>
        <w:t>
      Тоқсан сайынғы мониторинг қортындысы бойынша шетелдегі мекемедегі тікелей басшы бағалауға жататын "Б" корпусы қызметшісіне НМИ-ге жету және сол үшін қажетті шаралар бойынша жазбаша ұсыныстар береді.</w:t>
      </w:r>
    </w:p>
    <w:bookmarkStart w:name="z131" w:id="120"/>
    <w:p>
      <w:pPr>
        <w:spacing w:after="0"/>
        <w:ind w:left="0"/>
        <w:jc w:val="both"/>
      </w:pPr>
      <w:r>
        <w:rPr>
          <w:rFonts w:ascii="Times New Roman"/>
          <w:b w:val="false"/>
          <w:i w:val="false"/>
          <w:color w:val="000000"/>
          <w:sz w:val="28"/>
        </w:rPr>
        <w:t xml:space="preserve">
      17. Бағалауды өткізу үшін "Б" корпусы қызметшісінің шетелдегі мекемедегі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120"/>
    <w:bookmarkStart w:name="z132" w:id="12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21"/>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33" w:id="122"/>
    <w:p>
      <w:pPr>
        <w:spacing w:after="0"/>
        <w:ind w:left="0"/>
        <w:jc w:val="both"/>
      </w:pPr>
      <w:r>
        <w:rPr>
          <w:rFonts w:ascii="Times New Roman"/>
          <w:b w:val="false"/>
          <w:i w:val="false"/>
          <w:color w:val="000000"/>
          <w:sz w:val="28"/>
        </w:rPr>
        <w:t>
      19. Бағалау парағы шетелдегі мекемедегі тікелей басшымен толтырылғаннан кейін, ол шетелдегі мекемедегі жоғары тұрған басшының қарауына енгізіледі.</w:t>
      </w:r>
    </w:p>
    <w:bookmarkEnd w:id="122"/>
    <w:bookmarkStart w:name="z134" w:id="123"/>
    <w:p>
      <w:pPr>
        <w:spacing w:after="0"/>
        <w:ind w:left="0"/>
        <w:jc w:val="both"/>
      </w:pPr>
      <w:r>
        <w:rPr>
          <w:rFonts w:ascii="Times New Roman"/>
          <w:b w:val="false"/>
          <w:i w:val="false"/>
          <w:color w:val="000000"/>
          <w:sz w:val="28"/>
        </w:rPr>
        <w:t xml:space="preserve">
      20. "Б" корпусы қызметшісінің шетелдегі мекемедегі тікелей басшысы шетелдегі мекеменің басшысы болған жағдайда бағалау парағы оның қарауына енгізіледі. </w:t>
      </w:r>
    </w:p>
    <w:bookmarkEnd w:id="123"/>
    <w:bookmarkStart w:name="z135" w:id="12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шетелдегі мекемедегі жоғары тұрған басшымен келесі шешімдердің бірі қабылданады:</w:t>
      </w:r>
    </w:p>
    <w:bookmarkEnd w:id="124"/>
    <w:bookmarkStart w:name="z136" w:id="125"/>
    <w:p>
      <w:pPr>
        <w:spacing w:after="0"/>
        <w:ind w:left="0"/>
        <w:jc w:val="both"/>
      </w:pPr>
      <w:r>
        <w:rPr>
          <w:rFonts w:ascii="Times New Roman"/>
          <w:b w:val="false"/>
          <w:i w:val="false"/>
          <w:color w:val="000000"/>
          <w:sz w:val="28"/>
        </w:rPr>
        <w:t>
      1) бағалаумен келісу;</w:t>
      </w:r>
    </w:p>
    <w:bookmarkEnd w:id="125"/>
    <w:bookmarkStart w:name="z137" w:id="126"/>
    <w:p>
      <w:pPr>
        <w:spacing w:after="0"/>
        <w:ind w:left="0"/>
        <w:jc w:val="both"/>
      </w:pPr>
      <w:r>
        <w:rPr>
          <w:rFonts w:ascii="Times New Roman"/>
          <w:b w:val="false"/>
          <w:i w:val="false"/>
          <w:color w:val="000000"/>
          <w:sz w:val="28"/>
        </w:rPr>
        <w:t xml:space="preserve">
      2) түзетуге жіберу. </w:t>
      </w:r>
    </w:p>
    <w:bookmarkEnd w:id="126"/>
    <w:bookmarkStart w:name="z138" w:id="127"/>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127"/>
    <w:bookmarkStart w:name="z139" w:id="128"/>
    <w:p>
      <w:pPr>
        <w:spacing w:after="0"/>
        <w:ind w:left="0"/>
        <w:jc w:val="both"/>
      </w:pPr>
      <w:r>
        <w:rPr>
          <w:rFonts w:ascii="Times New Roman"/>
          <w:b w:val="false"/>
          <w:i w:val="false"/>
          <w:color w:val="000000"/>
          <w:sz w:val="28"/>
        </w:rPr>
        <w:t xml:space="preserve">
      23. Бағалау парағын шетелдегі мекемедегі жоғары тұрған басшының қарауына қайта енгізу, оны түзетуге жолдағаннан кейін 2 жұмыс күнінен кешіктірілмей жүзеге асырылады. </w:t>
      </w:r>
    </w:p>
    <w:bookmarkEnd w:id="128"/>
    <w:bookmarkStart w:name="z140" w:id="129"/>
    <w:p>
      <w:pPr>
        <w:spacing w:after="0"/>
        <w:ind w:left="0"/>
        <w:jc w:val="both"/>
      </w:pPr>
      <w:r>
        <w:rPr>
          <w:rFonts w:ascii="Times New Roman"/>
          <w:b w:val="false"/>
          <w:i w:val="false"/>
          <w:color w:val="000000"/>
          <w:sz w:val="28"/>
        </w:rPr>
        <w:t>
      24. Шетелдегі мекемедегі жоғары тұрған басшымен бағалау парағына қол қойылғаннан кейін кадр қызметі 2 жұмыс күнінен кешіктірмей оны Комиссияның қарауына ұсынады.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1" w:id="130"/>
    <w:p>
      <w:pPr>
        <w:spacing w:after="0"/>
        <w:ind w:left="0"/>
        <w:jc w:val="left"/>
      </w:pPr>
      <w:r>
        <w:rPr>
          <w:rFonts w:ascii="Times New Roman"/>
          <w:b/>
          <w:i w:val="false"/>
          <w:color w:val="000000"/>
        </w:rPr>
        <w:t xml:space="preserve"> 4-тарау. Құзыреттерді бағалау тәртібі</w:t>
      </w:r>
    </w:p>
    <w:bookmarkEnd w:id="130"/>
    <w:bookmarkStart w:name="z142" w:id="131"/>
    <w:p>
      <w:pPr>
        <w:spacing w:after="0"/>
        <w:ind w:left="0"/>
        <w:jc w:val="both"/>
      </w:pPr>
      <w:r>
        <w:rPr>
          <w:rFonts w:ascii="Times New Roman"/>
          <w:b w:val="false"/>
          <w:i w:val="false"/>
          <w:color w:val="000000"/>
          <w:sz w:val="28"/>
        </w:rPr>
        <w:t xml:space="preserve">
      25. Құзыреттерді бағалау шетелдегі мекемедегі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131"/>
    <w:bookmarkStart w:name="z143" w:id="13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132"/>
    <w:bookmarkStart w:name="z144" w:id="13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133"/>
    <w:bookmarkStart w:name="z145" w:id="1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134"/>
    <w:bookmarkStart w:name="z146" w:id="13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135"/>
    <w:bookmarkStart w:name="z147" w:id="136"/>
    <w:p>
      <w:pPr>
        <w:spacing w:after="0"/>
        <w:ind w:left="0"/>
        <w:jc w:val="both"/>
      </w:pPr>
      <w:r>
        <w:rPr>
          <w:rFonts w:ascii="Times New Roman"/>
          <w:b w:val="false"/>
          <w:i w:val="false"/>
          <w:color w:val="000000"/>
          <w:sz w:val="28"/>
        </w:rPr>
        <w:t>
      28. Шетелдегі мекемедегі тікелей басшымен бағалау парағына қол қойылғаннан кейін кадр қызметі 2 жұмыс күнінен кешіктірмей оны Комиссияның қарауына ұсынады.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8" w:id="1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137"/>
    <w:bookmarkStart w:name="z149" w:id="138"/>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139"/>
    <w:bookmarkStart w:name="z151" w:id="1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Қазақстан Республикасының Сыртқы істер министрінің шешімі бойынша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141"/>
    <w:bookmarkStart w:name="z153" w:id="1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42"/>
    <w:bookmarkStart w:name="z154" w:id="143"/>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6" w:id="145"/>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1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9" w:id="1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146"/>
    <w:bookmarkStart w:name="z160" w:id="147"/>
    <w:p>
      <w:pPr>
        <w:spacing w:after="0"/>
        <w:ind w:left="0"/>
        <w:jc w:val="both"/>
      </w:pPr>
      <w:r>
        <w:rPr>
          <w:rFonts w:ascii="Times New Roman"/>
          <w:b w:val="false"/>
          <w:i w:val="false"/>
          <w:color w:val="000000"/>
          <w:sz w:val="28"/>
        </w:rPr>
        <w:t>
      1) бағалау нәтижелерін бекіту;</w:t>
      </w:r>
    </w:p>
    <w:bookmarkEnd w:id="147"/>
    <w:bookmarkStart w:name="z161" w:id="148"/>
    <w:p>
      <w:pPr>
        <w:spacing w:after="0"/>
        <w:ind w:left="0"/>
        <w:jc w:val="both"/>
      </w:pPr>
      <w:r>
        <w:rPr>
          <w:rFonts w:ascii="Times New Roman"/>
          <w:b w:val="false"/>
          <w:i w:val="false"/>
          <w:color w:val="000000"/>
          <w:sz w:val="28"/>
        </w:rPr>
        <w:t>
      2) бағалау нәтижелерін қайта қарау.</w:t>
      </w:r>
    </w:p>
    <w:bookmarkEnd w:id="148"/>
    <w:bookmarkStart w:name="z162" w:id="1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49"/>
    <w:bookmarkStart w:name="z163" w:id="150"/>
    <w:p>
      <w:pPr>
        <w:spacing w:after="0"/>
        <w:ind w:left="0"/>
        <w:jc w:val="both"/>
      </w:pPr>
      <w:r>
        <w:rPr>
          <w:rFonts w:ascii="Times New Roman"/>
          <w:b w:val="false"/>
          <w:i w:val="false"/>
          <w:color w:val="000000"/>
          <w:sz w:val="28"/>
        </w:rPr>
        <w:t xml:space="preserve">
      39. Бағалаудың нәтижелері Қазақстан Республикасының Сыртқы істер министрімен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40. Кадр қызметі бағалау нәтижелерін ол аяқталған күні шетелдегі мекемеге жолдайды, одан кейін шетелдегі мекеменің кеңсе меңгерушісі немесе өзге уәкілетті тұлғасы "Б" корпусының қызметшісін бағалау нәтижелерімен екі жұмыс күні ішінде таныстырады.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шетелдегі мекеменің кеңсе меңгерушісі немесе өзге уәкілетті тұлғасы мен шетелдегі мекеменің басқа екі қызметшісімен қол қойылған акт толтырылады.</w:t>
      </w:r>
    </w:p>
    <w:bookmarkEnd w:id="152"/>
    <w:bookmarkStart w:name="z166" w:id="1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шетелдегі мекеменің кеңсе меңгерушісі немесе өзге уәкілетті тұлғасымен "Б" корпусы қызметшісіне бағалау нәтижесін ведомстволық пошта (mfa.kz) арқылы жолданады және кадр қызметіне хабарланады.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7" w:id="1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54"/>
    <w:bookmarkStart w:name="z168" w:id="155"/>
    <w:p>
      <w:pPr>
        <w:spacing w:after="0"/>
        <w:ind w:left="0"/>
        <w:jc w:val="both"/>
      </w:pPr>
      <w:r>
        <w:rPr>
          <w:rFonts w:ascii="Times New Roman"/>
          <w:b w:val="false"/>
          <w:i w:val="false"/>
          <w:color w:val="000000"/>
          <w:sz w:val="28"/>
        </w:rPr>
        <w:t>
      1) Министрлікке Комиссия шешімін жойып, "Б" корпусы қызметшісінің бағалау нәтижесін қайта қарау бойынша ұсыныс беру;</w:t>
      </w:r>
    </w:p>
    <w:bookmarkEnd w:id="155"/>
    <w:bookmarkStart w:name="z169" w:id="15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56"/>
    <w:bookmarkStart w:name="z170" w:id="15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r>
              <w:br/>
            </w:r>
            <w:r>
              <w:rPr>
                <w:rFonts w:ascii="Times New Roman"/>
                <w:b w:val="false"/>
                <w:i w:val="false"/>
                <w:color w:val="000000"/>
                <w:sz w:val="20"/>
              </w:rPr>
              <w:t>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72" w:id="158"/>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__________________________________жыл (жеке жоспар құрастырылатын кезең)</w:t>
      </w:r>
    </w:p>
    <w:bookmarkEnd w:id="158"/>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w:t>
      </w:r>
    </w:p>
    <w:p>
      <w:pPr>
        <w:spacing w:after="0"/>
        <w:ind w:left="0"/>
        <w:jc w:val="both"/>
      </w:pPr>
      <w:r>
        <w:rPr>
          <w:rFonts w:ascii="Times New Roman"/>
          <w:b w:val="false"/>
          <w:i w:val="false"/>
          <w:color w:val="000000"/>
          <w:sz w:val="28"/>
        </w:rPr>
        <w:t>
      Қызметшінің шетелдегі мекеменің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5498"/>
        <w:gridCol w:w="782"/>
        <w:gridCol w:w="782"/>
        <w:gridCol w:w="1084"/>
        <w:gridCol w:w="138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мемлекеттік жоспарлау жүйесінің құжатынан түйінделеді (шетелдегі мекеменің бағаланатын жылға арналған жоспарына)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r>
              <w:br/>
            </w:r>
            <w:r>
              <w:rPr>
                <w:rFonts w:ascii="Times New Roman"/>
                <w:b w:val="false"/>
                <w:i w:val="false"/>
                <w:color w:val="000000"/>
                <w:sz w:val="20"/>
              </w:rPr>
              <w:t>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Нысан</w:t>
            </w:r>
          </w:p>
        </w:tc>
      </w:tr>
    </w:tbl>
    <w:bookmarkStart w:name="z174" w:id="159"/>
    <w:p>
      <w:pPr>
        <w:spacing w:after="0"/>
        <w:ind w:left="0"/>
        <w:jc w:val="left"/>
      </w:pPr>
      <w:r>
        <w:rPr>
          <w:rFonts w:ascii="Times New Roman"/>
          <w:b/>
          <w:i w:val="false"/>
          <w:color w:val="000000"/>
        </w:rPr>
        <w:t xml:space="preserve"> НМИ бойынша бағалау парағы ____________________________________________________ (Тегі, аты-жөні, бағаланатын тұлғаның лауазымы) ____________________________________ (бағаланатын кезең)</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731"/>
        <w:gridCol w:w="1543"/>
        <w:gridCol w:w="1543"/>
        <w:gridCol w:w="1543"/>
        <w:gridCol w:w="399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r>
              <w:br/>
            </w:r>
            <w:r>
              <w:rPr>
                <w:rFonts w:ascii="Times New Roman"/>
                <w:b w:val="false"/>
                <w:i w:val="false"/>
                <w:color w:val="000000"/>
                <w:sz w:val="20"/>
              </w:rPr>
              <w:t>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0"/>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16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r>
              <w:br/>
            </w:r>
            <w:r>
              <w:rPr>
                <w:rFonts w:ascii="Times New Roman"/>
                <w:b w:val="false"/>
                <w:i w:val="false"/>
                <w:color w:val="000000"/>
                <w:sz w:val="20"/>
              </w:rPr>
              <w:t>елдердегі мекемелері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1"/>
    <w:p>
      <w:pPr>
        <w:spacing w:after="0"/>
        <w:ind w:left="0"/>
        <w:jc w:val="left"/>
      </w:pPr>
      <w:r>
        <w:rPr>
          <w:rFonts w:ascii="Times New Roman"/>
          <w:b/>
          <w:i w:val="false"/>
          <w:color w:val="000000"/>
        </w:rPr>
        <w:t xml:space="preserve"> Құзыреттердің мінез-құлық индикаторлары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433"/>
        <w:gridCol w:w="3770"/>
        <w:gridCol w:w="262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атауы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(сенімді уәкіл, халықаралық ұйым жанындағы тұрақты өкілдің орынбасары, бас консул, шетелдегі мекеменің кеңесші – уәкілі)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(шетелдегі мекеменің кеңесшісі);</w:t>
            </w:r>
            <w:r>
              <w:br/>
            </w:r>
            <w:r>
              <w:rPr>
                <w:rFonts w:ascii="Times New Roman"/>
                <w:b w:val="false"/>
                <w:i w:val="false"/>
                <w:color w:val="000000"/>
                <w:sz w:val="20"/>
              </w:rPr>
              <w:t>
C-3 (шетелдегі мекеменің бірінші хатшысы, консул – консулдықтың басшысы);</w:t>
            </w:r>
            <w:r>
              <w:br/>
            </w:r>
            <w:r>
              <w:rPr>
                <w:rFonts w:ascii="Times New Roman"/>
                <w:b w:val="false"/>
                <w:i w:val="false"/>
                <w:color w:val="000000"/>
                <w:sz w:val="20"/>
              </w:rPr>
              <w:t>
C-4 (шетелдегі мекеменің екінші хатшысы, бас консулдықтың консулы, бас сарапшы (*шетелдегі мекеменің бас бухгалтері, шетелдегі мекеменің бас референті);</w:t>
            </w:r>
            <w:r>
              <w:br/>
            </w:r>
            <w:r>
              <w:rPr>
                <w:rFonts w:ascii="Times New Roman"/>
                <w:b w:val="false"/>
                <w:i w:val="false"/>
                <w:color w:val="000000"/>
                <w:sz w:val="20"/>
              </w:rPr>
              <w:t>
C-5 (шетелдегі мекеменің үшінші хатшысы, шетелдегі мекеменің атташесі, бас консулдықтың вице-консулы, сарапшы (шетелдегі мекеменің бухгалтері, шетелдегі мекеменің кеңсе меңгерушісі, шетелдегі мекеменің референті)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both"/>
      </w:pPr>
      <w:r>
        <w:rPr>
          <w:rFonts w:ascii="Times New Roman"/>
          <w:b w:val="false"/>
          <w:i w:val="false"/>
          <w:color w:val="000000"/>
          <w:sz w:val="28"/>
        </w:rPr>
        <w:t>
      Ескертпе: *Қазақстан Республикасы Сыртқы істер министрінің бұйрығымен бекітілетін Қазақстан Республикасы Сыртқы істер министрлігінің кейбір әкімшілік мемлекеттік лауазымдарына олардың қызметінің ерекшеліктерін сипаттайтын арнайы қосымша атауларына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шет</w:t>
            </w:r>
            <w:r>
              <w:br/>
            </w:r>
            <w:r>
              <w:rPr>
                <w:rFonts w:ascii="Times New Roman"/>
                <w:b w:val="false"/>
                <w:i w:val="false"/>
                <w:color w:val="000000"/>
                <w:sz w:val="20"/>
              </w:rPr>
              <w:t>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80" w:id="162"/>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