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1600" w14:textId="33516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Сумен жабдықтаудың және (немесе) суды бұрудың реттеліп көрсетілетін қызметтеріне (тауарларына, жұмыстарына) тарифтерді (бағаларды, алымдар мөлшерлемелерін) немесе олардың шектi деңгейлерiн есептеудің кемсітпейтін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4 мамырдағы № 175 бұйрығы. Қазақстан Республикасының Әділет министрлігінде 2018 жылғы 24 мамырда № 16921 болып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13-бабы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берілген Сумен жабдықтаудың және (немесе) суды бұрудың реттеліп көрсетілетін қызметтеріне (тауарларына, жұмыстарына) тарифтерді (бағаларды, алымдар мөлшерлемелерін) немесе олардың шектi деңгейлерін есептеудің кемсітпейтін әдістемесі бекітілсін.</w:t>
      </w:r>
    </w:p>
    <w:bookmarkEnd w:id="1"/>
    <w:bookmarkStart w:name="z3" w:id="2"/>
    <w:p>
      <w:pPr>
        <w:spacing w:after="0"/>
        <w:ind w:left="0"/>
        <w:jc w:val="both"/>
      </w:pPr>
      <w:r>
        <w:rPr>
          <w:rFonts w:ascii="Times New Roman"/>
          <w:b w:val="false"/>
          <w:i w:val="false"/>
          <w:color w:val="000000"/>
          <w:sz w:val="28"/>
        </w:rPr>
        <w:t xml:space="preserve">
      2. "Сумен жабдықтаудың және (немесе) суды бұрудың реттеліп көрсетілетін қызметтеріне сараланған тарифтерді есептеу әдістемесін бекіту туралы" Қазақстан Республикасы Табиғи монополияларды реттеу агенттігі төрағасының 2013 жылғы 1 қазандағы 297-НҚ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8886 болып тіркелген, 2014 жылғы 22 сәуірдегі № 77 (28301) "Егемен Қазақстан"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қазақ және орыс тілдеріндегі көшірмесін қағаз және электрондық түрде Қазақстан Республикасының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9"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4"/>
    <w:bookmarkStart w:name="z10"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4 мамырдағы</w:t>
            </w:r>
            <w:r>
              <w:br/>
            </w:r>
            <w:r>
              <w:rPr>
                <w:rFonts w:ascii="Times New Roman"/>
                <w:b w:val="false"/>
                <w:i w:val="false"/>
                <w:color w:val="000000"/>
                <w:sz w:val="20"/>
              </w:rPr>
              <w:t>№ 175 бұйрығымен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Сумен жабдықтаудың және (немесе) суды бұрудың реттеліп көрсетілетін қызметтеріне (тауарларына, жұмыстарына) тарифтерді (бағаларды, алымдар мөлшерлемелерін) немесе олардың шектi деңгейлерiн есептеудің кемсітпейтін әдістемесі</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Сумен жабдықтаудың және (немесе) суды бұрудың реттеліп көрсетілетін қызметтеріне (тауарларына, жұмыстарына) тарифтерді (бағаларды, алымдар мөлшерлемелерін) немесе олардың шекті деңгейлерін есептеудің кемсітпейтін әдістемесі (бұдан әрі – Әдістеме) "Табиғи монополиялар туралы" 1998 жылғы 9 шілдедегі Қазақстан Республикасы Заңының (бұдан әрі – Заң) 13-бабы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Табиғи монополияларды реттеу агенттігі төрағасының 2013 жылғы 25 сәуірдегі № 130-НҚ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8480 болып тіркелген) бекітілген Табиғи монополиялар субъектілерінің реттеліп көрсетілетін қызметтеріне (тауарларына, жұмыстарына) тарифтер (бағаларды, алымдар мөлшерлемелерін) бекіту кезінде қолданылатын шығындарды қалыптастырудың ерекше тәртібіне (бұдан әрі – Ерекше тәртіп) сәйкес әзірленді және сумен жабдықтаудың және (немесе) суды бұрудың реттеліп көрсетілетін қызметтеріне (тауарларына, жұмыстарына) тарифтерді (бағаларды, алымдар мөлшерлемелерін) немесе олардың шекті деңгейлерін есептеуді айқындайды.</w:t>
      </w:r>
    </w:p>
    <w:bookmarkEnd w:id="8"/>
    <w:bookmarkStart w:name="z15" w:id="9"/>
    <w:p>
      <w:pPr>
        <w:spacing w:after="0"/>
        <w:ind w:left="0"/>
        <w:jc w:val="both"/>
      </w:pPr>
      <w:r>
        <w:rPr>
          <w:rFonts w:ascii="Times New Roman"/>
          <w:b w:val="false"/>
          <w:i w:val="false"/>
          <w:color w:val="000000"/>
          <w:sz w:val="28"/>
        </w:rPr>
        <w:t>
      2. Әдістеменің қағидаттары мыналар:</w:t>
      </w:r>
    </w:p>
    <w:bookmarkEnd w:id="9"/>
    <w:bookmarkStart w:name="z16" w:id="10"/>
    <w:p>
      <w:pPr>
        <w:spacing w:after="0"/>
        <w:ind w:left="0"/>
        <w:jc w:val="both"/>
      </w:pPr>
      <w:r>
        <w:rPr>
          <w:rFonts w:ascii="Times New Roman"/>
          <w:b w:val="false"/>
          <w:i w:val="false"/>
          <w:color w:val="000000"/>
          <w:sz w:val="28"/>
        </w:rPr>
        <w:t>
      1) тұтынушыларды ауыз суды үнемдеп пайдалануға және ресурс үнемдеуші технологияларды пайдалануға ынталандыру;</w:t>
      </w:r>
    </w:p>
    <w:bookmarkEnd w:id="10"/>
    <w:bookmarkStart w:name="z17" w:id="11"/>
    <w:p>
      <w:pPr>
        <w:spacing w:after="0"/>
        <w:ind w:left="0"/>
        <w:jc w:val="both"/>
      </w:pPr>
      <w:r>
        <w:rPr>
          <w:rFonts w:ascii="Times New Roman"/>
          <w:b w:val="false"/>
          <w:i w:val="false"/>
          <w:color w:val="000000"/>
          <w:sz w:val="28"/>
        </w:rPr>
        <w:t xml:space="preserve">
      2) сумен жабдықтау және (немесе) суды бұру қызметтерін көрсетуге байланысты шығындарды өтеу болып табылады. </w:t>
      </w:r>
    </w:p>
    <w:bookmarkEnd w:id="11"/>
    <w:bookmarkStart w:name="z18" w:id="12"/>
    <w:p>
      <w:pPr>
        <w:spacing w:after="0"/>
        <w:ind w:left="0"/>
        <w:jc w:val="both"/>
      </w:pPr>
      <w:r>
        <w:rPr>
          <w:rFonts w:ascii="Times New Roman"/>
          <w:b w:val="false"/>
          <w:i w:val="false"/>
          <w:color w:val="000000"/>
          <w:sz w:val="28"/>
        </w:rPr>
        <w:t>
      3. Осы Әдістемеде мынадай ұғымдар қолданылады:</w:t>
      </w:r>
    </w:p>
    <w:bookmarkEnd w:id="12"/>
    <w:p>
      <w:pPr>
        <w:spacing w:after="0"/>
        <w:ind w:left="0"/>
        <w:jc w:val="both"/>
      </w:pPr>
      <w:r>
        <w:rPr>
          <w:rFonts w:ascii="Times New Roman"/>
          <w:b w:val="false"/>
          <w:i w:val="false"/>
          <w:color w:val="000000"/>
          <w:sz w:val="28"/>
        </w:rPr>
        <w:t>
      су шаруашылығы ұйымдары – қызметі суларды реттеумен, жеткізумен, ұдайы молайтумен, сумен жабдықтаумен, су бұрумен және су объектілерін пайдаланумен байланысты заңды тұлғалар;</w:t>
      </w:r>
    </w:p>
    <w:p>
      <w:pPr>
        <w:spacing w:after="0"/>
        <w:ind w:left="0"/>
        <w:jc w:val="both"/>
      </w:pPr>
      <w:r>
        <w:rPr>
          <w:rFonts w:ascii="Times New Roman"/>
          <w:b w:val="false"/>
          <w:i w:val="false"/>
          <w:color w:val="000000"/>
          <w:sz w:val="28"/>
        </w:rPr>
        <w:t>
      сумен жабдықтау – суды тұтынушыларға сумен жабдықтау жүйелері арқылы суды алуды, сақтауды, дайындауды, беру мен таратуды қамтамасыз ететін іс-шаралардың жиынтығы;</w:t>
      </w:r>
    </w:p>
    <w:p>
      <w:pPr>
        <w:spacing w:after="0"/>
        <w:ind w:left="0"/>
        <w:jc w:val="both"/>
      </w:pPr>
      <w:r>
        <w:rPr>
          <w:rFonts w:ascii="Times New Roman"/>
          <w:b w:val="false"/>
          <w:i w:val="false"/>
          <w:color w:val="000000"/>
          <w:sz w:val="28"/>
        </w:rPr>
        <w:t>
      суды бұру – сарқынды суларды суды бұру жүйелері арқылы су объектілеріне және (немесе) жердің бедерлеріне алуды, тасымалдауды, тазалауды және бұруды қамтамасыз ететін іс-шаралардың жиынтығы;</w:t>
      </w:r>
    </w:p>
    <w:p>
      <w:pPr>
        <w:spacing w:after="0"/>
        <w:ind w:left="0"/>
        <w:jc w:val="both"/>
      </w:pPr>
      <w:r>
        <w:rPr>
          <w:rFonts w:ascii="Times New Roman"/>
          <w:b w:val="false"/>
          <w:i w:val="false"/>
          <w:color w:val="000000"/>
          <w:sz w:val="28"/>
        </w:rPr>
        <w:t>
      тарифтің (бағаның, алым мөлшерлемесінің) шығын бөлігі – тарифтi (бағаны, алым мөлшерлемесін) және тарифтiк сметаларды бекiту кезінде ескерілетін, өндірістік шығыстар мен кезең шығыстарынан тұратын табиғи монополия субъектісінің қызметтерді (жұмыстарды) көрсетуіне байланысты шығындарының жиынтығы.</w:t>
      </w:r>
    </w:p>
    <w:p>
      <w:pPr>
        <w:spacing w:after="0"/>
        <w:ind w:left="0"/>
        <w:jc w:val="both"/>
      </w:pPr>
      <w:r>
        <w:rPr>
          <w:rFonts w:ascii="Times New Roman"/>
          <w:b w:val="false"/>
          <w:i w:val="false"/>
          <w:color w:val="000000"/>
          <w:sz w:val="28"/>
        </w:rPr>
        <w:t xml:space="preserve">
      Осы Әдістемеде пайдаланылатын өзге ұғымдар мен терминдер </w:t>
      </w:r>
      <w:r>
        <w:rPr>
          <w:rFonts w:ascii="Times New Roman"/>
          <w:b w:val="false"/>
          <w:i w:val="false"/>
          <w:color w:val="000000"/>
          <w:sz w:val="28"/>
        </w:rPr>
        <w:t>Заңға</w:t>
      </w:r>
      <w:r>
        <w:rPr>
          <w:rFonts w:ascii="Times New Roman"/>
          <w:b w:val="false"/>
          <w:i w:val="false"/>
          <w:color w:val="000000"/>
          <w:sz w:val="28"/>
        </w:rPr>
        <w:t xml:space="preserve"> және 2003 жылғы 9 шілдедегі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сәйкес қолданылады.</w:t>
      </w:r>
    </w:p>
    <w:bookmarkStart w:name="z19" w:id="13"/>
    <w:p>
      <w:pPr>
        <w:spacing w:after="0"/>
        <w:ind w:left="0"/>
        <w:jc w:val="both"/>
      </w:pPr>
      <w:r>
        <w:rPr>
          <w:rFonts w:ascii="Times New Roman"/>
          <w:b w:val="false"/>
          <w:i w:val="false"/>
          <w:color w:val="000000"/>
          <w:sz w:val="28"/>
        </w:rPr>
        <w:t>
      4. Тарифтерді (бағаларды, алымдар мөлшерлемелерін) қалыптастыру реттеліп көрсетілетін қызметтердің (тауарлардың, жұмыстардың) әрбір түрі бойынша кірістердің, шығындар мен қолданысқа енгізілген активтердің бөлек есебінің негізінде жүзеге асырылады.</w:t>
      </w:r>
    </w:p>
    <w:bookmarkEnd w:id="13"/>
    <w:p>
      <w:pPr>
        <w:spacing w:after="0"/>
        <w:ind w:left="0"/>
        <w:jc w:val="both"/>
      </w:pPr>
      <w:r>
        <w:rPr>
          <w:rFonts w:ascii="Times New Roman"/>
          <w:b w:val="false"/>
          <w:i w:val="false"/>
          <w:color w:val="000000"/>
          <w:sz w:val="28"/>
        </w:rPr>
        <w:t>
      сумен жабдықтау және (немесе) суды бұру қызметтердің сараланған тарифтерін қалыптастыру кезінде шығындар Ерекше тәртіптің талаптары ескеріле отырып енгізіледі.</w:t>
      </w:r>
    </w:p>
    <w:p>
      <w:pPr>
        <w:spacing w:after="0"/>
        <w:ind w:left="0"/>
        <w:jc w:val="both"/>
      </w:pPr>
      <w:r>
        <w:rPr>
          <w:rFonts w:ascii="Times New Roman"/>
          <w:b w:val="false"/>
          <w:i w:val="false"/>
          <w:color w:val="000000"/>
          <w:sz w:val="28"/>
        </w:rPr>
        <w:t>
      сумен жабдықтау және суды бұру қызметтеріне арналған тарифтерді тұтынушылардың топтары бойынша саралау кезінде тұтынушылардың топтары үшін тарифтер:</w:t>
      </w:r>
    </w:p>
    <w:p>
      <w:pPr>
        <w:spacing w:after="0"/>
        <w:ind w:left="0"/>
        <w:jc w:val="both"/>
      </w:pPr>
      <w:r>
        <w:rPr>
          <w:rFonts w:ascii="Times New Roman"/>
          <w:b w:val="false"/>
          <w:i w:val="false"/>
          <w:color w:val="000000"/>
          <w:sz w:val="28"/>
        </w:rPr>
        <w:t>
      сумен жабдықтау және (немесе) су бұру қызметтерін көрсетуге байланысты шығындарды өтеу;</w:t>
      </w:r>
    </w:p>
    <w:p>
      <w:pPr>
        <w:spacing w:after="0"/>
        <w:ind w:left="0"/>
        <w:jc w:val="both"/>
      </w:pPr>
      <w:r>
        <w:rPr>
          <w:rFonts w:ascii="Times New Roman"/>
          <w:b w:val="false"/>
          <w:i w:val="false"/>
          <w:color w:val="000000"/>
          <w:sz w:val="28"/>
        </w:rPr>
        <w:t>
      тиісті өңір халқының төлем қабілеттілігінің деңгейі;</w:t>
      </w:r>
    </w:p>
    <w:p>
      <w:pPr>
        <w:spacing w:after="0"/>
        <w:ind w:left="0"/>
        <w:jc w:val="both"/>
      </w:pPr>
      <w:r>
        <w:rPr>
          <w:rFonts w:ascii="Times New Roman"/>
          <w:b w:val="false"/>
          <w:i w:val="false"/>
          <w:color w:val="000000"/>
          <w:sz w:val="28"/>
        </w:rPr>
        <w:t>
      инфляцияға әсері;</w:t>
      </w:r>
    </w:p>
    <w:p>
      <w:pPr>
        <w:spacing w:after="0"/>
        <w:ind w:left="0"/>
        <w:jc w:val="both"/>
      </w:pPr>
      <w:r>
        <w:rPr>
          <w:rFonts w:ascii="Times New Roman"/>
          <w:b w:val="false"/>
          <w:i w:val="false"/>
          <w:color w:val="000000"/>
          <w:sz w:val="28"/>
        </w:rPr>
        <w:t>
      сумен жабдықтауды және суды бұруды тұтыну құрылымдары;</w:t>
      </w:r>
    </w:p>
    <w:p>
      <w:pPr>
        <w:spacing w:after="0"/>
        <w:ind w:left="0"/>
        <w:jc w:val="both"/>
      </w:pPr>
      <w:r>
        <w:rPr>
          <w:rFonts w:ascii="Times New Roman"/>
          <w:b w:val="false"/>
          <w:i w:val="false"/>
          <w:color w:val="000000"/>
          <w:sz w:val="28"/>
        </w:rPr>
        <w:t>
      кәсіпкерлік субъектілерін дамытудың деңгейі.</w:t>
      </w:r>
    </w:p>
    <w:bookmarkStart w:name="z20" w:id="14"/>
    <w:p>
      <w:pPr>
        <w:spacing w:after="0"/>
        <w:ind w:left="0"/>
        <w:jc w:val="left"/>
      </w:pPr>
      <w:r>
        <w:rPr>
          <w:rFonts w:ascii="Times New Roman"/>
          <w:b/>
          <w:i w:val="false"/>
          <w:color w:val="000000"/>
        </w:rPr>
        <w:t xml:space="preserve"> 2-тарау. Тұтынушылардың топтарын айқындау тәртібі</w:t>
      </w:r>
    </w:p>
    <w:bookmarkEnd w:id="14"/>
    <w:bookmarkStart w:name="z21" w:id="15"/>
    <w:p>
      <w:pPr>
        <w:spacing w:after="0"/>
        <w:ind w:left="0"/>
        <w:jc w:val="both"/>
      </w:pPr>
      <w:r>
        <w:rPr>
          <w:rFonts w:ascii="Times New Roman"/>
          <w:b w:val="false"/>
          <w:i w:val="false"/>
          <w:color w:val="000000"/>
          <w:sz w:val="28"/>
        </w:rPr>
        <w:t>
      5. Сараланған тарифтерді белгілеу мақсатында тұтынушылар мынадай топтарға бөлінеді:</w:t>
      </w:r>
    </w:p>
    <w:bookmarkEnd w:id="15"/>
    <w:bookmarkStart w:name="z22" w:id="16"/>
    <w:p>
      <w:pPr>
        <w:spacing w:after="0"/>
        <w:ind w:left="0"/>
        <w:jc w:val="both"/>
      </w:pPr>
      <w:r>
        <w:rPr>
          <w:rFonts w:ascii="Times New Roman"/>
          <w:b w:val="false"/>
          <w:i w:val="false"/>
          <w:color w:val="000000"/>
          <w:sz w:val="28"/>
        </w:rPr>
        <w:t>
      1-топ:</w:t>
      </w:r>
    </w:p>
    <w:bookmarkEnd w:id="16"/>
    <w:p>
      <w:pPr>
        <w:spacing w:after="0"/>
        <w:ind w:left="0"/>
        <w:jc w:val="both"/>
      </w:pPr>
      <w:r>
        <w:rPr>
          <w:rFonts w:ascii="Times New Roman"/>
          <w:b w:val="false"/>
          <w:i w:val="false"/>
          <w:color w:val="000000"/>
          <w:sz w:val="28"/>
        </w:rPr>
        <w:t>
      жеке тұлғалар (халық);</w:t>
      </w:r>
    </w:p>
    <w:bookmarkStart w:name="z23" w:id="17"/>
    <w:p>
      <w:pPr>
        <w:spacing w:after="0"/>
        <w:ind w:left="0"/>
        <w:jc w:val="both"/>
      </w:pPr>
      <w:r>
        <w:rPr>
          <w:rFonts w:ascii="Times New Roman"/>
          <w:b w:val="false"/>
          <w:i w:val="false"/>
          <w:color w:val="000000"/>
          <w:sz w:val="28"/>
        </w:rPr>
        <w:t>
      2-топ:</w:t>
      </w:r>
    </w:p>
    <w:bookmarkEnd w:id="17"/>
    <w:p>
      <w:pPr>
        <w:spacing w:after="0"/>
        <w:ind w:left="0"/>
        <w:jc w:val="both"/>
      </w:pPr>
      <w:r>
        <w:rPr>
          <w:rFonts w:ascii="Times New Roman"/>
          <w:b w:val="false"/>
          <w:i w:val="false"/>
          <w:color w:val="000000"/>
          <w:sz w:val="28"/>
        </w:rPr>
        <w:t>
      ыстық сумен жабдықтау қызметтерін көрсету кезінде (ыстық сумен жабдықтау жүйесі анық болған кезде) үстемелеп толтыру көлемдерінің және жылу энергиясын өндіру процесінде өз мұқтажына суды тұтыну көлемдерінің шегінде жылу энергиясын өндірумен айналысатын кәсіпорындар;</w:t>
      </w:r>
    </w:p>
    <w:p>
      <w:pPr>
        <w:spacing w:after="0"/>
        <w:ind w:left="0"/>
        <w:jc w:val="both"/>
      </w:pPr>
      <w:r>
        <w:rPr>
          <w:rFonts w:ascii="Times New Roman"/>
          <w:b w:val="false"/>
          <w:i w:val="false"/>
          <w:color w:val="000000"/>
          <w:sz w:val="28"/>
        </w:rPr>
        <w:t>
      бекітілген нормативтік техникалық ысыраптар көлемдерінің шегінде жылу энергиясын берумен және таратумен айналысатын кәсіпорындар.</w:t>
      </w:r>
    </w:p>
    <w:bookmarkStart w:name="z24" w:id="18"/>
    <w:p>
      <w:pPr>
        <w:spacing w:after="0"/>
        <w:ind w:left="0"/>
        <w:jc w:val="both"/>
      </w:pPr>
      <w:r>
        <w:rPr>
          <w:rFonts w:ascii="Times New Roman"/>
          <w:b w:val="false"/>
          <w:i w:val="false"/>
          <w:color w:val="000000"/>
          <w:sz w:val="28"/>
        </w:rPr>
        <w:t>
      3-топ:</w:t>
      </w:r>
    </w:p>
    <w:bookmarkEnd w:id="18"/>
    <w:p>
      <w:pPr>
        <w:spacing w:after="0"/>
        <w:ind w:left="0"/>
        <w:jc w:val="both"/>
      </w:pPr>
      <w:r>
        <w:rPr>
          <w:rFonts w:ascii="Times New Roman"/>
          <w:b w:val="false"/>
          <w:i w:val="false"/>
          <w:color w:val="000000"/>
          <w:sz w:val="28"/>
        </w:rPr>
        <w:t>
      бюджет қаражаты есебінен ұсталатын ұйымдар;</w:t>
      </w:r>
    </w:p>
    <w:p>
      <w:pPr>
        <w:spacing w:after="0"/>
        <w:ind w:left="0"/>
        <w:jc w:val="both"/>
      </w:pPr>
      <w:r>
        <w:rPr>
          <w:rFonts w:ascii="Times New Roman"/>
          <w:b w:val="false"/>
          <w:i w:val="false"/>
          <w:color w:val="000000"/>
          <w:sz w:val="28"/>
        </w:rPr>
        <w:t>
      тұтынушылардың бірінші және екінші топтарына кірмейтін өзге де тұтынушылар.</w:t>
      </w:r>
    </w:p>
    <w:bookmarkStart w:name="z25" w:id="19"/>
    <w:p>
      <w:pPr>
        <w:spacing w:after="0"/>
        <w:ind w:left="0"/>
        <w:jc w:val="left"/>
      </w:pPr>
      <w:r>
        <w:rPr>
          <w:rFonts w:ascii="Times New Roman"/>
          <w:b/>
          <w:i w:val="false"/>
          <w:color w:val="000000"/>
        </w:rPr>
        <w:t xml:space="preserve"> 3-тарау. Тұтынушылардың әрбір тобы үшін тарифтерді есептеу тәртібі</w:t>
      </w:r>
    </w:p>
    <w:bookmarkEnd w:id="19"/>
    <w:bookmarkStart w:name="z26" w:id="20"/>
    <w:p>
      <w:pPr>
        <w:spacing w:after="0"/>
        <w:ind w:left="0"/>
        <w:jc w:val="both"/>
      </w:pPr>
      <w:r>
        <w:rPr>
          <w:rFonts w:ascii="Times New Roman"/>
          <w:b w:val="false"/>
          <w:i w:val="false"/>
          <w:color w:val="000000"/>
          <w:sz w:val="28"/>
        </w:rPr>
        <w:t>
      6. Сумен жабдықтау және (немесе) суды бұру қызметтеріне тарифтерді уәкілетті органның ведомствосы және қажетті шығындар мен пайданың негізінде сумен жабдықтайтын және (немесе) суды бұратын әрбір ұйым үшін бөлек бекітеді.</w:t>
      </w:r>
    </w:p>
    <w:bookmarkEnd w:id="20"/>
    <w:bookmarkStart w:name="z27" w:id="21"/>
    <w:p>
      <w:pPr>
        <w:spacing w:after="0"/>
        <w:ind w:left="0"/>
        <w:jc w:val="both"/>
      </w:pPr>
      <w:r>
        <w:rPr>
          <w:rFonts w:ascii="Times New Roman"/>
          <w:b w:val="false"/>
          <w:i w:val="false"/>
          <w:color w:val="000000"/>
          <w:sz w:val="28"/>
        </w:rPr>
        <w:t>
      7. Бірінші топ үшін сумен жабдықтау және (немесе) суды бұру қызметтеріне тарифтердің деңгейі пайдалану шығындарының деңгейінде белгіленеді, олар мынадай шығыстарды қамтиды:</w:t>
      </w:r>
    </w:p>
    <w:bookmarkEnd w:id="21"/>
    <w:bookmarkStart w:name="z28" w:id="22"/>
    <w:p>
      <w:pPr>
        <w:spacing w:after="0"/>
        <w:ind w:left="0"/>
        <w:jc w:val="both"/>
      </w:pPr>
      <w:r>
        <w:rPr>
          <w:rFonts w:ascii="Times New Roman"/>
          <w:b w:val="false"/>
          <w:i w:val="false"/>
          <w:color w:val="000000"/>
          <w:sz w:val="28"/>
        </w:rPr>
        <w:t>
      1) материалдық шығындар, оның ішінде:</w:t>
      </w:r>
    </w:p>
    <w:bookmarkEnd w:id="22"/>
    <w:p>
      <w:pPr>
        <w:spacing w:after="0"/>
        <w:ind w:left="0"/>
        <w:jc w:val="both"/>
      </w:pPr>
      <w:r>
        <w:rPr>
          <w:rFonts w:ascii="Times New Roman"/>
          <w:b w:val="false"/>
          <w:i w:val="false"/>
          <w:color w:val="000000"/>
          <w:sz w:val="28"/>
        </w:rPr>
        <w:t>
      шикізат пен материалдар;</w:t>
      </w:r>
    </w:p>
    <w:p>
      <w:pPr>
        <w:spacing w:after="0"/>
        <w:ind w:left="0"/>
        <w:jc w:val="both"/>
      </w:pPr>
      <w:r>
        <w:rPr>
          <w:rFonts w:ascii="Times New Roman"/>
          <w:b w:val="false"/>
          <w:i w:val="false"/>
          <w:color w:val="000000"/>
          <w:sz w:val="28"/>
        </w:rPr>
        <w:t>
      сатып алынатын су (суды өндіру);</w:t>
      </w:r>
    </w:p>
    <w:p>
      <w:pPr>
        <w:spacing w:after="0"/>
        <w:ind w:left="0"/>
        <w:jc w:val="both"/>
      </w:pPr>
      <w:r>
        <w:rPr>
          <w:rFonts w:ascii="Times New Roman"/>
          <w:b w:val="false"/>
          <w:i w:val="false"/>
          <w:color w:val="000000"/>
          <w:sz w:val="28"/>
        </w:rPr>
        <w:t>
      отын;</w:t>
      </w:r>
    </w:p>
    <w:p>
      <w:pPr>
        <w:spacing w:after="0"/>
        <w:ind w:left="0"/>
        <w:jc w:val="both"/>
      </w:pPr>
      <w:r>
        <w:rPr>
          <w:rFonts w:ascii="Times New Roman"/>
          <w:b w:val="false"/>
          <w:i w:val="false"/>
          <w:color w:val="000000"/>
          <w:sz w:val="28"/>
        </w:rPr>
        <w:t>
      энергия;</w:t>
      </w:r>
    </w:p>
    <w:p>
      <w:pPr>
        <w:spacing w:after="0"/>
        <w:ind w:left="0"/>
        <w:jc w:val="both"/>
      </w:pPr>
      <w:r>
        <w:rPr>
          <w:rFonts w:ascii="Times New Roman"/>
          <w:b w:val="false"/>
          <w:i w:val="false"/>
          <w:color w:val="000000"/>
          <w:sz w:val="28"/>
        </w:rPr>
        <w:t>
      жанар-жағармай материалдары;</w:t>
      </w:r>
    </w:p>
    <w:bookmarkStart w:name="z29" w:id="23"/>
    <w:p>
      <w:pPr>
        <w:spacing w:after="0"/>
        <w:ind w:left="0"/>
        <w:jc w:val="both"/>
      </w:pPr>
      <w:r>
        <w:rPr>
          <w:rFonts w:ascii="Times New Roman"/>
          <w:b w:val="false"/>
          <w:i w:val="false"/>
          <w:color w:val="000000"/>
          <w:sz w:val="28"/>
        </w:rPr>
        <w:t>
      2) өндіріс персоналының еңбегіне ақы төлеу шығыстары, оның ішінде:</w:t>
      </w:r>
    </w:p>
    <w:bookmarkEnd w:id="23"/>
    <w:p>
      <w:pPr>
        <w:spacing w:after="0"/>
        <w:ind w:left="0"/>
        <w:jc w:val="both"/>
      </w:pPr>
      <w:r>
        <w:rPr>
          <w:rFonts w:ascii="Times New Roman"/>
          <w:b w:val="false"/>
          <w:i w:val="false"/>
          <w:color w:val="000000"/>
          <w:sz w:val="28"/>
        </w:rPr>
        <w:t>
      өндіріс персоналының жалақысы;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міндетті кәсіби зейнетақы жарналары;</w:t>
      </w:r>
    </w:p>
    <w:p>
      <w:pPr>
        <w:spacing w:after="0"/>
        <w:ind w:left="0"/>
        <w:jc w:val="both"/>
      </w:pPr>
      <w:r>
        <w:rPr>
          <w:rFonts w:ascii="Times New Roman"/>
          <w:b w:val="false"/>
          <w:i w:val="false"/>
          <w:color w:val="000000"/>
          <w:sz w:val="28"/>
        </w:rPr>
        <w:t>
      міндетті әлеуметтік медициналық сақтандыру;</w:t>
      </w:r>
    </w:p>
    <w:bookmarkStart w:name="z30" w:id="24"/>
    <w:p>
      <w:pPr>
        <w:spacing w:after="0"/>
        <w:ind w:left="0"/>
        <w:jc w:val="both"/>
      </w:pPr>
      <w:r>
        <w:rPr>
          <w:rFonts w:ascii="Times New Roman"/>
          <w:b w:val="false"/>
          <w:i w:val="false"/>
          <w:color w:val="000000"/>
          <w:sz w:val="28"/>
        </w:rPr>
        <w:t>
      3) жөндеу, оның ішінде негізгі құралдар құнының ұлғаюына алып келмейтін ағымдағы және күрделі жөндеулер.</w:t>
      </w:r>
    </w:p>
    <w:bookmarkEnd w:id="24"/>
    <w:bookmarkStart w:name="z31" w:id="25"/>
    <w:p>
      <w:pPr>
        <w:spacing w:after="0"/>
        <w:ind w:left="0"/>
        <w:jc w:val="both"/>
      </w:pPr>
      <w:r>
        <w:rPr>
          <w:rFonts w:ascii="Times New Roman"/>
          <w:b w:val="false"/>
          <w:i w:val="false"/>
          <w:color w:val="000000"/>
          <w:sz w:val="28"/>
        </w:rPr>
        <w:t>
      8. Сумен жабдықтау және (немесе) суды бұру қызметтеріне тарифті есептеу үшін мына формула қолданылады:</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77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779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мұндағы:</w:t>
      </w:r>
    </w:p>
    <w:bookmarkEnd w:id="26"/>
    <w:p>
      <w:pPr>
        <w:spacing w:after="0"/>
        <w:ind w:left="0"/>
        <w:jc w:val="both"/>
      </w:pPr>
      <w:r>
        <w:rPr>
          <w:rFonts w:ascii="Times New Roman"/>
          <w:b w:val="false"/>
          <w:i w:val="false"/>
          <w:color w:val="000000"/>
          <w:sz w:val="28"/>
        </w:rPr>
        <w:t>
      Р1 – тұтынушылардың бірінші тобына арналған бір текше метр (м3) үшін сумен жабдықтау және (немесе) суды бұру қызметтерінің тарифі, теңгемен;</w:t>
      </w:r>
    </w:p>
    <w:p>
      <w:pPr>
        <w:spacing w:after="0"/>
        <w:ind w:left="0"/>
        <w:jc w:val="both"/>
      </w:pPr>
      <w:r>
        <w:rPr>
          <w:rFonts w:ascii="Times New Roman"/>
          <w:b w:val="false"/>
          <w:i w:val="false"/>
          <w:color w:val="000000"/>
          <w:sz w:val="28"/>
        </w:rPr>
        <w:t xml:space="preserve">
      Z1 – шығындар осы әдістеменің </w:t>
      </w:r>
      <w:r>
        <w:rPr>
          <w:rFonts w:ascii="Times New Roman"/>
          <w:b w:val="false"/>
          <w:i w:val="false"/>
          <w:color w:val="000000"/>
          <w:sz w:val="28"/>
        </w:rPr>
        <w:t>7-тармағына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V – барлық тұтынушылардың сумен жабдықтау және (немесе) суды бұру қызметтерін тұтыну көлемі, текше метрмен (м3).</w:t>
      </w:r>
    </w:p>
    <w:bookmarkStart w:name="z33" w:id="27"/>
    <w:p>
      <w:pPr>
        <w:spacing w:after="0"/>
        <w:ind w:left="0"/>
        <w:jc w:val="both"/>
      </w:pPr>
      <w:r>
        <w:rPr>
          <w:rFonts w:ascii="Times New Roman"/>
          <w:b w:val="false"/>
          <w:i w:val="false"/>
          <w:color w:val="000000"/>
          <w:sz w:val="28"/>
        </w:rPr>
        <w:t>
      9. Екінші топ үшін тарифтің деңгейі қарыз қаражаттары бойынша сыйақы төлеу шығыстары мен амортизациялық аударымдардан басқа барлық шығыстарды жабады (оның ішінде осы Әдістеменің 7-тармағында көрсетілген пайдалануға арналған шығындар):</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24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243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мұндағы:</w:t>
      </w:r>
    </w:p>
    <w:bookmarkEnd w:id="28"/>
    <w:p>
      <w:pPr>
        <w:spacing w:after="0"/>
        <w:ind w:left="0"/>
        <w:jc w:val="both"/>
      </w:pPr>
      <w:r>
        <w:rPr>
          <w:rFonts w:ascii="Times New Roman"/>
          <w:b w:val="false"/>
          <w:i w:val="false"/>
          <w:color w:val="000000"/>
          <w:sz w:val="28"/>
        </w:rPr>
        <w:t>
      Р2 – тұтынушылардың екінші тобына арналған бір текше метр (м3) үшін сумен жабдықтау және (немесе) суды бұру қызметтерінің тарифі, теңгемен;</w:t>
      </w:r>
    </w:p>
    <w:p>
      <w:pPr>
        <w:spacing w:after="0"/>
        <w:ind w:left="0"/>
        <w:jc w:val="both"/>
      </w:pPr>
      <w:r>
        <w:rPr>
          <w:rFonts w:ascii="Times New Roman"/>
          <w:b w:val="false"/>
          <w:i w:val="false"/>
          <w:color w:val="000000"/>
          <w:sz w:val="28"/>
        </w:rPr>
        <w:t>
      Z шығын бөлігі – тарифтің шығын бөлігі (бағалар, алымдар мөлшерлемелер);</w:t>
      </w:r>
    </w:p>
    <w:p>
      <w:pPr>
        <w:spacing w:after="0"/>
        <w:ind w:left="0"/>
        <w:jc w:val="both"/>
      </w:pPr>
      <w:r>
        <w:rPr>
          <w:rFonts w:ascii="Times New Roman"/>
          <w:b w:val="false"/>
          <w:i w:val="false"/>
          <w:color w:val="000000"/>
          <w:sz w:val="28"/>
        </w:rPr>
        <w:t>
      Zсыйақы,амор – қарыз қаражаттары бойынша сыйақы төлеуге арналған шығыстар мен амортизациялық аударымдар, теңгемен;</w:t>
      </w:r>
    </w:p>
    <w:p>
      <w:pPr>
        <w:spacing w:after="0"/>
        <w:ind w:left="0"/>
        <w:jc w:val="both"/>
      </w:pPr>
      <w:r>
        <w:rPr>
          <w:rFonts w:ascii="Times New Roman"/>
          <w:b w:val="false"/>
          <w:i w:val="false"/>
          <w:color w:val="000000"/>
          <w:sz w:val="28"/>
        </w:rPr>
        <w:t>
      V – барлық тұтынушылардың сумен жабдықтау және (немесе) суды бұру қызметтерін тұтыну көлемі, текше метрмен (м3).</w:t>
      </w:r>
    </w:p>
    <w:bookmarkStart w:name="z35" w:id="29"/>
    <w:p>
      <w:pPr>
        <w:spacing w:after="0"/>
        <w:ind w:left="0"/>
        <w:jc w:val="both"/>
      </w:pPr>
      <w:r>
        <w:rPr>
          <w:rFonts w:ascii="Times New Roman"/>
          <w:b w:val="false"/>
          <w:i w:val="false"/>
          <w:color w:val="000000"/>
          <w:sz w:val="28"/>
        </w:rPr>
        <w:t>
      10. Үшінші топқа арналған тарифтің деңгейі бүкіл шығыстарды жабады (оның ішінде тұтынушылардың бірінші және екінші топтары жаппаған шығындардың бір бөлігін өтейді) және инвестициялық қажеттіліктерді жабу үшін жеткілікті болатын пайданың қолжетімді деңгейін қамтамасыз етеді:</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07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073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мұндағы:</w:t>
      </w:r>
    </w:p>
    <w:bookmarkEnd w:id="30"/>
    <w:p>
      <w:pPr>
        <w:spacing w:after="0"/>
        <w:ind w:left="0"/>
        <w:jc w:val="both"/>
      </w:pPr>
      <w:r>
        <w:rPr>
          <w:rFonts w:ascii="Times New Roman"/>
          <w:b w:val="false"/>
          <w:i w:val="false"/>
          <w:color w:val="000000"/>
          <w:sz w:val="28"/>
        </w:rPr>
        <w:t>
      Р3– тұтынушылардың үшінші тобына арналған бір текше метр (м3) үшін сумен жабдықтау және (немесе) суды бұру қызметтерінің тарифі, теңгемен;</w:t>
      </w:r>
    </w:p>
    <w:p>
      <w:pPr>
        <w:spacing w:after="0"/>
        <w:ind w:left="0"/>
        <w:jc w:val="both"/>
      </w:pPr>
      <w:r>
        <w:rPr>
          <w:rFonts w:ascii="Times New Roman"/>
          <w:b w:val="false"/>
          <w:i w:val="false"/>
          <w:color w:val="000000"/>
          <w:sz w:val="28"/>
        </w:rPr>
        <w:t>
      Z шығын бөлігі– тарифтің шығын бөлігі (бағалар, алымдар мөлшерлемелер);</w:t>
      </w:r>
    </w:p>
    <w:p>
      <w:pPr>
        <w:spacing w:after="0"/>
        <w:ind w:left="0"/>
        <w:jc w:val="both"/>
      </w:pPr>
      <w:r>
        <w:rPr>
          <w:rFonts w:ascii="Times New Roman"/>
          <w:b w:val="false"/>
          <w:i w:val="false"/>
          <w:color w:val="000000"/>
          <w:sz w:val="28"/>
        </w:rPr>
        <w:t xml:space="preserve">
      Z1 – шығындар осы әдістеменің </w:t>
      </w:r>
      <w:r>
        <w:rPr>
          <w:rFonts w:ascii="Times New Roman"/>
          <w:b w:val="false"/>
          <w:i w:val="false"/>
          <w:color w:val="000000"/>
          <w:sz w:val="28"/>
        </w:rPr>
        <w:t>7-тармағына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Zсыйақы,амор – қарыз қаражаттары бойынша сыйақы төлеу мен амортизациялық аударымдар шығыстары, теңгемен;</w:t>
      </w:r>
    </w:p>
    <w:p>
      <w:pPr>
        <w:spacing w:after="0"/>
        <w:ind w:left="0"/>
        <w:jc w:val="both"/>
      </w:pPr>
      <w:r>
        <w:rPr>
          <w:rFonts w:ascii="Times New Roman"/>
          <w:b w:val="false"/>
          <w:i w:val="false"/>
          <w:color w:val="000000"/>
          <w:sz w:val="28"/>
        </w:rPr>
        <w:t>
      V – барлық тұтынушылардың сумен жабдықтау және (немесе) суды бұру қызметтерін тұтыну көлемі, текше метр (м3);</w:t>
      </w:r>
    </w:p>
    <w:p>
      <w:pPr>
        <w:spacing w:after="0"/>
        <w:ind w:left="0"/>
        <w:jc w:val="both"/>
      </w:pPr>
      <w:r>
        <w:rPr>
          <w:rFonts w:ascii="Times New Roman"/>
          <w:b w:val="false"/>
          <w:i w:val="false"/>
          <w:color w:val="000000"/>
          <w:sz w:val="28"/>
        </w:rPr>
        <w:t>
      V1– тұтынушылардың бірінші тобының сумен жабдықтау және (немесе) суды бұру қызметтерін тұтыну көлемі, текше метр (м3);</w:t>
      </w:r>
    </w:p>
    <w:p>
      <w:pPr>
        <w:spacing w:after="0"/>
        <w:ind w:left="0"/>
        <w:jc w:val="both"/>
      </w:pPr>
      <w:r>
        <w:rPr>
          <w:rFonts w:ascii="Times New Roman"/>
          <w:b w:val="false"/>
          <w:i w:val="false"/>
          <w:color w:val="000000"/>
          <w:sz w:val="28"/>
        </w:rPr>
        <w:t>
      V2– тұтынушылардың екінші тобының сумен жабдықтау және (немесе) суды бұру қызметтерін тұтыну көлемі, текше метр (м3);</w:t>
      </w:r>
    </w:p>
    <w:p>
      <w:pPr>
        <w:spacing w:after="0"/>
        <w:ind w:left="0"/>
        <w:jc w:val="both"/>
      </w:pPr>
      <w:r>
        <w:rPr>
          <w:rFonts w:ascii="Times New Roman"/>
          <w:b w:val="false"/>
          <w:i w:val="false"/>
          <w:color w:val="000000"/>
          <w:sz w:val="28"/>
        </w:rPr>
        <w:t>
      V3– тұтынушылардың үшінші тобының сумен жабдықтау және (немесе) суды бұру қызметтерін тұтыну көлемі, текше метр (м3);</w:t>
      </w:r>
    </w:p>
    <w:p>
      <w:pPr>
        <w:spacing w:after="0"/>
        <w:ind w:left="0"/>
        <w:jc w:val="both"/>
      </w:pPr>
      <w:r>
        <w:rPr>
          <w:rFonts w:ascii="Times New Roman"/>
          <w:b w:val="false"/>
          <w:i w:val="false"/>
          <w:color w:val="000000"/>
          <w:sz w:val="28"/>
        </w:rPr>
        <w:t xml:space="preserve">
      I – Қазақстан Республикасының Табиғи монополияларды реттеу және бәсекелестікті қорғау жөніндегі агенттігі төрағасының 2003 жылғы 27 қаңтардағы № 17-НҚ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2154 болып тіркелген) бекітілген Су шаруашылығы және (немесе) канализациялық жүйелерге және энергетика секторындағы табиғи монополия субъектілеріне қызмет көрсететін табиғи монополия субъектілері үшін іске қосылған активтердің реттелетін базасына арналған пайда (таза табыс) ставкаларын есептеу жөніндегі </w:t>
      </w:r>
      <w:r>
        <w:rPr>
          <w:rFonts w:ascii="Times New Roman"/>
          <w:b w:val="false"/>
          <w:i w:val="false"/>
          <w:color w:val="000000"/>
          <w:sz w:val="28"/>
        </w:rPr>
        <w:t>нұсқаулыққа</w:t>
      </w:r>
      <w:r>
        <w:rPr>
          <w:rFonts w:ascii="Times New Roman"/>
          <w:b w:val="false"/>
          <w:i w:val="false"/>
          <w:color w:val="000000"/>
          <w:sz w:val="28"/>
        </w:rPr>
        <w:t xml:space="preserve"> сәйкес есептелген пайданың жол берілетін деңгейі, теңгемен.</w:t>
      </w:r>
    </w:p>
    <w:bookmarkStart w:name="z37" w:id="31"/>
    <w:p>
      <w:pPr>
        <w:spacing w:after="0"/>
        <w:ind w:left="0"/>
        <w:jc w:val="both"/>
      </w:pPr>
      <w:r>
        <w:rPr>
          <w:rFonts w:ascii="Times New Roman"/>
          <w:b w:val="false"/>
          <w:i w:val="false"/>
          <w:color w:val="000000"/>
          <w:sz w:val="28"/>
        </w:rPr>
        <w:t>
      11. Егер сумен жабдықтау және (немесе) суды бұру қызметтерін көрсеткен кезде бірнеше кәсіпорындар таратылған жағдайда, топтар бойынша тарифтер деңгейін есептеген кезде тиісті шығындар қызмет көрсетуге тартылған әр кәсіпорынның тарифтік сметаларынан қалыптасады.</w:t>
      </w:r>
    </w:p>
    <w:bookmarkEnd w:id="31"/>
    <w:p>
      <w:pPr>
        <w:spacing w:after="0"/>
        <w:ind w:left="0"/>
        <w:jc w:val="both"/>
      </w:pPr>
      <w:r>
        <w:rPr>
          <w:rFonts w:ascii="Times New Roman"/>
          <w:b w:val="false"/>
          <w:i w:val="false"/>
          <w:color w:val="000000"/>
          <w:sz w:val="28"/>
        </w:rPr>
        <w:t xml:space="preserve">
      Сумен жабдықтау және (немесе) суды бұру қызметтеріне тұтынушылар топтары бойынша сараланған тарифтерді есептеудің және төлеудің бақылау үлгісі осы Әдістемеге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жабдықтаудың және</w:t>
            </w:r>
            <w:r>
              <w:br/>
            </w:r>
            <w:r>
              <w:rPr>
                <w:rFonts w:ascii="Times New Roman"/>
                <w:b w:val="false"/>
                <w:i w:val="false"/>
                <w:color w:val="000000"/>
                <w:sz w:val="20"/>
              </w:rPr>
              <w:t>(немесе) суды бұрудың реттеліп</w:t>
            </w:r>
            <w:r>
              <w:br/>
            </w:r>
            <w:r>
              <w:rPr>
                <w:rFonts w:ascii="Times New Roman"/>
                <w:b w:val="false"/>
                <w:i w:val="false"/>
                <w:color w:val="000000"/>
                <w:sz w:val="20"/>
              </w:rPr>
              <w:t>көрсетілетін қызметтеріне</w:t>
            </w:r>
            <w:r>
              <w:br/>
            </w:r>
            <w:r>
              <w:rPr>
                <w:rFonts w:ascii="Times New Roman"/>
                <w:b w:val="false"/>
                <w:i w:val="false"/>
                <w:color w:val="000000"/>
                <w:sz w:val="20"/>
              </w:rPr>
              <w:t>(тауарларына, жұмыстарына)</w:t>
            </w:r>
            <w:r>
              <w:br/>
            </w:r>
            <w:r>
              <w:rPr>
                <w:rFonts w:ascii="Times New Roman"/>
                <w:b w:val="false"/>
                <w:i w:val="false"/>
                <w:color w:val="000000"/>
                <w:sz w:val="20"/>
              </w:rPr>
              <w:t>тарифтерді (бағаларды, алымдар</w:t>
            </w:r>
            <w:r>
              <w:br/>
            </w:r>
            <w:r>
              <w:rPr>
                <w:rFonts w:ascii="Times New Roman"/>
                <w:b w:val="false"/>
                <w:i w:val="false"/>
                <w:color w:val="000000"/>
                <w:sz w:val="20"/>
              </w:rPr>
              <w:t>мөлшерлемелерін) немесе</w:t>
            </w:r>
            <w:r>
              <w:br/>
            </w:r>
            <w:r>
              <w:rPr>
                <w:rFonts w:ascii="Times New Roman"/>
                <w:b w:val="false"/>
                <w:i w:val="false"/>
                <w:color w:val="000000"/>
                <w:sz w:val="20"/>
              </w:rPr>
              <w:t>олардың шектi деңгейлерiн</w:t>
            </w:r>
            <w:r>
              <w:br/>
            </w:r>
            <w:r>
              <w:rPr>
                <w:rFonts w:ascii="Times New Roman"/>
                <w:b w:val="false"/>
                <w:i w:val="false"/>
                <w:color w:val="000000"/>
                <w:sz w:val="20"/>
              </w:rPr>
              <w:t>есептеудің кемсітпейтін</w:t>
            </w:r>
            <w:r>
              <w:br/>
            </w:r>
            <w:r>
              <w:rPr>
                <w:rFonts w:ascii="Times New Roman"/>
                <w:b w:val="false"/>
                <w:i w:val="false"/>
                <w:color w:val="000000"/>
                <w:sz w:val="20"/>
              </w:rPr>
              <w:t>әдістемесіне қосымша</w:t>
            </w:r>
          </w:p>
        </w:tc>
      </w:tr>
    </w:tbl>
    <w:bookmarkStart w:name="z39" w:id="32"/>
    <w:p>
      <w:pPr>
        <w:spacing w:after="0"/>
        <w:ind w:left="0"/>
        <w:jc w:val="left"/>
      </w:pPr>
      <w:r>
        <w:rPr>
          <w:rFonts w:ascii="Times New Roman"/>
          <w:b/>
          <w:i w:val="false"/>
          <w:color w:val="000000"/>
        </w:rPr>
        <w:t xml:space="preserve"> Сумен жабдықтау және (немесе) суды бұру қызметтеріне тұтынушылар топтары бойынша сараланған тарифтерді есептеу мен төлеудің бақылау үлгісі</w:t>
      </w:r>
    </w:p>
    <w:bookmarkEnd w:id="32"/>
    <w:bookmarkStart w:name="z40" w:id="33"/>
    <w:p>
      <w:pPr>
        <w:spacing w:after="0"/>
        <w:ind w:left="0"/>
        <w:jc w:val="both"/>
      </w:pPr>
      <w:r>
        <w:rPr>
          <w:rFonts w:ascii="Times New Roman"/>
          <w:b w:val="false"/>
          <w:i w:val="false"/>
          <w:color w:val="000000"/>
          <w:sz w:val="28"/>
        </w:rPr>
        <w:t>
      Тарифтерді есептеу үшін мынадай ақпарат сұратылды:</w:t>
      </w:r>
    </w:p>
    <w:bookmarkEnd w:id="33"/>
    <w:bookmarkStart w:name="z41" w:id="34"/>
    <w:p>
      <w:pPr>
        <w:spacing w:after="0"/>
        <w:ind w:left="0"/>
        <w:jc w:val="both"/>
      </w:pPr>
      <w:r>
        <w:rPr>
          <w:rFonts w:ascii="Times New Roman"/>
          <w:b w:val="false"/>
          <w:i w:val="false"/>
          <w:color w:val="000000"/>
          <w:sz w:val="28"/>
        </w:rPr>
        <w:t xml:space="preserve">
      1. Z1– шығындар осы әдістеменің </w:t>
      </w:r>
      <w:r>
        <w:rPr>
          <w:rFonts w:ascii="Times New Roman"/>
          <w:b w:val="false"/>
          <w:i w:val="false"/>
          <w:color w:val="000000"/>
          <w:sz w:val="28"/>
        </w:rPr>
        <w:t>7-тармағына</w:t>
      </w:r>
      <w:r>
        <w:rPr>
          <w:rFonts w:ascii="Times New Roman"/>
          <w:b w:val="false"/>
          <w:i w:val="false"/>
          <w:color w:val="000000"/>
          <w:sz w:val="28"/>
        </w:rPr>
        <w:t xml:space="preserve"> сәйкес.</w:t>
      </w:r>
    </w:p>
    <w:bookmarkEnd w:id="34"/>
    <w:bookmarkStart w:name="z42" w:id="35"/>
    <w:p>
      <w:pPr>
        <w:spacing w:after="0"/>
        <w:ind w:left="0"/>
        <w:jc w:val="both"/>
      </w:pPr>
      <w:r>
        <w:rPr>
          <w:rFonts w:ascii="Times New Roman"/>
          <w:b w:val="false"/>
          <w:i w:val="false"/>
          <w:color w:val="000000"/>
          <w:sz w:val="28"/>
        </w:rPr>
        <w:t>
      2. Z шығын бөлігі – тарифтің шығын бөлігі (бағалар, алымдар мөлшерлемелер).</w:t>
      </w:r>
    </w:p>
    <w:bookmarkEnd w:id="35"/>
    <w:bookmarkStart w:name="z43" w:id="36"/>
    <w:p>
      <w:pPr>
        <w:spacing w:after="0"/>
        <w:ind w:left="0"/>
        <w:jc w:val="both"/>
      </w:pPr>
      <w:r>
        <w:rPr>
          <w:rFonts w:ascii="Times New Roman"/>
          <w:b w:val="false"/>
          <w:i w:val="false"/>
          <w:color w:val="000000"/>
          <w:sz w:val="28"/>
        </w:rPr>
        <w:t>
      3. I – сумен жабдықтау қызметі бойынша пайданың рұқсат етілген деңгейі.</w:t>
      </w:r>
    </w:p>
    <w:bookmarkEnd w:id="36"/>
    <w:bookmarkStart w:name="z44" w:id="37"/>
    <w:p>
      <w:pPr>
        <w:spacing w:after="0"/>
        <w:ind w:left="0"/>
        <w:jc w:val="both"/>
      </w:pPr>
      <w:r>
        <w:rPr>
          <w:rFonts w:ascii="Times New Roman"/>
          <w:b w:val="false"/>
          <w:i w:val="false"/>
          <w:color w:val="000000"/>
          <w:sz w:val="28"/>
        </w:rPr>
        <w:t>
      4. V – соңғы аяқталған күнтізбелік жылдағы барлық тұтынушылардың қызметті тұтыну көлемі, текше метрмен (м3).</w:t>
      </w:r>
    </w:p>
    <w:bookmarkEnd w:id="37"/>
    <w:bookmarkStart w:name="z45" w:id="38"/>
    <w:p>
      <w:pPr>
        <w:spacing w:after="0"/>
        <w:ind w:left="0"/>
        <w:jc w:val="both"/>
      </w:pPr>
      <w:r>
        <w:rPr>
          <w:rFonts w:ascii="Times New Roman"/>
          <w:b w:val="false"/>
          <w:i w:val="false"/>
          <w:color w:val="000000"/>
          <w:sz w:val="28"/>
        </w:rPr>
        <w:t>
      5. Тұтынушылар топтарының бөлінісінде соңғы аяқталған күнтізбелік жылғы су тұтыну көлемі туралы ақпарат.</w:t>
      </w:r>
    </w:p>
    <w:bookmarkEnd w:id="38"/>
    <w:p>
      <w:pPr>
        <w:spacing w:after="0"/>
        <w:ind w:left="0"/>
        <w:jc w:val="both"/>
      </w:pPr>
      <w:r>
        <w:rPr>
          <w:rFonts w:ascii="Times New Roman"/>
          <w:b w:val="false"/>
          <w:i w:val="false"/>
          <w:color w:val="000000"/>
          <w:sz w:val="28"/>
        </w:rPr>
        <w:t xml:space="preserve">
      Суды тұтыну көлемі туралы деректер </w:t>
      </w:r>
      <w:r>
        <w:rPr>
          <w:rFonts w:ascii="Times New Roman"/>
          <w:b w:val="false"/>
          <w:i w:val="false"/>
          <w:color w:val="000000"/>
          <w:sz w:val="28"/>
        </w:rPr>
        <w:t>1-кестеге</w:t>
      </w:r>
      <w:r>
        <w:rPr>
          <w:rFonts w:ascii="Times New Roman"/>
          <w:b w:val="false"/>
          <w:i w:val="false"/>
          <w:color w:val="000000"/>
          <w:sz w:val="28"/>
        </w:rPr>
        <w:t xml:space="preserve"> сәйкес ұсынылған.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7424"/>
        <w:gridCol w:w="4119"/>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тұтынушылардың тұтыну көлемі, м3</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31 105 996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1-топтың тұтыну көлемі: жеке тұлғалар (халық)</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4 620 978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2-топтың тұтыну көлемі, оның ішінде:</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5 914 408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 қызметтерін көрсету кезінде (ыстық сумен жабдықтау жүйесі анық болған кезде) үстемелеп толтыру көлемдерінің және жылу энергиясын өндіру процесінде өз мұқтажына суды тұтыну көлемдерінің шегінде жылу энергиясын өндірумен айналысатын кәсіпорындар</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2 345 126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нормативтік техникалық ысырап көлемдері шегінде жылу энергиясын берумен және таратумен айналысатын кәсіпорындар</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3 569 282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3-топтың тұтыну көлемі, оның ішінде:</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20 570 610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ұсталатын ұйымдар</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8 965 230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1 және 2-топтарына кірмейтін өзге де тұтынушылар</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11 605 380</w:t>
            </w:r>
          </w:p>
        </w:tc>
      </w:tr>
    </w:tbl>
    <w:p>
      <w:pPr>
        <w:spacing w:after="0"/>
        <w:ind w:left="0"/>
        <w:jc w:val="both"/>
      </w:pPr>
      <w:r>
        <w:rPr>
          <w:rFonts w:ascii="Times New Roman"/>
          <w:b w:val="false"/>
          <w:i w:val="false"/>
          <w:color w:val="000000"/>
          <w:sz w:val="28"/>
        </w:rPr>
        <w:t xml:space="preserve">
      Нәтижесінде, тұтынушылар топтары бойынша суды тұтыну көлемдері </w:t>
      </w:r>
      <w:r>
        <w:rPr>
          <w:rFonts w:ascii="Times New Roman"/>
          <w:b w:val="false"/>
          <w:i w:val="false"/>
          <w:color w:val="000000"/>
          <w:sz w:val="28"/>
        </w:rPr>
        <w:t>2-кестеге</w:t>
      </w:r>
      <w:r>
        <w:rPr>
          <w:rFonts w:ascii="Times New Roman"/>
          <w:b w:val="false"/>
          <w:i w:val="false"/>
          <w:color w:val="000000"/>
          <w:sz w:val="28"/>
        </w:rPr>
        <w:t xml:space="preserve"> сәйкес ұсынылған.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2"/>
        <w:gridCol w:w="6498"/>
      </w:tblGrid>
      <w:tr>
        <w:trPr>
          <w:trHeight w:val="30" w:hRule="atLeast"/>
        </w:trPr>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Тұтынудың жалпы көлемі (м3), оның ішінде:</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31 105 996</w:t>
            </w:r>
          </w:p>
        </w:tc>
      </w:tr>
      <w:tr>
        <w:trPr>
          <w:trHeight w:val="30" w:hRule="atLeast"/>
        </w:trPr>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топтың тұтыну көлемдері (V1)</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4 620 978</w:t>
            </w:r>
          </w:p>
        </w:tc>
      </w:tr>
      <w:tr>
        <w:trPr>
          <w:trHeight w:val="30" w:hRule="atLeast"/>
        </w:trPr>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топтың тұтыну көлемдері (V2)</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5 914 408</w:t>
            </w:r>
          </w:p>
        </w:tc>
      </w:tr>
      <w:tr>
        <w:trPr>
          <w:trHeight w:val="30" w:hRule="atLeast"/>
        </w:trPr>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топтың тұтыну көлемдері (V3)</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20 570 610</w:t>
            </w:r>
          </w:p>
        </w:tc>
      </w:tr>
    </w:tbl>
    <w:p>
      <w:pPr>
        <w:spacing w:after="0"/>
        <w:ind w:left="0"/>
        <w:jc w:val="both"/>
      </w:pPr>
      <w:r>
        <w:rPr>
          <w:rFonts w:ascii="Times New Roman"/>
          <w:b w:val="false"/>
          <w:i w:val="false"/>
          <w:color w:val="000000"/>
          <w:sz w:val="28"/>
        </w:rPr>
        <w:t xml:space="preserve">
      Сумен жабдықтау және (немесе) суды бұру ұйымдарының шығындары бойынша деректер </w:t>
      </w:r>
      <w:r>
        <w:rPr>
          <w:rFonts w:ascii="Times New Roman"/>
          <w:b w:val="false"/>
          <w:i w:val="false"/>
          <w:color w:val="000000"/>
          <w:sz w:val="28"/>
        </w:rPr>
        <w:t>3-кестеге</w:t>
      </w:r>
      <w:r>
        <w:rPr>
          <w:rFonts w:ascii="Times New Roman"/>
          <w:b w:val="false"/>
          <w:i w:val="false"/>
          <w:color w:val="000000"/>
          <w:sz w:val="28"/>
        </w:rPr>
        <w:t xml:space="preserve"> сәйкес ұсынылған.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3740"/>
        <w:gridCol w:w="1791"/>
        <w:gridCol w:w="4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мың теңге</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сметаның нақты көрсеткіштері, барлығы</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270 237</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151 084</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су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6 388</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98 610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 – жағармай материалдары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13 099</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еңбегіне ақы төлеу шығыстары: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353 196</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персоналының жалақысы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319 925</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27 353</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оның ішінде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жөндеулер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күрделі жөндеулер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сомасының ЖИЫНЫ (Z1)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637 633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6658"/>
        <w:gridCol w:w="4583"/>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тәртіптің талаптары ескеріле отырып қабылданған қарыз қаражаттары бойынша сыйақы төлеу шығыстары мен амортизациялық аударымдарды есептемегендегі толық өзіндік құн, мың теңге</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828 078</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қаражаттары бойынша сыйақы төлеу мен амортизациялық аударымдарға арналған шығыстар, мың теңге</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65 615,6</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қызметі бойынша пайданың қажетті көлемі, мың теңге.</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bl>
    <w:bookmarkStart w:name="z49" w:id="39"/>
    <w:p>
      <w:pPr>
        <w:spacing w:after="0"/>
        <w:ind w:left="0"/>
        <w:jc w:val="both"/>
      </w:pPr>
      <w:r>
        <w:rPr>
          <w:rFonts w:ascii="Times New Roman"/>
          <w:b w:val="false"/>
          <w:i w:val="false"/>
          <w:color w:val="000000"/>
          <w:sz w:val="28"/>
        </w:rPr>
        <w:t>
      Әдістемеге сәйкес:</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795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40"/>
    <w:p>
      <w:pPr>
        <w:spacing w:after="0"/>
        <w:ind w:left="0"/>
        <w:jc w:val="both"/>
      </w:pPr>
      <w:r>
        <w:rPr>
          <w:rFonts w:ascii="Times New Roman"/>
          <w:b w:val="false"/>
          <w:i w:val="false"/>
          <w:color w:val="000000"/>
          <w:sz w:val="28"/>
        </w:rPr>
        <w:t>
      мұндағы:</w:t>
      </w:r>
    </w:p>
    <w:bookmarkEnd w:id="40"/>
    <w:p>
      <w:pPr>
        <w:spacing w:after="0"/>
        <w:ind w:left="0"/>
        <w:jc w:val="both"/>
      </w:pPr>
      <w:r>
        <w:rPr>
          <w:rFonts w:ascii="Times New Roman"/>
          <w:b w:val="false"/>
          <w:i w:val="false"/>
          <w:color w:val="000000"/>
          <w:sz w:val="28"/>
        </w:rPr>
        <w:t>
      Р1 – тұтынушылардың бірінші тобына арналған бір текше метр (м3) үшін сумен жабдықтау және (немесе) суды бұру қызметтеріне тарифі, теңгемен;</w:t>
      </w:r>
    </w:p>
    <w:p>
      <w:pPr>
        <w:spacing w:after="0"/>
        <w:ind w:left="0"/>
        <w:jc w:val="both"/>
      </w:pPr>
      <w:r>
        <w:rPr>
          <w:rFonts w:ascii="Times New Roman"/>
          <w:b w:val="false"/>
          <w:i w:val="false"/>
          <w:color w:val="000000"/>
          <w:sz w:val="28"/>
        </w:rPr>
        <w:t xml:space="preserve">
      Z1 – шығындар осы әдістеменің </w:t>
      </w:r>
      <w:r>
        <w:rPr>
          <w:rFonts w:ascii="Times New Roman"/>
          <w:b w:val="false"/>
          <w:i w:val="false"/>
          <w:color w:val="000000"/>
          <w:sz w:val="28"/>
        </w:rPr>
        <w:t>7-тармағына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V – барлық тұтынушылардың сумен жабдықтау және (немесе) суды бұру қызметтерін тұтыну көлемі, текше метрмен (м3).</w:t>
      </w:r>
    </w:p>
    <w:p>
      <w:pPr>
        <w:spacing w:after="0"/>
        <w:ind w:left="0"/>
        <w:jc w:val="both"/>
      </w:pPr>
      <w:r>
        <w:rPr>
          <w:rFonts w:ascii="Times New Roman"/>
          <w:b w:val="false"/>
          <w:i w:val="false"/>
          <w:color w:val="000000"/>
          <w:sz w:val="28"/>
        </w:rPr>
        <w:t>
      Осылайша,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228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228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Екінші топқа арналған тариф деңгейі барлық шығыстарды жабады (оның ішінде осы Әдістеменің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пайдалануға арналған шығындар):</w:t>
      </w:r>
    </w:p>
    <w:p>
      <w:pPr>
        <w:spacing w:after="0"/>
        <w:ind w:left="0"/>
        <w:jc w:val="both"/>
      </w:pPr>
      <w:r>
        <w:rPr>
          <w:rFonts w:ascii="Times New Roman"/>
          <w:b w:val="false"/>
          <w:i w:val="false"/>
          <w:color w:val="000000"/>
          <w:sz w:val="28"/>
        </w:rPr>
        <w:t>
      Р2 – тұтынушылардың екінші тобына арналған бір текше метр (м3) үшін сумен жабдықтау және (немесе) суды бұру қызметтерінің тарифі, теңгемен;</w:t>
      </w:r>
    </w:p>
    <w:p>
      <w:pPr>
        <w:spacing w:after="0"/>
        <w:ind w:left="0"/>
        <w:jc w:val="both"/>
      </w:pPr>
      <w:r>
        <w:rPr>
          <w:rFonts w:ascii="Times New Roman"/>
          <w:b w:val="false"/>
          <w:i w:val="false"/>
          <w:color w:val="000000"/>
          <w:sz w:val="28"/>
        </w:rPr>
        <w:t>
      Zшығын бөлігі– тарифтің шығын бөлігі (бағалар, алымдар мөлшерлемелер);</w:t>
      </w:r>
    </w:p>
    <w:p>
      <w:pPr>
        <w:spacing w:after="0"/>
        <w:ind w:left="0"/>
        <w:jc w:val="both"/>
      </w:pPr>
      <w:r>
        <w:rPr>
          <w:rFonts w:ascii="Times New Roman"/>
          <w:b w:val="false"/>
          <w:i w:val="false"/>
          <w:color w:val="000000"/>
          <w:sz w:val="28"/>
        </w:rPr>
        <w:t>
      Zсыйақы,амор – қарыз қаражаттары бойынша сыйақы төлеуге арналған шығыстар мен амортизациялық аударымдар, теңгемен;</w:t>
      </w:r>
    </w:p>
    <w:p>
      <w:pPr>
        <w:spacing w:after="0"/>
        <w:ind w:left="0"/>
        <w:jc w:val="both"/>
      </w:pPr>
      <w:r>
        <w:rPr>
          <w:rFonts w:ascii="Times New Roman"/>
          <w:b w:val="false"/>
          <w:i w:val="false"/>
          <w:color w:val="000000"/>
          <w:sz w:val="28"/>
        </w:rPr>
        <w:t>
      V – барлық тұтынушылардың сумен жабдықтау және (немесе) суды бұру қызметтерін тұтыну көлемі, текше метрмен (м3).</w:t>
      </w:r>
    </w:p>
    <w:p>
      <w:pPr>
        <w:spacing w:after="0"/>
        <w:ind w:left="0"/>
        <w:jc w:val="both"/>
      </w:pPr>
      <w:r>
        <w:rPr>
          <w:rFonts w:ascii="Times New Roman"/>
          <w:b w:val="false"/>
          <w:i w:val="false"/>
          <w:color w:val="000000"/>
          <w:sz w:val="28"/>
        </w:rPr>
        <w:t>
      Осылайша,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088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088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Үшінші топқа арналған тариф деңгейі барлық шығыстарды жабады (оның ішінде тұтынушылардың бірінші және екінші топтары жаппаған шығындардың бір бөлігін өтеуге) және инвестициялық қажеттіліктерді жабу үшін жеткілікті болатын пайданың қажетті деңгейін қамтамасыз етеді: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66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660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41"/>
    <w:p>
      <w:pPr>
        <w:spacing w:after="0"/>
        <w:ind w:left="0"/>
        <w:jc w:val="both"/>
      </w:pPr>
      <w:r>
        <w:rPr>
          <w:rFonts w:ascii="Times New Roman"/>
          <w:b w:val="false"/>
          <w:i w:val="false"/>
          <w:color w:val="000000"/>
          <w:sz w:val="28"/>
        </w:rPr>
        <w:t>
      мұндағы:</w:t>
      </w:r>
    </w:p>
    <w:bookmarkEnd w:id="41"/>
    <w:p>
      <w:pPr>
        <w:spacing w:after="0"/>
        <w:ind w:left="0"/>
        <w:jc w:val="both"/>
      </w:pPr>
      <w:r>
        <w:rPr>
          <w:rFonts w:ascii="Times New Roman"/>
          <w:b w:val="false"/>
          <w:i w:val="false"/>
          <w:color w:val="000000"/>
          <w:sz w:val="28"/>
        </w:rPr>
        <w:t>
      Р3 – тұтынушылардың үшінші тобына арналған бір текше метр (м3) үшін сумен жабдықтау және (немесе) суды бұру қызметтеріне арналған тариф, теңгемен;</w:t>
      </w:r>
    </w:p>
    <w:p>
      <w:pPr>
        <w:spacing w:after="0"/>
        <w:ind w:left="0"/>
        <w:jc w:val="both"/>
      </w:pPr>
      <w:r>
        <w:rPr>
          <w:rFonts w:ascii="Times New Roman"/>
          <w:b w:val="false"/>
          <w:i w:val="false"/>
          <w:color w:val="000000"/>
          <w:sz w:val="28"/>
        </w:rPr>
        <w:t>
      Z шығын бөлігі– тарифтің шығын бөлігі (бағалар, алымдар мөлшерлемелер);</w:t>
      </w:r>
    </w:p>
    <w:p>
      <w:pPr>
        <w:spacing w:after="0"/>
        <w:ind w:left="0"/>
        <w:jc w:val="both"/>
      </w:pPr>
      <w:r>
        <w:rPr>
          <w:rFonts w:ascii="Times New Roman"/>
          <w:b w:val="false"/>
          <w:i w:val="false"/>
          <w:color w:val="000000"/>
          <w:sz w:val="28"/>
        </w:rPr>
        <w:t xml:space="preserve">
      Z1 – шығындар осы әдістеменің </w:t>
      </w:r>
      <w:r>
        <w:rPr>
          <w:rFonts w:ascii="Times New Roman"/>
          <w:b w:val="false"/>
          <w:i w:val="false"/>
          <w:color w:val="000000"/>
          <w:sz w:val="28"/>
        </w:rPr>
        <w:t>7-тармағына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Zсыйақы,амор – қарыз қаражаттары бойынша сыйақы төлеуге арналған шығыстар мен амортизациялық аударымдар, теңгемен;</w:t>
      </w:r>
    </w:p>
    <w:p>
      <w:pPr>
        <w:spacing w:after="0"/>
        <w:ind w:left="0"/>
        <w:jc w:val="both"/>
      </w:pPr>
      <w:r>
        <w:rPr>
          <w:rFonts w:ascii="Times New Roman"/>
          <w:b w:val="false"/>
          <w:i w:val="false"/>
          <w:color w:val="000000"/>
          <w:sz w:val="28"/>
        </w:rPr>
        <w:t>
      V – барлық тұтынушылардың сумен жабдықтау және (немесе) суды бұру қызметтерін тұтыну көлемі, текше метрмен (м3);</w:t>
      </w:r>
    </w:p>
    <w:p>
      <w:pPr>
        <w:spacing w:after="0"/>
        <w:ind w:left="0"/>
        <w:jc w:val="both"/>
      </w:pPr>
      <w:r>
        <w:rPr>
          <w:rFonts w:ascii="Times New Roman"/>
          <w:b w:val="false"/>
          <w:i w:val="false"/>
          <w:color w:val="000000"/>
          <w:sz w:val="28"/>
        </w:rPr>
        <w:t>
      I – пайданың рұқсат етілген деңгейі, теңгемен;</w:t>
      </w:r>
    </w:p>
    <w:p>
      <w:pPr>
        <w:spacing w:after="0"/>
        <w:ind w:left="0"/>
        <w:jc w:val="both"/>
      </w:pPr>
      <w:r>
        <w:rPr>
          <w:rFonts w:ascii="Times New Roman"/>
          <w:b w:val="false"/>
          <w:i w:val="false"/>
          <w:color w:val="000000"/>
          <w:sz w:val="28"/>
        </w:rPr>
        <w:t>
      V1 – тұтынушылардың бірінші тобының сумен жабдықтау және (немесе) суды бұру қызметтерін тұтыну көлемі, текше метрмен (м3);</w:t>
      </w:r>
    </w:p>
    <w:p>
      <w:pPr>
        <w:spacing w:after="0"/>
        <w:ind w:left="0"/>
        <w:jc w:val="both"/>
      </w:pPr>
      <w:r>
        <w:rPr>
          <w:rFonts w:ascii="Times New Roman"/>
          <w:b w:val="false"/>
          <w:i w:val="false"/>
          <w:color w:val="000000"/>
          <w:sz w:val="28"/>
        </w:rPr>
        <w:t>
      V2 – тұтынушылардың екінші тобының сумен жабдықтау және (немесе) суды бұру қызметтерін тұтыну көлемі, текше метрмен (м3);</w:t>
      </w:r>
    </w:p>
    <w:p>
      <w:pPr>
        <w:spacing w:after="0"/>
        <w:ind w:left="0"/>
        <w:jc w:val="both"/>
      </w:pPr>
      <w:r>
        <w:rPr>
          <w:rFonts w:ascii="Times New Roman"/>
          <w:b w:val="false"/>
          <w:i w:val="false"/>
          <w:color w:val="000000"/>
          <w:sz w:val="28"/>
        </w:rPr>
        <w:t>
      V3 – тұтынушылардың үшінші тобының сумен жабдықтау және (немесе) суды бұру қызметтерін тұтыну көлемі, текше метр (м3).</w:t>
      </w:r>
    </w:p>
    <w:p>
      <w:pPr>
        <w:spacing w:after="0"/>
        <w:ind w:left="0"/>
        <w:jc w:val="both"/>
      </w:pPr>
      <w:r>
        <w:rPr>
          <w:rFonts w:ascii="Times New Roman"/>
          <w:b w:val="false"/>
          <w:i w:val="false"/>
          <w:color w:val="000000"/>
          <w:sz w:val="28"/>
        </w:rPr>
        <w:t>
      Осылайша,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