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9fc90" w14:textId="299f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16 сәуірдегі № 65 қаулысы. Қазақстан Республикасының Әділет министрлігінде 2018 жылғы 17 мамырда № 16903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салық салу мәселелері бойынша өзгерістер мен толықтырулар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Банкі Басқармасының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Қаржылық тұрақтылық департаменті (Хәкімжанов С.Т.)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16 сәуірдегі</w:t>
            </w:r>
            <w:r>
              <w:br/>
            </w:r>
            <w:r>
              <w:rPr>
                <w:rFonts w:ascii="Times New Roman"/>
                <w:b w:val="false"/>
                <w:i w:val="false"/>
                <w:color w:val="000000"/>
                <w:sz w:val="20"/>
              </w:rPr>
              <w:t>№ 65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Қазақстан Республикасы Ұлттық Банкі Басқармасының күші жойылды деп танылатын кейбір қаулыларының тізбесі</w:t>
      </w:r>
    </w:p>
    <w:bookmarkEnd w:id="6"/>
    <w:bookmarkStart w:name="z9" w:id="7"/>
    <w:p>
      <w:pPr>
        <w:spacing w:after="0"/>
        <w:ind w:left="0"/>
        <w:jc w:val="both"/>
      </w:pPr>
      <w:r>
        <w:rPr>
          <w:rFonts w:ascii="Times New Roman"/>
          <w:b w:val="false"/>
          <w:i w:val="false"/>
          <w:color w:val="000000"/>
          <w:sz w:val="28"/>
        </w:rPr>
        <w:t xml:space="preserve">
      1. "Екінші деңгейдегі банктердің кредиттік портфельдерінің сапасын жақсартуға маманданатын ұйымның қызмет түрлерін жүзеге асыру қағидаларын, сондай-ақ 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талаптарды бекіту туралы" Қазақстан Республикасы Ұлттық Банкі Басқармасының 2014 жылғы 24 қыркүйектегі № 179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9866 болып тіркелген, 2014 жылғы 24 қарашада "Әділет" ақпараттық-құқықтық жүйесінде жарияланған).</w:t>
      </w:r>
    </w:p>
    <w:bookmarkEnd w:id="7"/>
    <w:bookmarkStart w:name="z10" w:id="8"/>
    <w:p>
      <w:pPr>
        <w:spacing w:after="0"/>
        <w:ind w:left="0"/>
        <w:jc w:val="both"/>
      </w:pPr>
      <w:r>
        <w:rPr>
          <w:rFonts w:ascii="Times New Roman"/>
          <w:b w:val="false"/>
          <w:i w:val="false"/>
          <w:color w:val="000000"/>
          <w:sz w:val="28"/>
        </w:rPr>
        <w:t xml:space="preserve">
      2.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Республикасының Ұлттық Банкі Басқармасының 2014 жылғы 24 қыркүйектегі № 179 қаулысына өзгерістер енгізу туралы" Қазақстан Республикасы Ұлттық Банкі Басқармасының 2015 жылғы 27 мамырдағы № 87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11643 болып тіркелген, 2015 жылғы 24 шілдеде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3.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 Ұлттық Банкі Басқармасының 2014 жылғы 24 қыркүйектегі № 179 қаулысына өзгерістер енгізу туралы" Қазақстан Республикасы Ұлттық Банкі Басқармасының 2017 жылғы 28 сәуірдегі № 77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15202 болып тіркелген, 2017 жылғы 14 маусымда Қазақстан Республикасының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