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4e2ca" w14:textId="594e2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акушерлік-гинекологиялық көмек көрсетуді ұйымдастыру стандартын бекіту және Қазақстан Республикасы Денсаулық сақтау министрлігінің кейбір бұйрықтарының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16 сәуірдегі № 173 бұйрығы. Қазақстан Республикасының Әділет министрлігінде 2018 жылғы 2 мамырда № 16854 болып тіркелді. Күші жойылды - Қазақстан Республикасы Денсаулық сақтау министрінің 2021 жылғы 26 тамыздағы № ҚР ДСМ-92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26.08.2021 </w:t>
      </w:r>
      <w:r>
        <w:rPr>
          <w:rFonts w:ascii="Times New Roman"/>
          <w:b w:val="false"/>
          <w:i w:val="false"/>
          <w:color w:val="ff0000"/>
          <w:sz w:val="28"/>
        </w:rPr>
        <w:t>№ ҚР ДСМ-92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акушерлік-гинекологиялық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"Балаларға гинекологиялық көмек көрсететін ұйымдар туралы ережені бекіту туралы" Қазақстан Республикасы Денсаулық сақтау министрінің міндетін атқарушының 2010 жылғы 12 тамыздағы № 631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тізіліміне № 6451 болып тіркелген, "Егемен Қазақстан" газетінде 2010 жылғы 22 қазандағы № 249 (26310) жарияланған);</w:t>
      </w:r>
    </w:p>
    <w:bookmarkEnd w:id="3"/>
    <w:bookmarkStart w:name="z5" w:id="4"/>
    <w:p>
      <w:pPr>
        <w:spacing w:after="0"/>
        <w:ind w:left="0"/>
        <w:jc w:val="both"/>
      </w:pPr>
      <w:r>
        <w:rPr>
          <w:rFonts w:ascii="Times New Roman"/>
          <w:b w:val="false"/>
          <w:i w:val="false"/>
          <w:color w:val="000000"/>
          <w:sz w:val="28"/>
        </w:rPr>
        <w:t xml:space="preserve">
      2) "Акушерлік-гинекологиялық көмек көрсететін денсаулық сақтау ұйымдарының қызметі туралы ережені бекіту туралы" Қазақстан Республикасы Денсаулық сақтау министрінің 2012 жылғы 27 тамыздағы № 593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тізіліміне № 7931 болып тіркелген, Қазақстан Республикасының орталық атқарушы және өзге де орталық мемлекеттік органдарының № 24 актілер жинағында 2012 жылғы 15 қарашада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қағаз және электрондық түрдегі қазақ және орыс тілдеріндегі оның көшірмесін Қазақстан Республикасы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10" w:id="8"/>
    <w:p>
      <w:pPr>
        <w:spacing w:after="0"/>
        <w:ind w:left="0"/>
        <w:jc w:val="both"/>
      </w:pPr>
      <w:r>
        <w:rPr>
          <w:rFonts w:ascii="Times New Roman"/>
          <w:b w:val="false"/>
          <w:i w:val="false"/>
          <w:color w:val="000000"/>
          <w:sz w:val="28"/>
        </w:rPr>
        <w:t>
      3) осы бұйрықты мемлекеттік тіркегеннен кейін күнтізбелік он күннің ішінде оның көшірмесін мерзімдік баспасөз басылымдарында ресми жариялауға жіберуді;</w:t>
      </w:r>
    </w:p>
    <w:bookmarkEnd w:id="8"/>
    <w:bookmarkStart w:name="z11" w:id="9"/>
    <w:p>
      <w:pPr>
        <w:spacing w:after="0"/>
        <w:ind w:left="0"/>
        <w:jc w:val="both"/>
      </w:pPr>
      <w:r>
        <w:rPr>
          <w:rFonts w:ascii="Times New Roman"/>
          <w:b w:val="false"/>
          <w:i w:val="false"/>
          <w:color w:val="000000"/>
          <w:sz w:val="28"/>
        </w:rPr>
        <w:t>
      4) осы бұйрықты ресми жариялағаннан кейін оны Қазақстан Республикасы Денсаулық сақтау министрлігінің интернет-ресурсында орналастыруды;</w:t>
      </w:r>
    </w:p>
    <w:bookmarkEnd w:id="9"/>
    <w:bookmarkStart w:name="z12" w:id="10"/>
    <w:p>
      <w:pPr>
        <w:spacing w:after="0"/>
        <w:ind w:left="0"/>
        <w:jc w:val="both"/>
      </w:pPr>
      <w:r>
        <w:rPr>
          <w:rFonts w:ascii="Times New Roman"/>
          <w:b w:val="false"/>
          <w:i w:val="false"/>
          <w:color w:val="000000"/>
          <w:sz w:val="28"/>
        </w:rPr>
        <w:t xml:space="preserve">
      5)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0"/>
    <w:bookmarkStart w:name="z13" w:id="11"/>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Л. М. Ақтаеваға жүктелсін.</w:t>
      </w:r>
    </w:p>
    <w:bookmarkEnd w:id="11"/>
    <w:bookmarkStart w:name="z14" w:id="1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16 сәуірдегі</w:t>
            </w:r>
            <w:r>
              <w:br/>
            </w:r>
            <w:r>
              <w:rPr>
                <w:rFonts w:ascii="Times New Roman"/>
                <w:b w:val="false"/>
                <w:i w:val="false"/>
                <w:color w:val="000000"/>
                <w:sz w:val="20"/>
              </w:rPr>
              <w:t>№ 173 бұйрығымен</w:t>
            </w:r>
            <w:r>
              <w:br/>
            </w:r>
            <w:r>
              <w:rPr>
                <w:rFonts w:ascii="Times New Roman"/>
                <w:b w:val="false"/>
                <w:i w:val="false"/>
                <w:color w:val="000000"/>
                <w:sz w:val="20"/>
              </w:rPr>
              <w:t>бекітілген</w:t>
            </w:r>
          </w:p>
        </w:tc>
      </w:tr>
    </w:tbl>
    <w:bookmarkStart w:name="z16" w:id="13"/>
    <w:p>
      <w:pPr>
        <w:spacing w:after="0"/>
        <w:ind w:left="0"/>
        <w:jc w:val="left"/>
      </w:pPr>
      <w:r>
        <w:rPr>
          <w:rFonts w:ascii="Times New Roman"/>
          <w:b/>
          <w:i w:val="false"/>
          <w:color w:val="000000"/>
        </w:rPr>
        <w:t xml:space="preserve"> Қазақстан Республикасында акушерлік-гинекологиялық көмек көрсетуді ұйымдастыру стандарты</w:t>
      </w:r>
    </w:p>
    <w:bookmarkEnd w:id="13"/>
    <w:bookmarkStart w:name="z17" w:id="14"/>
    <w:p>
      <w:pPr>
        <w:spacing w:after="0"/>
        <w:ind w:left="0"/>
        <w:jc w:val="left"/>
      </w:pPr>
      <w:r>
        <w:rPr>
          <w:rFonts w:ascii="Times New Roman"/>
          <w:b/>
          <w:i w:val="false"/>
          <w:color w:val="000000"/>
        </w:rPr>
        <w:t xml:space="preserve"> 1-тарау. Жалпы ережелер</w:t>
      </w:r>
    </w:p>
    <w:bookmarkEnd w:id="14"/>
    <w:bookmarkStart w:name="z18" w:id="15"/>
    <w:p>
      <w:pPr>
        <w:spacing w:after="0"/>
        <w:ind w:left="0"/>
        <w:jc w:val="both"/>
      </w:pPr>
      <w:r>
        <w:rPr>
          <w:rFonts w:ascii="Times New Roman"/>
          <w:b w:val="false"/>
          <w:i w:val="false"/>
          <w:color w:val="000000"/>
          <w:sz w:val="28"/>
        </w:rPr>
        <w:t xml:space="preserve">
      1. Осы Қазақстан Республикасында акушерлік-гинекологиялық көмек көрсетуді ұйымдастыру стандарты (бұдан әрі – Стандарт) "Халық денсаулығы және денсаулық сақтау жүйесі туралы" Қазақстан Республикасының 2009 жылғы 18 қыркүйектегі Кодексінің (бұдан әрі – Кодекс) 7-бабы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 денсаулық сақтау ұйымдарында жүкті әйелдерге, босанатын, босанған әйелдерге және гинекологиялық науқастарға акушерлік-гинекологиялық көмек көрсетуді ұйымдастыру тәртібіне қойылатын жалпы талаптарды белгілейді.</w:t>
      </w:r>
    </w:p>
    <w:bookmarkEnd w:id="15"/>
    <w:bookmarkStart w:name="z19" w:id="16"/>
    <w:p>
      <w:pPr>
        <w:spacing w:after="0"/>
        <w:ind w:left="0"/>
        <w:jc w:val="both"/>
      </w:pPr>
      <w:r>
        <w:rPr>
          <w:rFonts w:ascii="Times New Roman"/>
          <w:b w:val="false"/>
          <w:i w:val="false"/>
          <w:color w:val="000000"/>
          <w:sz w:val="28"/>
        </w:rPr>
        <w:t>
      2. Осы Стандартта пайдаланылатын анықтамалар:</w:t>
      </w:r>
    </w:p>
    <w:bookmarkEnd w:id="16"/>
    <w:p>
      <w:pPr>
        <w:spacing w:after="0"/>
        <w:ind w:left="0"/>
        <w:jc w:val="both"/>
      </w:pPr>
      <w:r>
        <w:rPr>
          <w:rFonts w:ascii="Times New Roman"/>
          <w:b w:val="false"/>
          <w:i w:val="false"/>
          <w:color w:val="000000"/>
          <w:sz w:val="28"/>
        </w:rPr>
        <w:t>
      1) акушерлік-гинекологиялық көмек – әйелдерге жүктілік, босану, босанудан кейінгі кезеңде, гинекологиялық аурулар кезінде, профилактикалық байқау және әйелдердің ұрпақты болу денсаулығын сақтау және отбасын жоспарлау бойынша іс-шаралар кезінде көрсетілетін медициналық көрсетілетін қызметтердің кешені;</w:t>
      </w:r>
    </w:p>
    <w:p>
      <w:pPr>
        <w:spacing w:after="0"/>
        <w:ind w:left="0"/>
        <w:jc w:val="both"/>
      </w:pPr>
      <w:r>
        <w:rPr>
          <w:rFonts w:ascii="Times New Roman"/>
          <w:b w:val="false"/>
          <w:i w:val="false"/>
          <w:color w:val="000000"/>
          <w:sz w:val="28"/>
        </w:rPr>
        <w:t>
      2) перинаталдық көмекті өңірлендіру – бұл жүктілік және босану барысының қауіп дәрежесіне қарай әйелдерге және жаңа туған нәрестелерге перинаталдық стационарлық көмек көрсетудің үш деңгейі бойынша облыс аумағында медициналық ұйымдарды бөлу;</w:t>
      </w:r>
    </w:p>
    <w:p>
      <w:pPr>
        <w:spacing w:after="0"/>
        <w:ind w:left="0"/>
        <w:jc w:val="both"/>
      </w:pPr>
      <w:r>
        <w:rPr>
          <w:rFonts w:ascii="Times New Roman"/>
          <w:b w:val="false"/>
          <w:i w:val="false"/>
          <w:color w:val="000000"/>
          <w:sz w:val="28"/>
        </w:rPr>
        <w:t>
      3) патронаж – медицина қызметкерлерінің үй жағдайында профилактикалық және ақпараттық іс-шараларды жүргізуі (жаңа туған нәрестеге патронаж, жүкті әйелге, босанған әйелге, диспансерлік науқасқа патронаж);</w:t>
      </w:r>
    </w:p>
    <w:p>
      <w:pPr>
        <w:spacing w:after="0"/>
        <w:ind w:left="0"/>
        <w:jc w:val="both"/>
      </w:pPr>
      <w:r>
        <w:rPr>
          <w:rFonts w:ascii="Times New Roman"/>
          <w:b w:val="false"/>
          <w:i w:val="false"/>
          <w:color w:val="000000"/>
          <w:sz w:val="28"/>
        </w:rPr>
        <w:t>
      4) белсенді бару – дәрігердің бастамасы бойынша, сондай-ақ медициналық-санитариялық алғашқы көмек (бұдан әрі – МСАК) ұйымдарына стационарлардан шығарылған науқастар туралы, медицина қызметкерінің белсенді қарап-тексеруін қажет ететін пациенттерге шақыртуларға қызмет көрсеткеннен кейін жедел көмек ұйымынан мәліметтер берілгеннен кейін науқастың үйіне дәрігердің/орта медицина қызметкерінің баруы;</w:t>
      </w:r>
    </w:p>
    <w:p>
      <w:pPr>
        <w:spacing w:after="0"/>
        <w:ind w:left="0"/>
        <w:jc w:val="both"/>
      </w:pPr>
      <w:r>
        <w:rPr>
          <w:rFonts w:ascii="Times New Roman"/>
          <w:b w:val="false"/>
          <w:i w:val="false"/>
          <w:color w:val="000000"/>
          <w:sz w:val="28"/>
        </w:rPr>
        <w:t>
      5) инвазивті әдістер – адам ағзасының ішкі ортасына ену жолымен жүзеге асырылатын диагностика мен емдеу әдістері;</w:t>
      </w:r>
    </w:p>
    <w:p>
      <w:pPr>
        <w:spacing w:after="0"/>
        <w:ind w:left="0"/>
        <w:jc w:val="both"/>
      </w:pPr>
      <w:r>
        <w:rPr>
          <w:rFonts w:ascii="Times New Roman"/>
          <w:b w:val="false"/>
          <w:i w:val="false"/>
          <w:color w:val="000000"/>
          <w:sz w:val="28"/>
        </w:rPr>
        <w:t>
      6) контрацепция – қаламаған жүктіліктің алдын алу әдістері және құралдары;</w:t>
      </w:r>
    </w:p>
    <w:p>
      <w:pPr>
        <w:spacing w:after="0"/>
        <w:ind w:left="0"/>
        <w:jc w:val="both"/>
      </w:pPr>
      <w:r>
        <w:rPr>
          <w:rFonts w:ascii="Times New Roman"/>
          <w:b w:val="false"/>
          <w:i w:val="false"/>
          <w:color w:val="000000"/>
          <w:sz w:val="28"/>
        </w:rPr>
        <w:t>
      7) ұрпақты болудың қосалқы әдістері мен технологиялары – қолдану кезінде ұрықтанудың және эмбриондардың ерте дамуының жекелеген немесе барлық кезеңі ана организмінен тыс жүзеге асырылатын (оның ішінде донорлық және (немесе) криоконсервацияланған жыныстық жасушаларды, ұрпақты болу ағзаларының тіндері мен эмбриондарды, сондай-ақ суррогат ана болуды пайдалана отырып) бедеулікті емдеу әдістері (жасанды инсеминациялау, жасанды ұрықтандыру және эмбриондарды импланттау);</w:t>
      </w:r>
    </w:p>
    <w:p>
      <w:pPr>
        <w:spacing w:after="0"/>
        <w:ind w:left="0"/>
        <w:jc w:val="both"/>
      </w:pPr>
      <w:r>
        <w:rPr>
          <w:rFonts w:ascii="Times New Roman"/>
          <w:b w:val="false"/>
          <w:i w:val="false"/>
          <w:color w:val="000000"/>
          <w:sz w:val="28"/>
        </w:rPr>
        <w:t>
      8) ұрпақты болу денсаулығы – адамның толыққанды ұрпақ әкелуге қабілетін көрсететін денсаулығы;</w:t>
      </w:r>
    </w:p>
    <w:p>
      <w:pPr>
        <w:spacing w:after="0"/>
        <w:ind w:left="0"/>
        <w:jc w:val="both"/>
      </w:pPr>
      <w:r>
        <w:rPr>
          <w:rFonts w:ascii="Times New Roman"/>
          <w:b w:val="false"/>
          <w:i w:val="false"/>
          <w:color w:val="000000"/>
          <w:sz w:val="28"/>
        </w:rPr>
        <w:t>
      9)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көрсету сапасын бақылау саласындағы мемлекеттік реттеуді жүзеге асыратын орталық атқарушы орган;</w:t>
      </w:r>
    </w:p>
    <w:p>
      <w:pPr>
        <w:spacing w:after="0"/>
        <w:ind w:left="0"/>
        <w:jc w:val="both"/>
      </w:pPr>
      <w:r>
        <w:rPr>
          <w:rFonts w:ascii="Times New Roman"/>
          <w:b w:val="false"/>
          <w:i w:val="false"/>
          <w:color w:val="000000"/>
          <w:sz w:val="28"/>
        </w:rPr>
        <w:t>
      10) Республикалық ауыр акушерия орталығы (бұдан әрі – РААО) - денсаулық сақтау саласындағы уәкілетті орган айқындаған және Қазақстан Республикасында босанулардан/аборттардан кейінгі ауыр жай-күйдегі әйелдерге стационарлық медициналық көмек көрсету бойынша медициналық ұйымдардың қызметін үйлестіруді жүзеге асыратын Қазақстан Республикасының астанасында медициналық ұйымның құрылымдық бөлімшесі.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04.07.2019 </w:t>
      </w:r>
      <w:r>
        <w:rPr>
          <w:rFonts w:ascii="Times New Roman"/>
          <w:b w:val="false"/>
          <w:i w:val="false"/>
          <w:color w:val="000000"/>
          <w:sz w:val="28"/>
        </w:rPr>
        <w:t>№ ҚР ДСМ-102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17"/>
    <w:p>
      <w:pPr>
        <w:spacing w:after="0"/>
        <w:ind w:left="0"/>
        <w:jc w:val="left"/>
      </w:pPr>
      <w:r>
        <w:rPr>
          <w:rFonts w:ascii="Times New Roman"/>
          <w:b/>
          <w:i w:val="false"/>
          <w:color w:val="000000"/>
        </w:rPr>
        <w:t xml:space="preserve"> 2-тарау. Қазақстан Республикасында акушерлік-гинекологиялық көмек көрсететін ұйымдардың негізгі қызмет бағыттары</w:t>
      </w:r>
    </w:p>
    <w:bookmarkEnd w:id="17"/>
    <w:bookmarkStart w:name="z29" w:id="18"/>
    <w:p>
      <w:pPr>
        <w:spacing w:after="0"/>
        <w:ind w:left="0"/>
        <w:jc w:val="both"/>
      </w:pPr>
      <w:r>
        <w:rPr>
          <w:rFonts w:ascii="Times New Roman"/>
          <w:b w:val="false"/>
          <w:i w:val="false"/>
          <w:color w:val="000000"/>
          <w:sz w:val="28"/>
        </w:rPr>
        <w:t xml:space="preserve">
      3. Жүкті, босанатын, босанған және жүктіліктен тыс барлық жас топтарындағы әйелдерге медициналық көмек тегін медициналық көмектің кепілдік берілген көлемінің (бұдан әрі – ТМККК) шеңберінде және міндетті әлеуметтік медициналық сақтандыру жүйесінде (бұдан әрі - МӘМС) "Сақтандыру қызметі туралы" Қазақстан Республикасының Заңына сәйкес ерікті медициналық сақтандыру аясында, Қазақстан Республикасы Денсаулық сақтау және әлеуметтік даму министрінің 2015 жылғы 30 сәуірдегі № 304 </w:t>
      </w:r>
      <w:r>
        <w:rPr>
          <w:rFonts w:ascii="Times New Roman"/>
          <w:b w:val="false"/>
          <w:i w:val="false"/>
          <w:color w:val="000000"/>
          <w:sz w:val="28"/>
        </w:rPr>
        <w:t>бұйрығымен</w:t>
      </w:r>
      <w:r>
        <w:rPr>
          <w:rFonts w:ascii="Times New Roman"/>
          <w:b w:val="false"/>
          <w:i w:val="false"/>
          <w:color w:val="000000"/>
          <w:sz w:val="28"/>
        </w:rPr>
        <w:t xml:space="preserve"> бекітілген Денсаулық сақтау ұйымдарында ақылы қызмет көрсету ережелері мен шарттарына сәйкес ақылы негізде (Нормативтік құқықтық актілерді мемлекеттік тіркеу тізілімінде № 11341 болып тіркелген) көрсетіледі;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м.а. 17.06.2020 </w:t>
      </w:r>
      <w:r>
        <w:rPr>
          <w:rFonts w:ascii="Times New Roman"/>
          <w:b w:val="false"/>
          <w:i w:val="false"/>
          <w:color w:val="000000"/>
          <w:sz w:val="28"/>
        </w:rPr>
        <w:t>№ ҚР ДСМ-67/2020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19"/>
    <w:p>
      <w:pPr>
        <w:spacing w:after="0"/>
        <w:ind w:left="0"/>
        <w:jc w:val="both"/>
      </w:pPr>
      <w:r>
        <w:rPr>
          <w:rFonts w:ascii="Times New Roman"/>
          <w:b w:val="false"/>
          <w:i w:val="false"/>
          <w:color w:val="000000"/>
          <w:sz w:val="28"/>
        </w:rPr>
        <w:t xml:space="preserve">
      4. Жүкті, босанатын, босанған әйелдерді және гинекологиялық науқастарды дәрі-дәрмекпен қамтамасыз ету ТМККК шеңберінде және МӘМС жүйесінде "Қазақстандық ұлттық дәрілік формулярын бекіту туралы" Қазақстан Республикасы Денсаулық сақтау министрінің 2017 жылғы 8 желтоқсандағы № 931 бұйрығына өзгеріс енгізу туралы (Нормативтік құқықтық актілерді мемлекеттік тіркеу тізіліміне № </w:t>
      </w:r>
      <w:r>
        <w:rPr>
          <w:rFonts w:ascii="Times New Roman"/>
          <w:b w:val="false"/>
          <w:i w:val="false"/>
          <w:color w:val="000000"/>
          <w:sz w:val="28"/>
        </w:rPr>
        <w:t>18586</w:t>
      </w:r>
      <w:r>
        <w:rPr>
          <w:rFonts w:ascii="Times New Roman"/>
          <w:b w:val="false"/>
          <w:i w:val="false"/>
          <w:color w:val="000000"/>
          <w:sz w:val="28"/>
        </w:rPr>
        <w:t xml:space="preserve"> болып тіркелген) (бұдан әрі – № 931) Денсаулық сақтау ұйымдарының дәрілік формулярларын әзірлеу және келісу қағидаларына сәйкес және "Тегін медициналық көмектің кепілдік берілген көлемі шеңберінде және міндетті әлеуметтік медициналық сақтандыру жүйесінде дәрілік заттармен және медициналық бұйымдармен қамтамасыз етілуге, оның ішінде белгілі бір аурулары (жай-күйі) бар азаматтардың жекелеген санаттарын, амбулаториялық деңгейде тегін және (немесе) жеңілдікпен берілетін дәрілік заттардың, медициналық бұйымдардың және мамандандырылған емдік өнімдердің тізбесін бекіту туралы" Қазақстан Республикасы Денсаулық сақтау министрінің 2017 жылғы 29 тамыздағы № 666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15724 болып тіркелген) сәйкес дәрілік формулярлардың негізінде ұсынылады.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м.а. 17.06.2020 </w:t>
      </w:r>
      <w:r>
        <w:rPr>
          <w:rFonts w:ascii="Times New Roman"/>
          <w:b w:val="false"/>
          <w:i w:val="false"/>
          <w:color w:val="000000"/>
          <w:sz w:val="28"/>
        </w:rPr>
        <w:t>№ ҚР ДСМ-67/2020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0"/>
    <w:p>
      <w:pPr>
        <w:spacing w:after="0"/>
        <w:ind w:left="0"/>
        <w:jc w:val="both"/>
      </w:pPr>
      <w:r>
        <w:rPr>
          <w:rFonts w:ascii="Times New Roman"/>
          <w:b w:val="false"/>
          <w:i w:val="false"/>
          <w:color w:val="000000"/>
          <w:sz w:val="28"/>
        </w:rPr>
        <w:t>
      5. Акушерлік-гинекологиялық көмек көрсететін медициналық ұйымдардың қызметінің негізгі бағыттары (бұдан әрі – МҰ):</w:t>
      </w:r>
    </w:p>
    <w:bookmarkEnd w:id="20"/>
    <w:bookmarkStart w:name="z32" w:id="21"/>
    <w:p>
      <w:pPr>
        <w:spacing w:after="0"/>
        <w:ind w:left="0"/>
        <w:jc w:val="both"/>
      </w:pPr>
      <w:r>
        <w:rPr>
          <w:rFonts w:ascii="Times New Roman"/>
          <w:b w:val="false"/>
          <w:i w:val="false"/>
          <w:color w:val="000000"/>
          <w:sz w:val="28"/>
        </w:rPr>
        <w:t>
      1) әйелдерге жүктілік, босану және босанудан кейінгі кезеңде дәрігерге дейінгі, білікті, мамандандырылған медициналық көмек және жоғары технологиялы көрсетілетін медициналық қызметтерді, сондай-ақ гинекологиялық көмек көрсету;</w:t>
      </w:r>
    </w:p>
    <w:bookmarkEnd w:id="21"/>
    <w:bookmarkStart w:name="z33" w:id="22"/>
    <w:p>
      <w:pPr>
        <w:spacing w:after="0"/>
        <w:ind w:left="0"/>
        <w:jc w:val="both"/>
      </w:pPr>
      <w:r>
        <w:rPr>
          <w:rFonts w:ascii="Times New Roman"/>
          <w:b w:val="false"/>
          <w:i w:val="false"/>
          <w:color w:val="000000"/>
          <w:sz w:val="28"/>
        </w:rPr>
        <w:t>
      2) медициналық көмектің қолжетімділігін және медициналық көрсетілетін қызметтердің сапасын қамтамасыз ететін іс-шараларды жүргізу;</w:t>
      </w:r>
    </w:p>
    <w:bookmarkEnd w:id="22"/>
    <w:bookmarkStart w:name="z34" w:id="23"/>
    <w:p>
      <w:pPr>
        <w:spacing w:after="0"/>
        <w:ind w:left="0"/>
        <w:jc w:val="both"/>
      </w:pPr>
      <w:r>
        <w:rPr>
          <w:rFonts w:ascii="Times New Roman"/>
          <w:b w:val="false"/>
          <w:i w:val="false"/>
          <w:color w:val="000000"/>
          <w:sz w:val="28"/>
        </w:rPr>
        <w:t>
      3) ұрпақты болу жасындағы әйелдерге отбасын жоспарлау бойынша қызметтерді ұсыну.</w:t>
      </w:r>
    </w:p>
    <w:bookmarkEnd w:id="23"/>
    <w:bookmarkStart w:name="z35" w:id="24"/>
    <w:p>
      <w:pPr>
        <w:spacing w:after="0"/>
        <w:ind w:left="0"/>
        <w:jc w:val="both"/>
      </w:pPr>
      <w:r>
        <w:rPr>
          <w:rFonts w:ascii="Times New Roman"/>
          <w:b w:val="false"/>
          <w:i w:val="false"/>
          <w:color w:val="000000"/>
          <w:sz w:val="28"/>
        </w:rPr>
        <w:t>
      6. Акушерлік-гинекологиялық көмек көрсету мынадай нысандарда жүзеге асырылады:</w:t>
      </w:r>
    </w:p>
    <w:bookmarkEnd w:id="24"/>
    <w:bookmarkStart w:name="z36" w:id="25"/>
    <w:p>
      <w:pPr>
        <w:spacing w:after="0"/>
        <w:ind w:left="0"/>
        <w:jc w:val="both"/>
      </w:pPr>
      <w:r>
        <w:rPr>
          <w:rFonts w:ascii="Times New Roman"/>
          <w:b w:val="false"/>
          <w:i w:val="false"/>
          <w:color w:val="000000"/>
          <w:sz w:val="28"/>
        </w:rPr>
        <w:t>
      1) амбулаториялық-емханалық көмек (тәулік бойы бақылау және емдеу көзделмейтін жағдайларда): алғашқы медициналық-санитариялық көмек (бұдан әрі – МСАК) және консультациялық-диагностикалық көмек (бұдан әрі – КДК);</w:t>
      </w:r>
    </w:p>
    <w:bookmarkEnd w:id="25"/>
    <w:bookmarkStart w:name="z37" w:id="26"/>
    <w:p>
      <w:pPr>
        <w:spacing w:after="0"/>
        <w:ind w:left="0"/>
        <w:jc w:val="both"/>
      </w:pPr>
      <w:r>
        <w:rPr>
          <w:rFonts w:ascii="Times New Roman"/>
          <w:b w:val="false"/>
          <w:i w:val="false"/>
          <w:color w:val="000000"/>
          <w:sz w:val="28"/>
        </w:rPr>
        <w:t>
      2) стационарды алмастыратын көмек (тәулік бойы медициналық бақылау және емдеуді талап етпейтін медициналық бақылау және емдеуді көздейтін жағдайларда);</w:t>
      </w:r>
    </w:p>
    <w:bookmarkEnd w:id="26"/>
    <w:bookmarkStart w:name="z38" w:id="27"/>
    <w:p>
      <w:pPr>
        <w:spacing w:after="0"/>
        <w:ind w:left="0"/>
        <w:jc w:val="both"/>
      </w:pPr>
      <w:r>
        <w:rPr>
          <w:rFonts w:ascii="Times New Roman"/>
          <w:b w:val="false"/>
          <w:i w:val="false"/>
          <w:color w:val="000000"/>
          <w:sz w:val="28"/>
        </w:rPr>
        <w:t>
      3) стационарлық көмек (тәулік бойы медициналық бақылау мен емдеуді қамтамасыз ету жағдайларда);</w:t>
      </w:r>
    </w:p>
    <w:bookmarkEnd w:id="27"/>
    <w:bookmarkStart w:name="z39" w:id="28"/>
    <w:p>
      <w:pPr>
        <w:spacing w:after="0"/>
        <w:ind w:left="0"/>
        <w:jc w:val="both"/>
      </w:pPr>
      <w:r>
        <w:rPr>
          <w:rFonts w:ascii="Times New Roman"/>
          <w:b w:val="false"/>
          <w:i w:val="false"/>
          <w:color w:val="000000"/>
          <w:sz w:val="28"/>
        </w:rPr>
        <w:t>
      4) жедел медициналық көмек;</w:t>
      </w:r>
    </w:p>
    <w:bookmarkEnd w:id="28"/>
    <w:bookmarkStart w:name="z40" w:id="29"/>
    <w:p>
      <w:pPr>
        <w:spacing w:after="0"/>
        <w:ind w:left="0"/>
        <w:jc w:val="both"/>
      </w:pPr>
      <w:r>
        <w:rPr>
          <w:rFonts w:ascii="Times New Roman"/>
          <w:b w:val="false"/>
          <w:i w:val="false"/>
          <w:color w:val="000000"/>
          <w:sz w:val="28"/>
        </w:rPr>
        <w:t>
      5) санитариялық авиация.</w:t>
      </w:r>
    </w:p>
    <w:bookmarkEnd w:id="29"/>
    <w:bookmarkStart w:name="z41" w:id="30"/>
    <w:p>
      <w:pPr>
        <w:spacing w:after="0"/>
        <w:ind w:left="0"/>
        <w:jc w:val="both"/>
      </w:pPr>
      <w:r>
        <w:rPr>
          <w:rFonts w:ascii="Times New Roman"/>
          <w:b w:val="false"/>
          <w:i w:val="false"/>
          <w:color w:val="000000"/>
          <w:sz w:val="28"/>
        </w:rPr>
        <w:t>
      7. Әйелдерге акушерлік-гинекологиялық көмекті амбулаториялық-емханалық және стационарлық деңгейдегі медициналық ұйымдарда "Акушерлік-гинекология (балалар гинекологиясы, функциялық диагностика, негізгі мамандықтың бейіні бойынша ультрадыбыстық диагностика, негізі мамандық бейіні бойынша эндоскопия) (бұдан-әрі акушер-гинеколог дәрігерлер), орта медицина қызметкерлері "Акушерлік іс (акушер, жалпы практика акушері), "Емдеу ісі фельдшер, жалпы практика фельдшері" (бұдан әрі-фельдшер), "Мейіргер ісі" (мейіргер, жалпы практика мейіргері, мамандандырылған мейіргер) (бұдан әрі-мейіргер)" жүзеге асырады.</w:t>
      </w:r>
    </w:p>
    <w:bookmarkEnd w:id="30"/>
    <w:bookmarkStart w:name="z42" w:id="31"/>
    <w:p>
      <w:pPr>
        <w:spacing w:after="0"/>
        <w:ind w:left="0"/>
        <w:jc w:val="both"/>
      </w:pPr>
      <w:r>
        <w:rPr>
          <w:rFonts w:ascii="Times New Roman"/>
          <w:b w:val="false"/>
          <w:i w:val="false"/>
          <w:color w:val="000000"/>
          <w:sz w:val="28"/>
        </w:rPr>
        <w:t>
      8. Жүкті, босанатын, босанған және барлық жас топтарының гинекологиялық науқастарына акушерлік-гинекологиялық көмек көрсету Қазақстан Республикасы Денсаулық сақтау министрлігінің жанындағы Медициналық көрсетілетін қызметтерді сапасы жөніндегі біріккен комиссиясы бекіткен диагностика мен емдеудің клиникалық хаттамаларына сәйкес жүргізіледі.</w:t>
      </w:r>
    </w:p>
    <w:bookmarkEnd w:id="31"/>
    <w:bookmarkStart w:name="z43" w:id="32"/>
    <w:p>
      <w:pPr>
        <w:spacing w:after="0"/>
        <w:ind w:left="0"/>
        <w:jc w:val="both"/>
      </w:pPr>
      <w:r>
        <w:rPr>
          <w:rFonts w:ascii="Times New Roman"/>
          <w:b w:val="false"/>
          <w:i w:val="false"/>
          <w:color w:val="000000"/>
          <w:sz w:val="28"/>
        </w:rPr>
        <w:t xml:space="preserve">
      9. Зорлық-зомбылық және дене жарақаттарының фактілері анықталған жағдайда емдеу-профилактикалық көмек көрсетуді және медициналық оңалтуды жүргізу, "Тұрмыстық зорлық-зомбылық профилактикасы туралы" 2009 жылғы 4 желтоқсандағы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сәйкес жәбірленушілердің жүгіну фактілері туралы ішкі істер органдарына хабарлау жүзеге асырылады.</w:t>
      </w:r>
    </w:p>
    <w:bookmarkEnd w:id="32"/>
    <w:bookmarkStart w:name="z44" w:id="33"/>
    <w:p>
      <w:pPr>
        <w:spacing w:after="0"/>
        <w:ind w:left="0"/>
        <w:jc w:val="both"/>
      </w:pPr>
      <w:r>
        <w:rPr>
          <w:rFonts w:ascii="Times New Roman"/>
          <w:b w:val="false"/>
          <w:i w:val="false"/>
          <w:color w:val="000000"/>
          <w:sz w:val="28"/>
        </w:rPr>
        <w:t xml:space="preserve">
      10. Медициналық ұйымдар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6697 болып тіркелген) бекітілген (бұдан әрі - № 907 Бұйрық) денсаулық сақтау ұйымдарының бастапқы медициналық құжаттама нысандарына сәйкес бастапқы медициналық құжаттаманы жүргізуді қамтамасыз етеді.</w:t>
      </w:r>
    </w:p>
    <w:bookmarkEnd w:id="33"/>
    <w:bookmarkStart w:name="z45" w:id="34"/>
    <w:p>
      <w:pPr>
        <w:spacing w:after="0"/>
        <w:ind w:left="0"/>
        <w:jc w:val="left"/>
      </w:pPr>
      <w:r>
        <w:rPr>
          <w:rFonts w:ascii="Times New Roman"/>
          <w:b/>
          <w:i w:val="false"/>
          <w:color w:val="000000"/>
        </w:rPr>
        <w:t xml:space="preserve"> 3-тарау. Амбулаториялық-емханалық деңгейде акушерлік-гинекологиялық көмек көрсетуді ұйымдастыру</w:t>
      </w:r>
    </w:p>
    <w:bookmarkEnd w:id="34"/>
    <w:bookmarkStart w:name="z46" w:id="35"/>
    <w:p>
      <w:pPr>
        <w:spacing w:after="0"/>
        <w:ind w:left="0"/>
        <w:jc w:val="both"/>
      </w:pPr>
      <w:r>
        <w:rPr>
          <w:rFonts w:ascii="Times New Roman"/>
          <w:b w:val="false"/>
          <w:i w:val="false"/>
          <w:color w:val="000000"/>
          <w:sz w:val="28"/>
        </w:rPr>
        <w:t>
      11. Амбулаториялық акушерлік-гинекологиялық көмек көрсету амбулаториялық-емханалық көмек, соның ішінде МСАК және КДК көрсететін медициналық ұйымдарда жүзеге асырылады.</w:t>
      </w:r>
    </w:p>
    <w:bookmarkEnd w:id="35"/>
    <w:bookmarkStart w:name="z47" w:id="36"/>
    <w:p>
      <w:pPr>
        <w:spacing w:after="0"/>
        <w:ind w:left="0"/>
        <w:jc w:val="both"/>
      </w:pPr>
      <w:r>
        <w:rPr>
          <w:rFonts w:ascii="Times New Roman"/>
          <w:b w:val="false"/>
          <w:i w:val="false"/>
          <w:color w:val="000000"/>
          <w:sz w:val="28"/>
        </w:rPr>
        <w:t>
      12. Акушер-гинеколог дәрігер әйелдерге жүктілік, босанудан кейінгі кезеңде акушерлік-гинекологиялық көмек көрсетеді және ұйымдастырады, отбасын жоспарлау және ұрпақты болу денсаулығын сақтау, сондай-ақ ұрпақты болу жүйесінің гинекологиялық ауруларының профилактикасы, диагностикасы мен емдеу бойынша қызметтерді мынандай жолмен ұсынады:</w:t>
      </w:r>
    </w:p>
    <w:bookmarkEnd w:id="36"/>
    <w:bookmarkStart w:name="z48" w:id="37"/>
    <w:p>
      <w:pPr>
        <w:spacing w:after="0"/>
        <w:ind w:left="0"/>
        <w:jc w:val="both"/>
      </w:pPr>
      <w:r>
        <w:rPr>
          <w:rFonts w:ascii="Times New Roman"/>
          <w:b w:val="false"/>
          <w:i w:val="false"/>
          <w:color w:val="000000"/>
          <w:sz w:val="28"/>
        </w:rPr>
        <w:t>
      1) "қауіп факторлары бойынша" әйелдерді бөле отырып, жүктіліктің, босанудың және босанудан кейінгі кезеңде асқынулардың алдын алу және ерте анықтау мақсатында жүкті әйелдерді диспансерлік байқау;</w:t>
      </w:r>
    </w:p>
    <w:bookmarkEnd w:id="37"/>
    <w:bookmarkStart w:name="z49" w:id="38"/>
    <w:p>
      <w:pPr>
        <w:spacing w:after="0"/>
        <w:ind w:left="0"/>
        <w:jc w:val="both"/>
      </w:pPr>
      <w:r>
        <w:rPr>
          <w:rFonts w:ascii="Times New Roman"/>
          <w:b w:val="false"/>
          <w:i w:val="false"/>
          <w:color w:val="000000"/>
          <w:sz w:val="28"/>
        </w:rPr>
        <w:t>
      2) пренаталдық скрининг жүргізу – жатыр ішіндегі ұрықтың хромосомалық патологиясы және туа біткен даму кемістіктері (бұдан әрі – ТДК) бойынша қауіп топтарын анықтау мақсатында жүкті әйелдерді жаппай кешенді зерттеп-қарау;</w:t>
      </w:r>
    </w:p>
    <w:bookmarkEnd w:id="38"/>
    <w:bookmarkStart w:name="z50" w:id="39"/>
    <w:p>
      <w:pPr>
        <w:spacing w:after="0"/>
        <w:ind w:left="0"/>
        <w:jc w:val="both"/>
      </w:pPr>
      <w:r>
        <w:rPr>
          <w:rFonts w:ascii="Times New Roman"/>
          <w:b w:val="false"/>
          <w:i w:val="false"/>
          <w:color w:val="000000"/>
          <w:sz w:val="28"/>
        </w:rPr>
        <w:t>
      3) перинаталдық көмекті өңірлендіру қағидаттарын сақтай отырып, экстрагениталдық патологиямен күндізгі стационарларға, акушерлік-гинекологиялық көмек көрсететін стационарлық деңгейдегі медициналық ұйымдардың жүкті әйелдер патологиясының бөлімшелеріне, бейінді емдеу мекемелеріне уақтылы емдеуге жатқызуды қажет ететін жүкті әйелдерді анықтау;</w:t>
      </w:r>
    </w:p>
    <w:bookmarkEnd w:id="39"/>
    <w:bookmarkStart w:name="z51" w:id="40"/>
    <w:p>
      <w:pPr>
        <w:spacing w:after="0"/>
        <w:ind w:left="0"/>
        <w:jc w:val="both"/>
      </w:pPr>
      <w:r>
        <w:rPr>
          <w:rFonts w:ascii="Times New Roman"/>
          <w:b w:val="false"/>
          <w:i w:val="false"/>
          <w:color w:val="000000"/>
          <w:sz w:val="28"/>
        </w:rPr>
        <w:t>
      4) жүкті, босанатын және босанған әйелдерді медициналық байқаумен, оның ішінде жоғары технологиялық көрсетілетін қызметтерді (бұдан әрі – ЖТМҚ) қолданумен мамандандырылған көмек алу үшін республикалық деңгейдегі медициналық ұйымдарға жіберу;</w:t>
      </w:r>
    </w:p>
    <w:bookmarkEnd w:id="40"/>
    <w:bookmarkStart w:name="z52" w:id="41"/>
    <w:p>
      <w:pPr>
        <w:spacing w:after="0"/>
        <w:ind w:left="0"/>
        <w:jc w:val="both"/>
      </w:pPr>
      <w:r>
        <w:rPr>
          <w:rFonts w:ascii="Times New Roman"/>
          <w:b w:val="false"/>
          <w:i w:val="false"/>
          <w:color w:val="000000"/>
          <w:sz w:val="28"/>
        </w:rPr>
        <w:t>
      5) босануға, оның ішінде серіктестік босануларға дайындау бойынша жүкті әйелдерді босанғанға дейінгі оқытуды жүргізу, жүкті әйелдердің босануды жоспарлап отырған босандыру ұйымдарына келу мүмкіндігін беру, жүкті әйелдерді қауіп белгілері, тиімді перинаталдық технологиялар, ана болу қауіпсіздігі, емшек сүтімен қоректендіру және перинаталдық күтім қағидаттары туралы ақпараттандыру;</w:t>
      </w:r>
    </w:p>
    <w:bookmarkEnd w:id="41"/>
    <w:bookmarkStart w:name="z53" w:id="42"/>
    <w:p>
      <w:pPr>
        <w:spacing w:after="0"/>
        <w:ind w:left="0"/>
        <w:jc w:val="both"/>
      </w:pPr>
      <w:r>
        <w:rPr>
          <w:rFonts w:ascii="Times New Roman"/>
          <w:b w:val="false"/>
          <w:i w:val="false"/>
          <w:color w:val="000000"/>
          <w:sz w:val="28"/>
        </w:rPr>
        <w:t>
      6) көрсетілімдер бойынша жүкті және босанатын әйелдердің патронажын жүргізу;</w:t>
      </w:r>
    </w:p>
    <w:bookmarkEnd w:id="42"/>
    <w:bookmarkStart w:name="z54" w:id="43"/>
    <w:p>
      <w:pPr>
        <w:spacing w:after="0"/>
        <w:ind w:left="0"/>
        <w:jc w:val="both"/>
      </w:pPr>
      <w:r>
        <w:rPr>
          <w:rFonts w:ascii="Times New Roman"/>
          <w:b w:val="false"/>
          <w:i w:val="false"/>
          <w:color w:val="000000"/>
          <w:sz w:val="28"/>
        </w:rPr>
        <w:t>
      7) отбасын жоспарлау және ұрпақты болу денсаулығын сақтау мәселелері бойынша консультация беру және қызметтерді көрсету;</w:t>
      </w:r>
    </w:p>
    <w:bookmarkEnd w:id="43"/>
    <w:bookmarkStart w:name="z55" w:id="44"/>
    <w:p>
      <w:pPr>
        <w:spacing w:after="0"/>
        <w:ind w:left="0"/>
        <w:jc w:val="both"/>
      </w:pPr>
      <w:r>
        <w:rPr>
          <w:rFonts w:ascii="Times New Roman"/>
          <w:b w:val="false"/>
          <w:i w:val="false"/>
          <w:color w:val="000000"/>
          <w:sz w:val="28"/>
        </w:rPr>
        <w:t>
      8) бейінді мамандарға жіберу үшін жыныстық жолмен берілетін инфекциялардың (бұдан әрі – ЖЖБИ) профилактикасы және оны анықтау;</w:t>
      </w:r>
    </w:p>
    <w:bookmarkEnd w:id="44"/>
    <w:bookmarkStart w:name="z56" w:id="45"/>
    <w:p>
      <w:pPr>
        <w:spacing w:after="0"/>
        <w:ind w:left="0"/>
        <w:jc w:val="both"/>
      </w:pPr>
      <w:r>
        <w:rPr>
          <w:rFonts w:ascii="Times New Roman"/>
          <w:b w:val="false"/>
          <w:i w:val="false"/>
          <w:color w:val="000000"/>
          <w:sz w:val="28"/>
        </w:rPr>
        <w:t>
      9) экстрагениталдық, гинекологиялық патологияларды уақтылы анықтау және оларды диспансерлік есепке алу үшін қосымша әдістерді пайдалану және бейінді мамандарды тартумен терең зерттеп-қарау қажеттілігі кезінде тағайындаумен фертильдік жастағы әйелдерді зерттеп-қарау;</w:t>
      </w:r>
    </w:p>
    <w:bookmarkEnd w:id="45"/>
    <w:bookmarkStart w:name="z57" w:id="46"/>
    <w:p>
      <w:pPr>
        <w:spacing w:after="0"/>
        <w:ind w:left="0"/>
        <w:jc w:val="both"/>
      </w:pPr>
      <w:r>
        <w:rPr>
          <w:rFonts w:ascii="Times New Roman"/>
          <w:b w:val="false"/>
          <w:i w:val="false"/>
          <w:color w:val="000000"/>
          <w:sz w:val="28"/>
        </w:rPr>
        <w:t>
      10) зерттеп-қарау нәтижелері бойынша әйелді жоспарланатын жүктілікке уақтылы дайындау үшін ұрпақты болу және соматикалық денсаулығының жағдайына қарай ана мен бала үшін жүктіліктің нәтижесін жақсарту мақсатында фертильді жастағы әйелдерді (бұдан әрі - ФЖӘ тобы) динамикалық байқау топтарына қосылады;</w:t>
      </w:r>
    </w:p>
    <w:bookmarkEnd w:id="46"/>
    <w:bookmarkStart w:name="z58" w:id="47"/>
    <w:p>
      <w:pPr>
        <w:spacing w:after="0"/>
        <w:ind w:left="0"/>
        <w:jc w:val="both"/>
      </w:pPr>
      <w:r>
        <w:rPr>
          <w:rFonts w:ascii="Times New Roman"/>
          <w:b w:val="false"/>
          <w:i w:val="false"/>
          <w:color w:val="000000"/>
          <w:sz w:val="28"/>
        </w:rPr>
        <w:t>
      11) экстрагениталдық ауруларды ерте анықтау мақсатында әйелдерді профилактикалық қарап-тексеруді ұйымдастыру және жүргізу;</w:t>
      </w:r>
    </w:p>
    <w:bookmarkEnd w:id="47"/>
    <w:bookmarkStart w:name="z59" w:id="48"/>
    <w:p>
      <w:pPr>
        <w:spacing w:after="0"/>
        <w:ind w:left="0"/>
        <w:jc w:val="both"/>
      </w:pPr>
      <w:r>
        <w:rPr>
          <w:rFonts w:ascii="Times New Roman"/>
          <w:b w:val="false"/>
          <w:i w:val="false"/>
          <w:color w:val="000000"/>
          <w:sz w:val="28"/>
        </w:rPr>
        <w:t>
      12) гинекологиялық аурулары бар науқастарды заманауи медициналық технологияларды пайдалана отырып зерттеп-қарау және емдеу;</w:t>
      </w:r>
    </w:p>
    <w:bookmarkEnd w:id="48"/>
    <w:bookmarkStart w:name="z60" w:id="49"/>
    <w:p>
      <w:pPr>
        <w:spacing w:after="0"/>
        <w:ind w:left="0"/>
        <w:jc w:val="both"/>
      </w:pPr>
      <w:r>
        <w:rPr>
          <w:rFonts w:ascii="Times New Roman"/>
          <w:b w:val="false"/>
          <w:i w:val="false"/>
          <w:color w:val="000000"/>
          <w:sz w:val="28"/>
        </w:rPr>
        <w:t>
      13) мамандандырылған медициналық ұйымдарға емдеуге жатқызуға дайындау үшін гинекологиялық аурулары бар науқастарды анықтау және зерттеп-қарау;</w:t>
      </w:r>
    </w:p>
    <w:bookmarkEnd w:id="49"/>
    <w:bookmarkStart w:name="z61" w:id="50"/>
    <w:p>
      <w:pPr>
        <w:spacing w:after="0"/>
        <w:ind w:left="0"/>
        <w:jc w:val="both"/>
      </w:pPr>
      <w:r>
        <w:rPr>
          <w:rFonts w:ascii="Times New Roman"/>
          <w:b w:val="false"/>
          <w:i w:val="false"/>
          <w:color w:val="000000"/>
          <w:sz w:val="28"/>
        </w:rPr>
        <w:t>
      14) оңалту және санаторийлік-курорттық емдеуді қоса алғанда, гинекологиялық аурулар бар науқастарды диспансерлеу;</w:t>
      </w:r>
    </w:p>
    <w:bookmarkEnd w:id="50"/>
    <w:bookmarkStart w:name="z62" w:id="51"/>
    <w:p>
      <w:pPr>
        <w:spacing w:after="0"/>
        <w:ind w:left="0"/>
        <w:jc w:val="both"/>
      </w:pPr>
      <w:r>
        <w:rPr>
          <w:rFonts w:ascii="Times New Roman"/>
          <w:b w:val="false"/>
          <w:i w:val="false"/>
          <w:color w:val="000000"/>
          <w:sz w:val="28"/>
        </w:rPr>
        <w:t>
      15) заманауи медициналық технологияларды пайдалана отырып, шағын гинекологиялық операцияларды жасау;</w:t>
      </w:r>
    </w:p>
    <w:bookmarkEnd w:id="51"/>
    <w:bookmarkStart w:name="z63" w:id="52"/>
    <w:p>
      <w:pPr>
        <w:spacing w:after="0"/>
        <w:ind w:left="0"/>
        <w:jc w:val="both"/>
      </w:pPr>
      <w:r>
        <w:rPr>
          <w:rFonts w:ascii="Times New Roman"/>
          <w:b w:val="false"/>
          <w:i w:val="false"/>
          <w:color w:val="000000"/>
          <w:sz w:val="28"/>
        </w:rPr>
        <w:t>
      16) жүкті, босанған әйелдерді, гинекологиялық аурулары бар науқастарды зерттеп-қарау және емдеуде өзара іс-қимыл сабақтастығын қамтамасыз ету;</w:t>
      </w:r>
    </w:p>
    <w:bookmarkEnd w:id="52"/>
    <w:bookmarkStart w:name="z64" w:id="53"/>
    <w:p>
      <w:pPr>
        <w:spacing w:after="0"/>
        <w:ind w:left="0"/>
        <w:jc w:val="both"/>
      </w:pPr>
      <w:r>
        <w:rPr>
          <w:rFonts w:ascii="Times New Roman"/>
          <w:b w:val="false"/>
          <w:i w:val="false"/>
          <w:color w:val="000000"/>
          <w:sz w:val="28"/>
        </w:rPr>
        <w:t>
      17) жүктілік, туу және гинекологиялық аурулар бойынша еңбекке уақытша жарамсыздық сараптамасын жүргізу, қажеттілікті немесе жұмыскерді денсаулық жағдайына байланысты басқа жұмысқа ауыстырудың уақытша немесе тұрақты мерзімдерін, белгіленген тәртіпте еңбекке жарамдылықты тұрақты жоғалту белгілерімен әйелдерді медициналық-әлеуметтік сараптамаға жолдауды айқындау;</w:t>
      </w:r>
    </w:p>
    <w:bookmarkEnd w:id="53"/>
    <w:bookmarkStart w:name="z65" w:id="54"/>
    <w:p>
      <w:pPr>
        <w:spacing w:after="0"/>
        <w:ind w:left="0"/>
        <w:jc w:val="both"/>
      </w:pPr>
      <w:r>
        <w:rPr>
          <w:rFonts w:ascii="Times New Roman"/>
          <w:b w:val="false"/>
          <w:i w:val="false"/>
          <w:color w:val="000000"/>
          <w:sz w:val="28"/>
        </w:rPr>
        <w:t>
      18) практикаға заманауи қауіпсіз диагностикалық және емдеу технологияларын, дәлелді медицина қағидаттарын есепке ала отырып, науқастарды профилактикалау және оңалту шараларын енгізу;</w:t>
      </w:r>
    </w:p>
    <w:bookmarkEnd w:id="54"/>
    <w:bookmarkStart w:name="z66" w:id="55"/>
    <w:p>
      <w:pPr>
        <w:spacing w:after="0"/>
        <w:ind w:left="0"/>
        <w:jc w:val="both"/>
      </w:pPr>
      <w:r>
        <w:rPr>
          <w:rFonts w:ascii="Times New Roman"/>
          <w:b w:val="false"/>
          <w:i w:val="false"/>
          <w:color w:val="000000"/>
          <w:sz w:val="28"/>
        </w:rPr>
        <w:t>
      19) персонал мен пациенттердің қауіпсіздігін қамтамасыз ету үшін, инфекцияның таралуының алдын алу үшін санитариялық-эпидемияға қарсы (профилактикалық) іс-шараларды орындау;</w:t>
      </w:r>
    </w:p>
    <w:bookmarkEnd w:id="55"/>
    <w:bookmarkStart w:name="z67" w:id="56"/>
    <w:p>
      <w:pPr>
        <w:spacing w:after="0"/>
        <w:ind w:left="0"/>
        <w:jc w:val="both"/>
      </w:pPr>
      <w:r>
        <w:rPr>
          <w:rFonts w:ascii="Times New Roman"/>
          <w:b w:val="false"/>
          <w:i w:val="false"/>
          <w:color w:val="000000"/>
          <w:sz w:val="28"/>
        </w:rPr>
        <w:t>
      20) ақпараттандыру саласында іс-шаралар өткізу және саламатты өмір салтының әртүрлі аспектілері бойынша халықтың санитариялық мәдениетін арттыру, әйелдердің ұрпақты болу денсаулығын сақтау, емшек сүтімен қоректендіру, отбасын жоспарлау, аборттар мен жыныстық жолмен берілетін инфекциялар, соның ішінде АИТВ-инфекциясы және басқа әлеуметтік мәні бар аурулар профилактикасы;</w:t>
      </w:r>
    </w:p>
    <w:bookmarkEnd w:id="56"/>
    <w:bookmarkStart w:name="z68" w:id="57"/>
    <w:p>
      <w:pPr>
        <w:spacing w:after="0"/>
        <w:ind w:left="0"/>
        <w:jc w:val="both"/>
      </w:pPr>
      <w:r>
        <w:rPr>
          <w:rFonts w:ascii="Times New Roman"/>
          <w:b w:val="false"/>
          <w:i w:val="false"/>
          <w:color w:val="000000"/>
          <w:sz w:val="28"/>
        </w:rPr>
        <w:t>
      21) акушерлік-гинекологиялық бөлімшелер (кабинет) жұмысының көрсеткіштеріне талдау, статистикалық есепті, медициналық көмектің тиімділігі мен сапасын бағалауды жүргізу, акушерлік-гинекологиялық көмекті жетілдіру бойынша ұсыныстар әзірлеуді;</w:t>
      </w:r>
    </w:p>
    <w:bookmarkEnd w:id="57"/>
    <w:bookmarkStart w:name="z69" w:id="58"/>
    <w:p>
      <w:pPr>
        <w:spacing w:after="0"/>
        <w:ind w:left="0"/>
        <w:jc w:val="both"/>
      </w:pPr>
      <w:r>
        <w:rPr>
          <w:rFonts w:ascii="Times New Roman"/>
          <w:b w:val="false"/>
          <w:i w:val="false"/>
          <w:color w:val="000000"/>
          <w:sz w:val="28"/>
        </w:rPr>
        <w:t>
      22) халықпен, дәрігерлермен және акушерлермен мынадай нысандарда: жеке және топтық әңгімелесулер, дәрістер, витраждар, баспа және электрондық бұқаралық ақпарат құралдарында жарияланымдар (теледидар, радио және интернет) білім беру жұмыстарын жүргізу. Білім беру жұмысын жүргізу саламатты өмір салтын қалыптастыру орталықтарымен бірлесіп жүзеге асырылады. Атқарылған жұмыстарды есепке алу медициналық ұйымдардың ақпараттық-білім беру жұмысын тіркеу журналында № 907 бұйрықпен бекітілген 038-1/е нысаны бойынша тіркеледі.</w:t>
      </w:r>
    </w:p>
    <w:bookmarkEnd w:id="58"/>
    <w:bookmarkStart w:name="z70" w:id="59"/>
    <w:p>
      <w:pPr>
        <w:spacing w:after="0"/>
        <w:ind w:left="0"/>
        <w:jc w:val="both"/>
      </w:pPr>
      <w:r>
        <w:rPr>
          <w:rFonts w:ascii="Times New Roman"/>
          <w:b w:val="false"/>
          <w:i w:val="false"/>
          <w:color w:val="000000"/>
          <w:sz w:val="28"/>
        </w:rPr>
        <w:t>
      13. Орта медицина қызметкерлері (акушерлер, фельдшерлер, мейіргерлер) әйелдерге жүктілік барысында және одан тыс мыналарды қамтитын дәрігерге дейінгі көмекті көрсетеді:</w:t>
      </w:r>
    </w:p>
    <w:bookmarkEnd w:id="59"/>
    <w:bookmarkStart w:name="z71" w:id="60"/>
    <w:p>
      <w:pPr>
        <w:spacing w:after="0"/>
        <w:ind w:left="0"/>
        <w:jc w:val="both"/>
      </w:pPr>
      <w:r>
        <w:rPr>
          <w:rFonts w:ascii="Times New Roman"/>
          <w:b w:val="false"/>
          <w:i w:val="false"/>
          <w:color w:val="000000"/>
          <w:sz w:val="28"/>
        </w:rPr>
        <w:t>
      1) пациенттің денсаулық жағдайын анықтау, ауруларын және жүктіліктің асқынуын анықтау мақсатында өздігімен қабылдау және медициналық мейіргерлік қарап-тексеру;</w:t>
      </w:r>
    </w:p>
    <w:bookmarkEnd w:id="60"/>
    <w:bookmarkStart w:name="z72" w:id="61"/>
    <w:p>
      <w:pPr>
        <w:spacing w:after="0"/>
        <w:ind w:left="0"/>
        <w:jc w:val="both"/>
      </w:pPr>
      <w:r>
        <w:rPr>
          <w:rFonts w:ascii="Times New Roman"/>
          <w:b w:val="false"/>
          <w:i w:val="false"/>
          <w:color w:val="000000"/>
          <w:sz w:val="28"/>
        </w:rPr>
        <w:t>
      2) жүкті және фертильдік жастағы әйелдердің (бұдан әрі – ФЖӘ) топтарын автоматтандырылған жүргізу және жүкті және ФЖӘ денсаулық жағдайларының көрсеткіштеріне мониторинг жүргізу мақсатында "Бекітілген халық тіркелімі" электрондық порталының "Жүкті және фертильдік жастағы әйелдер тіркелімі" кіші жүйесіне деректерді енгізу;</w:t>
      </w:r>
    </w:p>
    <w:bookmarkEnd w:id="61"/>
    <w:bookmarkStart w:name="z73" w:id="62"/>
    <w:p>
      <w:pPr>
        <w:spacing w:after="0"/>
        <w:ind w:left="0"/>
        <w:jc w:val="both"/>
      </w:pPr>
      <w:r>
        <w:rPr>
          <w:rFonts w:ascii="Times New Roman"/>
          <w:b w:val="false"/>
          <w:i w:val="false"/>
          <w:color w:val="000000"/>
          <w:sz w:val="28"/>
        </w:rPr>
        <w:t>
      3) диагностика және емдеудің клиникалық хаттамаларына сәйкес әйелдердің өмірі мен денсаулығына қауіп төндіретін жағдайларда жүкті, босанатын әйелдерге және фертильдік жастағы әйелдерге кезек күттірмейтін және шұғыл дәрігерге дейін медициналық көмекті көрсету;</w:t>
      </w:r>
    </w:p>
    <w:bookmarkEnd w:id="62"/>
    <w:bookmarkStart w:name="z74" w:id="63"/>
    <w:p>
      <w:pPr>
        <w:spacing w:after="0"/>
        <w:ind w:left="0"/>
        <w:jc w:val="both"/>
      </w:pPr>
      <w:r>
        <w:rPr>
          <w:rFonts w:ascii="Times New Roman"/>
          <w:b w:val="false"/>
          <w:i w:val="false"/>
          <w:color w:val="000000"/>
          <w:sz w:val="28"/>
        </w:rPr>
        <w:t>
      4) учаскелік дәрігерлермен және бейінді мамандармен бірлесіп созылмалы аурулармен жүкті әйелдерді динамикалық байқау;</w:t>
      </w:r>
    </w:p>
    <w:bookmarkEnd w:id="63"/>
    <w:bookmarkStart w:name="z75" w:id="64"/>
    <w:p>
      <w:pPr>
        <w:spacing w:after="0"/>
        <w:ind w:left="0"/>
        <w:jc w:val="both"/>
      </w:pPr>
      <w:r>
        <w:rPr>
          <w:rFonts w:ascii="Times New Roman"/>
          <w:b w:val="false"/>
          <w:i w:val="false"/>
          <w:color w:val="000000"/>
          <w:sz w:val="28"/>
        </w:rPr>
        <w:t>
      5) функционалдық міндеттемелеріне сәйкес акушер-гинеколог дәрігердің тағайындауларын орындау;</w:t>
      </w:r>
    </w:p>
    <w:bookmarkEnd w:id="64"/>
    <w:bookmarkStart w:name="z76" w:id="65"/>
    <w:p>
      <w:pPr>
        <w:spacing w:after="0"/>
        <w:ind w:left="0"/>
        <w:jc w:val="both"/>
      </w:pPr>
      <w:r>
        <w:rPr>
          <w:rFonts w:ascii="Times New Roman"/>
          <w:b w:val="false"/>
          <w:i w:val="false"/>
          <w:color w:val="000000"/>
          <w:sz w:val="28"/>
        </w:rPr>
        <w:t>
      6) диагностика және емдеудің клиникалық хаттамаларына сәйкес бағыттар мен ұсыныстарды уақтылы ұсынумен физиологиялық жүктілікті және жүкті және босанған әйелдерді қадағалап қарау;</w:t>
      </w:r>
    </w:p>
    <w:bookmarkEnd w:id="65"/>
    <w:bookmarkStart w:name="z77" w:id="66"/>
    <w:p>
      <w:pPr>
        <w:spacing w:after="0"/>
        <w:ind w:left="0"/>
        <w:jc w:val="both"/>
      </w:pPr>
      <w:r>
        <w:rPr>
          <w:rFonts w:ascii="Times New Roman"/>
          <w:b w:val="false"/>
          <w:i w:val="false"/>
          <w:color w:val="000000"/>
          <w:sz w:val="28"/>
        </w:rPr>
        <w:t>
      7) жүкті әйелдерге, гинекологиялық науқастарға және әлеуметтік қауіптей ФЖӘ тобына үйде медициналық қызмет көрсету;</w:t>
      </w:r>
    </w:p>
    <w:bookmarkEnd w:id="66"/>
    <w:bookmarkStart w:name="z78" w:id="67"/>
    <w:p>
      <w:pPr>
        <w:spacing w:after="0"/>
        <w:ind w:left="0"/>
        <w:jc w:val="both"/>
      </w:pPr>
      <w:r>
        <w:rPr>
          <w:rFonts w:ascii="Times New Roman"/>
          <w:b w:val="false"/>
          <w:i w:val="false"/>
          <w:color w:val="000000"/>
          <w:sz w:val="28"/>
        </w:rPr>
        <w:t>
      8) әйелдердің жыныс жолдарының және басқа да жерлерде орналасатын (тері, сүт бездері) ісік алды және қатерлі ісік ауруларын ерте анықтау мақсатында әйелдерге профилактикалық медициналық қарап-тексеру жүргізу;</w:t>
      </w:r>
    </w:p>
    <w:bookmarkEnd w:id="67"/>
    <w:bookmarkStart w:name="z79" w:id="68"/>
    <w:p>
      <w:pPr>
        <w:spacing w:after="0"/>
        <w:ind w:left="0"/>
        <w:jc w:val="both"/>
      </w:pPr>
      <w:r>
        <w:rPr>
          <w:rFonts w:ascii="Times New Roman"/>
          <w:b w:val="false"/>
          <w:i w:val="false"/>
          <w:color w:val="000000"/>
          <w:sz w:val="28"/>
        </w:rPr>
        <w:t>
      9) медициналық көмекке жүгінген барлық жастағы әйелдерді медициналық қарап-тексеруді жүргізу;</w:t>
      </w:r>
    </w:p>
    <w:bookmarkEnd w:id="68"/>
    <w:bookmarkStart w:name="z80" w:id="69"/>
    <w:p>
      <w:pPr>
        <w:spacing w:after="0"/>
        <w:ind w:left="0"/>
        <w:jc w:val="both"/>
      </w:pPr>
      <w:r>
        <w:rPr>
          <w:rFonts w:ascii="Times New Roman"/>
          <w:b w:val="false"/>
          <w:i w:val="false"/>
          <w:color w:val="000000"/>
          <w:sz w:val="28"/>
        </w:rPr>
        <w:t>
      10) ауруларды анықтау үшін скринингтік және профилактикалық қарап-тексеру жүргізуге қатысу;</w:t>
      </w:r>
    </w:p>
    <w:bookmarkEnd w:id="69"/>
    <w:bookmarkStart w:name="z81" w:id="70"/>
    <w:p>
      <w:pPr>
        <w:spacing w:after="0"/>
        <w:ind w:left="0"/>
        <w:jc w:val="both"/>
      </w:pPr>
      <w:r>
        <w:rPr>
          <w:rFonts w:ascii="Times New Roman"/>
          <w:b w:val="false"/>
          <w:i w:val="false"/>
          <w:color w:val="000000"/>
          <w:sz w:val="28"/>
        </w:rPr>
        <w:t>
      11) отбасын жоспарлау және ұрпақты болу денсаулығын сақтау бойынша консультациялық қызметтерді ұсыну.</w:t>
      </w:r>
    </w:p>
    <w:bookmarkEnd w:id="70"/>
    <w:bookmarkStart w:name="z82" w:id="71"/>
    <w:p>
      <w:pPr>
        <w:spacing w:after="0"/>
        <w:ind w:left="0"/>
        <w:jc w:val="both"/>
      </w:pPr>
      <w:r>
        <w:rPr>
          <w:rFonts w:ascii="Times New Roman"/>
          <w:b w:val="false"/>
          <w:i w:val="false"/>
          <w:color w:val="000000"/>
          <w:sz w:val="28"/>
        </w:rPr>
        <w:t>
      14. Амбулаториялық-емханалық ұйымдардың акушер-гинеколог дәрігері әйелдерге жүктілік кезінде, босанғаннан кейін (антенаталдық және постнаталдық байқау) әйелдерге акушерлік-гинекологиялық көмекті диагностика және емдеудің клиникалық хаттамаларына сәйкес барлық жас топтарында гинекологиялық аурулардың диагностикасы және емдеуді ұйымдастырады және көрсетеді, ұрпақты болу денсаулығын нығайту мен отбасын жоспарлау бойынша іс-шараларды, сондай-ақ профилактикалық тексеріп қарау мен қадағалау жүргізу;</w:t>
      </w:r>
    </w:p>
    <w:bookmarkEnd w:id="71"/>
    <w:bookmarkStart w:name="z83" w:id="72"/>
    <w:p>
      <w:pPr>
        <w:spacing w:after="0"/>
        <w:ind w:left="0"/>
        <w:jc w:val="both"/>
      </w:pPr>
      <w:r>
        <w:rPr>
          <w:rFonts w:ascii="Times New Roman"/>
          <w:b w:val="false"/>
          <w:i w:val="false"/>
          <w:color w:val="000000"/>
          <w:sz w:val="28"/>
        </w:rPr>
        <w:t>
      15. Жүктілік және оны сақтауды қалау себептері бойынша әйелдер алғаш рет жүгінген жағдайда акушер-гинеколог дәрігер:</w:t>
      </w:r>
    </w:p>
    <w:bookmarkEnd w:id="72"/>
    <w:bookmarkStart w:name="z84" w:id="73"/>
    <w:p>
      <w:pPr>
        <w:spacing w:after="0"/>
        <w:ind w:left="0"/>
        <w:jc w:val="both"/>
      </w:pPr>
      <w:r>
        <w:rPr>
          <w:rFonts w:ascii="Times New Roman"/>
          <w:b w:val="false"/>
          <w:i w:val="false"/>
          <w:color w:val="000000"/>
          <w:sz w:val="28"/>
        </w:rPr>
        <w:t>
      1) анамнезді жинайды, жүкті әйелде және туыстарында аурулардың бар-жоғын (қант диабеті, артериялық гипертензия, туберкулез, психикалық бұзылулар, онкологиялық аурулар және т.б.) туа біткен даму кемістігі бар және тұқым қуалаушылық аурулары бар балалардың туылуын анықтайды;</w:t>
      </w:r>
    </w:p>
    <w:bookmarkEnd w:id="73"/>
    <w:bookmarkStart w:name="z85" w:id="74"/>
    <w:p>
      <w:pPr>
        <w:spacing w:after="0"/>
        <w:ind w:left="0"/>
        <w:jc w:val="both"/>
      </w:pPr>
      <w:r>
        <w:rPr>
          <w:rFonts w:ascii="Times New Roman"/>
          <w:b w:val="false"/>
          <w:i w:val="false"/>
          <w:color w:val="000000"/>
          <w:sz w:val="28"/>
        </w:rPr>
        <w:t>
      2) бала кезінде және жасы толған кезде бастан өткерген ауруларына (соматикалық және гинекологиялық), операциялар, қан және оның компоненттерінің құйылуына назар аударады;</w:t>
      </w:r>
    </w:p>
    <w:bookmarkEnd w:id="74"/>
    <w:bookmarkStart w:name="z86" w:id="75"/>
    <w:p>
      <w:pPr>
        <w:spacing w:after="0"/>
        <w:ind w:left="0"/>
        <w:jc w:val="both"/>
      </w:pPr>
      <w:r>
        <w:rPr>
          <w:rFonts w:ascii="Times New Roman"/>
          <w:b w:val="false"/>
          <w:i w:val="false"/>
          <w:color w:val="000000"/>
          <w:sz w:val="28"/>
        </w:rPr>
        <w:t>
      3) анамнезді жинау кезінде мынадай көрсеткіштер бойынша: жүкті әйелдің жасы 37 жастан және одан жоғары жас, анамнезде генетикалық көрсетілімдер бойынша жүктілікті үзу және/немесе ТДК немесе хромосомалық патологиялары бар бала туу жағдайларының болуы, анамнезде моногендік тұқым қуалайтын аурулары бар бала туу (немесе туыстарының болуы) жағдайларының болуы, отбасылық хромосомалық немесе гендік мутация тасымалдауының болуы, ауыр акушерлік анамнездің болуы (өлі туған, әдеттегі көтере алмау және басқалары) "Медициналық генетика" (аналық сарысу маркерлерін ультрадыбыстық скринингсіз және талдаусыз) мамандығы бойынша дәрігерге жолдау үшін туа біткен және тұқым қуалаушылық патология бойынша "қауіп" топтарын анықтайды;</w:t>
      </w:r>
    </w:p>
    <w:bookmarkEnd w:id="75"/>
    <w:bookmarkStart w:name="z87" w:id="76"/>
    <w:p>
      <w:pPr>
        <w:spacing w:after="0"/>
        <w:ind w:left="0"/>
        <w:jc w:val="both"/>
      </w:pPr>
      <w:r>
        <w:rPr>
          <w:rFonts w:ascii="Times New Roman"/>
          <w:b w:val="false"/>
          <w:i w:val="false"/>
          <w:color w:val="000000"/>
          <w:sz w:val="28"/>
        </w:rPr>
        <w:t>
      4) жүктіліктің бірінші триместрінде аналық сарысу маркерлерін талдау үшін жүкті әйелдерді қан алуға жолдау және жүктіліктің бірінші, екінші және үшінші триместрінде ультрадыбыстық скринингті белгілейді;</w:t>
      </w:r>
    </w:p>
    <w:bookmarkEnd w:id="76"/>
    <w:bookmarkStart w:name="z88" w:id="77"/>
    <w:p>
      <w:pPr>
        <w:spacing w:after="0"/>
        <w:ind w:left="0"/>
        <w:jc w:val="both"/>
      </w:pPr>
      <w:r>
        <w:rPr>
          <w:rFonts w:ascii="Times New Roman"/>
          <w:b w:val="false"/>
          <w:i w:val="false"/>
          <w:color w:val="000000"/>
          <w:sz w:val="28"/>
        </w:rPr>
        <w:t>
      5) ұрпақты болу функцияларының ерекшеліктерін зерделеу;</w:t>
      </w:r>
    </w:p>
    <w:bookmarkEnd w:id="77"/>
    <w:bookmarkStart w:name="z89" w:id="78"/>
    <w:p>
      <w:pPr>
        <w:spacing w:after="0"/>
        <w:ind w:left="0"/>
        <w:jc w:val="both"/>
      </w:pPr>
      <w:r>
        <w:rPr>
          <w:rFonts w:ascii="Times New Roman"/>
          <w:b w:val="false"/>
          <w:i w:val="false"/>
          <w:color w:val="000000"/>
          <w:sz w:val="28"/>
        </w:rPr>
        <w:t>
      6) жұбайының денсаулық жағдайын, қан тобын және резус тиістілігін айқындау;</w:t>
      </w:r>
    </w:p>
    <w:bookmarkEnd w:id="78"/>
    <w:bookmarkStart w:name="z90" w:id="79"/>
    <w:p>
      <w:pPr>
        <w:spacing w:after="0"/>
        <w:ind w:left="0"/>
        <w:jc w:val="both"/>
      </w:pPr>
      <w:r>
        <w:rPr>
          <w:rFonts w:ascii="Times New Roman"/>
          <w:b w:val="false"/>
          <w:i w:val="false"/>
          <w:color w:val="000000"/>
          <w:sz w:val="28"/>
        </w:rPr>
        <w:t>
      7) жұбайының жұмыс істейтін өндірісінің сипатын, жағымсыз қылықтарын зерделеу;</w:t>
      </w:r>
    </w:p>
    <w:bookmarkEnd w:id="79"/>
    <w:bookmarkStart w:name="z91" w:id="80"/>
    <w:p>
      <w:pPr>
        <w:spacing w:after="0"/>
        <w:ind w:left="0"/>
        <w:jc w:val="both"/>
      </w:pPr>
      <w:r>
        <w:rPr>
          <w:rFonts w:ascii="Times New Roman"/>
          <w:b w:val="false"/>
          <w:i w:val="false"/>
          <w:color w:val="000000"/>
          <w:sz w:val="28"/>
        </w:rPr>
        <w:t>
      8) уақтылы зерттеп-қарау үшін 12 аптаға дейінгі жүкті әйелдерді есепке ерте алуды және жүктілігі анықталған күні тіркеуді жүзеге асыру;</w:t>
      </w:r>
    </w:p>
    <w:bookmarkEnd w:id="80"/>
    <w:bookmarkStart w:name="z92" w:id="81"/>
    <w:p>
      <w:pPr>
        <w:spacing w:after="0"/>
        <w:ind w:left="0"/>
        <w:jc w:val="both"/>
      </w:pPr>
      <w:r>
        <w:rPr>
          <w:rFonts w:ascii="Times New Roman"/>
          <w:b w:val="false"/>
          <w:i w:val="false"/>
          <w:color w:val="000000"/>
          <w:sz w:val="28"/>
        </w:rPr>
        <w:t>
      9) жүктілікті көтеруге қарсы көрсетілімдердің болуын анықтау;</w:t>
      </w:r>
    </w:p>
    <w:bookmarkEnd w:id="81"/>
    <w:bookmarkStart w:name="z93" w:id="82"/>
    <w:p>
      <w:pPr>
        <w:spacing w:after="0"/>
        <w:ind w:left="0"/>
        <w:jc w:val="both"/>
      </w:pPr>
      <w:r>
        <w:rPr>
          <w:rFonts w:ascii="Times New Roman"/>
          <w:b w:val="false"/>
          <w:i w:val="false"/>
          <w:color w:val="000000"/>
          <w:sz w:val="28"/>
        </w:rPr>
        <w:t>
      10) жүкті және ФЖӘ тізілімінен алдыңғы жүктіліктер және ерте анықталған соматикалық аурулардың ағымы туралы ақпарат алу мүмкіндігін пайдалану;</w:t>
      </w:r>
    </w:p>
    <w:bookmarkEnd w:id="82"/>
    <w:bookmarkStart w:name="z94" w:id="83"/>
    <w:p>
      <w:pPr>
        <w:spacing w:after="0"/>
        <w:ind w:left="0"/>
        <w:jc w:val="both"/>
      </w:pPr>
      <w:r>
        <w:rPr>
          <w:rFonts w:ascii="Times New Roman"/>
          <w:b w:val="false"/>
          <w:i w:val="false"/>
          <w:color w:val="000000"/>
          <w:sz w:val="28"/>
        </w:rPr>
        <w:t xml:space="preserve">
      11) анықталған факторларды ескере отырып, алдын ала жоспарын жасау. </w:t>
      </w:r>
    </w:p>
    <w:bookmarkEnd w:id="83"/>
    <w:bookmarkStart w:name="z95" w:id="84"/>
    <w:p>
      <w:pPr>
        <w:spacing w:after="0"/>
        <w:ind w:left="0"/>
        <w:jc w:val="both"/>
      </w:pPr>
      <w:r>
        <w:rPr>
          <w:rFonts w:ascii="Times New Roman"/>
          <w:b w:val="false"/>
          <w:i w:val="false"/>
          <w:color w:val="000000"/>
          <w:sz w:val="28"/>
        </w:rPr>
        <w:t>
      16. Зерттеп-қарау нәтижелерін алғаннан кейін:</w:t>
      </w:r>
    </w:p>
    <w:bookmarkEnd w:id="84"/>
    <w:bookmarkStart w:name="z96" w:id="85"/>
    <w:p>
      <w:pPr>
        <w:spacing w:after="0"/>
        <w:ind w:left="0"/>
        <w:jc w:val="both"/>
      </w:pPr>
      <w:r>
        <w:rPr>
          <w:rFonts w:ascii="Times New Roman"/>
          <w:b w:val="false"/>
          <w:i w:val="false"/>
          <w:color w:val="000000"/>
          <w:sz w:val="28"/>
        </w:rPr>
        <w:t>
      1) мынадай қауіп факторлары бойынша:</w:t>
      </w:r>
    </w:p>
    <w:bookmarkEnd w:id="85"/>
    <w:p>
      <w:pPr>
        <w:spacing w:after="0"/>
        <w:ind w:left="0"/>
        <w:jc w:val="both"/>
      </w:pPr>
      <w:r>
        <w:rPr>
          <w:rFonts w:ascii="Times New Roman"/>
          <w:b w:val="false"/>
          <w:i w:val="false"/>
          <w:color w:val="000000"/>
          <w:sz w:val="28"/>
        </w:rPr>
        <w:t>
      жүктілікті аяғына дейін көтермеу;</w:t>
      </w:r>
    </w:p>
    <w:p>
      <w:pPr>
        <w:spacing w:after="0"/>
        <w:ind w:left="0"/>
        <w:jc w:val="both"/>
      </w:pPr>
      <w:r>
        <w:rPr>
          <w:rFonts w:ascii="Times New Roman"/>
          <w:b w:val="false"/>
          <w:i w:val="false"/>
          <w:color w:val="000000"/>
          <w:sz w:val="28"/>
        </w:rPr>
        <w:t>
      преэклампсияның, эклампсияның дамуы;</w:t>
      </w:r>
    </w:p>
    <w:p>
      <w:pPr>
        <w:spacing w:after="0"/>
        <w:ind w:left="0"/>
        <w:jc w:val="both"/>
      </w:pPr>
      <w:r>
        <w:rPr>
          <w:rFonts w:ascii="Times New Roman"/>
          <w:b w:val="false"/>
          <w:i w:val="false"/>
          <w:color w:val="000000"/>
          <w:sz w:val="28"/>
        </w:rPr>
        <w:t>
      ұрықтың дамуының тежелуі;</w:t>
      </w:r>
    </w:p>
    <w:p>
      <w:pPr>
        <w:spacing w:after="0"/>
        <w:ind w:left="0"/>
        <w:jc w:val="both"/>
      </w:pPr>
      <w:r>
        <w:rPr>
          <w:rFonts w:ascii="Times New Roman"/>
          <w:b w:val="false"/>
          <w:i w:val="false"/>
          <w:color w:val="000000"/>
          <w:sz w:val="28"/>
        </w:rPr>
        <w:t>
      экстрагениталды аурулардың өршуі;</w:t>
      </w:r>
    </w:p>
    <w:p>
      <w:pPr>
        <w:spacing w:after="0"/>
        <w:ind w:left="0"/>
        <w:jc w:val="both"/>
      </w:pPr>
      <w:r>
        <w:rPr>
          <w:rFonts w:ascii="Times New Roman"/>
          <w:b w:val="false"/>
          <w:i w:val="false"/>
          <w:color w:val="000000"/>
          <w:sz w:val="28"/>
        </w:rPr>
        <w:t>
      қан кету;</w:t>
      </w:r>
    </w:p>
    <w:p>
      <w:pPr>
        <w:spacing w:after="0"/>
        <w:ind w:left="0"/>
        <w:jc w:val="both"/>
      </w:pPr>
      <w:r>
        <w:rPr>
          <w:rFonts w:ascii="Times New Roman"/>
          <w:b w:val="false"/>
          <w:i w:val="false"/>
          <w:color w:val="000000"/>
          <w:sz w:val="28"/>
        </w:rPr>
        <w:t>
      жатырдың жыртылуы;</w:t>
      </w:r>
    </w:p>
    <w:p>
      <w:pPr>
        <w:spacing w:after="0"/>
        <w:ind w:left="0"/>
        <w:jc w:val="both"/>
      </w:pPr>
      <w:r>
        <w:rPr>
          <w:rFonts w:ascii="Times New Roman"/>
          <w:b w:val="false"/>
          <w:i w:val="false"/>
          <w:color w:val="000000"/>
          <w:sz w:val="28"/>
        </w:rPr>
        <w:t>
      ірің-септикалық асқынулардың дамуы;</w:t>
      </w:r>
    </w:p>
    <w:p>
      <w:pPr>
        <w:spacing w:after="0"/>
        <w:ind w:left="0"/>
        <w:jc w:val="both"/>
      </w:pPr>
      <w:r>
        <w:rPr>
          <w:rFonts w:ascii="Times New Roman"/>
          <w:b w:val="false"/>
          <w:i w:val="false"/>
          <w:color w:val="000000"/>
          <w:sz w:val="28"/>
        </w:rPr>
        <w:t>
      ұрықтың туа біткен ақауларының дамуы және хромосомды патологиясы бойынша қауіптердің факторларын есепке ала отырып, жүкті әйелдерді сол немесе өзге топқа тиістілігін айқындалады.</w:t>
      </w:r>
    </w:p>
    <w:bookmarkStart w:name="z97" w:id="86"/>
    <w:p>
      <w:pPr>
        <w:spacing w:after="0"/>
        <w:ind w:left="0"/>
        <w:jc w:val="both"/>
      </w:pPr>
      <w:r>
        <w:rPr>
          <w:rFonts w:ascii="Times New Roman"/>
          <w:b w:val="false"/>
          <w:i w:val="false"/>
          <w:color w:val="000000"/>
          <w:sz w:val="28"/>
        </w:rPr>
        <w:t>
      2) қауіп факторлары ескеріле отырып және ана мен ұрықты зерттеп-қараудың заманауи технологияларын пайдаланумен жүкті әйелдерді байқаудың жеке жоспары құрылады.</w:t>
      </w:r>
    </w:p>
    <w:bookmarkEnd w:id="86"/>
    <w:bookmarkStart w:name="z98" w:id="87"/>
    <w:p>
      <w:pPr>
        <w:spacing w:after="0"/>
        <w:ind w:left="0"/>
        <w:jc w:val="both"/>
      </w:pPr>
      <w:r>
        <w:rPr>
          <w:rFonts w:ascii="Times New Roman"/>
          <w:b w:val="false"/>
          <w:i w:val="false"/>
          <w:color w:val="000000"/>
          <w:sz w:val="28"/>
        </w:rPr>
        <w:t>
      17. Кейіннен қарап-тексеру және зерттеулердің қосымша деректері жүкті әйелдердің акушер-гинеколог дәрігерге әрбір баруы кезінде картада белгіленеді.</w:t>
      </w:r>
    </w:p>
    <w:bookmarkEnd w:id="87"/>
    <w:bookmarkStart w:name="z99" w:id="88"/>
    <w:p>
      <w:pPr>
        <w:spacing w:after="0"/>
        <w:ind w:left="0"/>
        <w:jc w:val="both"/>
      </w:pPr>
      <w:r>
        <w:rPr>
          <w:rFonts w:ascii="Times New Roman"/>
          <w:b w:val="false"/>
          <w:i w:val="false"/>
          <w:color w:val="000000"/>
          <w:sz w:val="28"/>
        </w:rPr>
        <w:t>
      18. № 907 бұйрықпен бекітілген № 111/е нысаны бойынша жүкті және босанатын әйелдердің жеке картасы (бұдан әрі – № 111/е нысаны) әрбір акушер-гинеколог кабинетіндегі картотекада сақталады.</w:t>
      </w:r>
    </w:p>
    <w:bookmarkEnd w:id="88"/>
    <w:bookmarkStart w:name="z100" w:id="89"/>
    <w:p>
      <w:pPr>
        <w:spacing w:after="0"/>
        <w:ind w:left="0"/>
        <w:jc w:val="both"/>
      </w:pPr>
      <w:r>
        <w:rPr>
          <w:rFonts w:ascii="Times New Roman"/>
          <w:b w:val="false"/>
          <w:i w:val="false"/>
          <w:color w:val="000000"/>
          <w:sz w:val="28"/>
        </w:rPr>
        <w:t>
      19. № 907 бұйрықпен бекітілген № 113/е нысаны бойынша жүкті және босанатын әйелдердің алмасу картасы (бұдан әрі – № 113/е нысаны) жүкті әйел бірінші рет барған кезде беріледі және бақылау орны бойынша және басқа да медициналық ұйымдарға көрсету үшін барлық жүктілік кезеңінде оның қолында болады.</w:t>
      </w:r>
    </w:p>
    <w:bookmarkEnd w:id="89"/>
    <w:bookmarkStart w:name="z101" w:id="90"/>
    <w:p>
      <w:pPr>
        <w:spacing w:after="0"/>
        <w:ind w:left="0"/>
        <w:jc w:val="both"/>
      </w:pPr>
      <w:r>
        <w:rPr>
          <w:rFonts w:ascii="Times New Roman"/>
          <w:b w:val="false"/>
          <w:i w:val="false"/>
          <w:color w:val="000000"/>
          <w:sz w:val="28"/>
        </w:rPr>
        <w:t>
      20. Картотекада патронаждағы стационарлық емдеудегі, уақытша тіркеуден шыққан және босанған әйелдердің картасы бөлек салынады.</w:t>
      </w:r>
    </w:p>
    <w:bookmarkEnd w:id="90"/>
    <w:bookmarkStart w:name="z102" w:id="91"/>
    <w:p>
      <w:pPr>
        <w:spacing w:after="0"/>
        <w:ind w:left="0"/>
        <w:jc w:val="both"/>
      </w:pPr>
      <w:r>
        <w:rPr>
          <w:rFonts w:ascii="Times New Roman"/>
          <w:b w:val="false"/>
          <w:i w:val="false"/>
          <w:color w:val="000000"/>
          <w:sz w:val="28"/>
        </w:rPr>
        <w:t>
      21. Қабылдау тағайындалғаннан кейін 3 күннің ішінде қабылдауға келмеген жүкті әйелдер үйде акушердің немесе патронажды мейіргердің патронажына жатады, оның өзімен бірге тонометрі, термометрі және стетоскобы болуы керек. Патронажды бару нәтижелері туралы деректерді акушер № 111/е нысанына және № 113/е нысанына енгізеді.</w:t>
      </w:r>
    </w:p>
    <w:bookmarkEnd w:id="91"/>
    <w:bookmarkStart w:name="z103" w:id="92"/>
    <w:p>
      <w:pPr>
        <w:spacing w:after="0"/>
        <w:ind w:left="0"/>
        <w:jc w:val="both"/>
      </w:pPr>
      <w:r>
        <w:rPr>
          <w:rFonts w:ascii="Times New Roman"/>
          <w:b w:val="false"/>
          <w:i w:val="false"/>
          <w:color w:val="000000"/>
          <w:sz w:val="28"/>
        </w:rPr>
        <w:t>
      22. Жүкті және босанатын әйелдердің патронажын учаскелік терапевттер, жалпы практика дәрігерлері, учаскелік педиатрлар және мейіргерлер жүзеге асырады.</w:t>
      </w:r>
    </w:p>
    <w:bookmarkEnd w:id="92"/>
    <w:bookmarkStart w:name="z104" w:id="93"/>
    <w:p>
      <w:pPr>
        <w:spacing w:after="0"/>
        <w:ind w:left="0"/>
        <w:jc w:val="both"/>
      </w:pPr>
      <w:r>
        <w:rPr>
          <w:rFonts w:ascii="Times New Roman"/>
          <w:b w:val="false"/>
          <w:i w:val="false"/>
          <w:color w:val="000000"/>
          <w:sz w:val="28"/>
        </w:rPr>
        <w:t>
      23. Жүкті және босанатын әйелдердің патронажды бақылауы үйде халықаралық ұсынымдарға сәйкес универсалды-прогрессивті модельдің негізінде жүргізіледі. учаскелік терапевттер, жалпы практика дәрігерлері, учаскелік педиатрлар және мейіргерлер жүзеге асырады.</w:t>
      </w:r>
    </w:p>
    <w:bookmarkEnd w:id="93"/>
    <w:bookmarkStart w:name="z105" w:id="94"/>
    <w:p>
      <w:pPr>
        <w:spacing w:after="0"/>
        <w:ind w:left="0"/>
        <w:jc w:val="both"/>
      </w:pPr>
      <w:r>
        <w:rPr>
          <w:rFonts w:ascii="Times New Roman"/>
          <w:b w:val="false"/>
          <w:i w:val="false"/>
          <w:color w:val="000000"/>
          <w:sz w:val="28"/>
        </w:rPr>
        <w:t>
      24. Универсалды (міндетті) патронажды байқау барлық жүкті әйелдерге үйде орта медицина қызметкері ұсынады, ол жүкті әйелге 2 босанғанға дейінгі патронаждан тұрады (жүктіліктің 12 аптасына және 32 аптасына дейінгі мерзімдерде).</w:t>
      </w:r>
    </w:p>
    <w:bookmarkEnd w:id="94"/>
    <w:bookmarkStart w:name="z106" w:id="95"/>
    <w:p>
      <w:pPr>
        <w:spacing w:after="0"/>
        <w:ind w:left="0"/>
        <w:jc w:val="both"/>
      </w:pPr>
      <w:r>
        <w:rPr>
          <w:rFonts w:ascii="Times New Roman"/>
          <w:b w:val="false"/>
          <w:i w:val="false"/>
          <w:color w:val="000000"/>
          <w:sz w:val="28"/>
        </w:rPr>
        <w:t>
      25. Прогрессивті тәсіл олардың өмірі мен денсаулығына және қауіпсіздігіне қауіп төндіретін медициналық немесе әлеуметтік сипаттағы қауіп анықталған жүкті әйелдерді патронажды байқауды көздейді.</w:t>
      </w:r>
    </w:p>
    <w:bookmarkEnd w:id="95"/>
    <w:bookmarkStart w:name="z107" w:id="96"/>
    <w:p>
      <w:pPr>
        <w:spacing w:after="0"/>
        <w:ind w:left="0"/>
        <w:jc w:val="both"/>
      </w:pPr>
      <w:r>
        <w:rPr>
          <w:rFonts w:ascii="Times New Roman"/>
          <w:b w:val="false"/>
          <w:i w:val="false"/>
          <w:color w:val="000000"/>
          <w:sz w:val="28"/>
        </w:rPr>
        <w:t>
      26. Жеткілікті қауіп анықталған жағдайда (соның ішінде емшек сүтімен қоректендіру проблемалары, гигиена және тағы басқа дағдыларымен қиналған кезде) орта медицина қызметкер өз бетінше немесе учаскелік дәрігермен бірлесіп оны жою жұмысын жүргізеді. Жоғарғы қауіп жағдайында (қатыгездік, зорлық-зомбылық, әйелдің мүгедектігі және басқалар) отбасы әлеуметтік қолдауға мұқтаж болған жағдайда мәлімет қажеттілігіне қарай әлеуметтік қызметкерге, психологқа немесе басқа секторлардың өкілдеріне беріледі (білім, әлеуметтік қорғау, ішкі істер, әкімдіктер, үкіметтік емес ұйымдар және басқалар)</w:t>
      </w:r>
    </w:p>
    <w:bookmarkEnd w:id="96"/>
    <w:bookmarkStart w:name="z108" w:id="97"/>
    <w:p>
      <w:pPr>
        <w:spacing w:after="0"/>
        <w:ind w:left="0"/>
        <w:jc w:val="both"/>
      </w:pPr>
      <w:r>
        <w:rPr>
          <w:rFonts w:ascii="Times New Roman"/>
          <w:b w:val="false"/>
          <w:i w:val="false"/>
          <w:color w:val="000000"/>
          <w:sz w:val="28"/>
        </w:rPr>
        <w:t xml:space="preserve">
      27. Экстрагениталдық патология бойынша жүктілікке қарсы көрсетілімдері бар әйелдергегі жүктілікті үзу туралы мәселе комиссия арқылы "Жүктілікті жасанды түрде үзу ережесін бекіту туралы" Қазақстан Республикасы Денсаулық сақтау министрдің міндетін атқарушының 2009 жылғы 30 қазандағы № 626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5864 болып тіркелген) (бұдан әрі - № 626 бұйрық) бекітілген жүктілікті жасанды үзуге медициналық көрсетілімдерге сәйкес медициналық ұйымдардың дәрігерлік-консультациялық комиссиясы айқындайды.</w:t>
      </w:r>
    </w:p>
    <w:bookmarkEnd w:id="97"/>
    <w:bookmarkStart w:name="z109" w:id="98"/>
    <w:p>
      <w:pPr>
        <w:spacing w:after="0"/>
        <w:ind w:left="0"/>
        <w:jc w:val="both"/>
      </w:pPr>
      <w:r>
        <w:rPr>
          <w:rFonts w:ascii="Times New Roman"/>
          <w:b w:val="false"/>
          <w:i w:val="false"/>
          <w:color w:val="000000"/>
          <w:sz w:val="28"/>
        </w:rPr>
        <w:t>
      28. Акушерлік асқынулары бар жүкті әйелдер перинаталдық көмекті өңірлендіру қағидаттарын ескере отырып, акушерлік-гинекологиялық көмек көрсететін стационарлық деңгейдегі медициналық ұйымдарға жүктілік патологиясы бөлімшесіне емдеуге жатқызылады.</w:t>
      </w:r>
    </w:p>
    <w:bookmarkEnd w:id="98"/>
    <w:bookmarkStart w:name="z110" w:id="99"/>
    <w:p>
      <w:pPr>
        <w:spacing w:after="0"/>
        <w:ind w:left="0"/>
        <w:jc w:val="both"/>
      </w:pPr>
      <w:r>
        <w:rPr>
          <w:rFonts w:ascii="Times New Roman"/>
          <w:b w:val="false"/>
          <w:i w:val="false"/>
          <w:color w:val="000000"/>
          <w:sz w:val="28"/>
        </w:rPr>
        <w:t>
      29. Үстеме экстрагениталдық аурулар болған жағдайда жүктіліктің 36 апта мерзіміне дейін жүкті әйелдерді емдеуге жатқызу:</w:t>
      </w:r>
    </w:p>
    <w:bookmarkEnd w:id="99"/>
    <w:p>
      <w:pPr>
        <w:spacing w:after="0"/>
        <w:ind w:left="0"/>
        <w:jc w:val="both"/>
      </w:pPr>
      <w:r>
        <w:rPr>
          <w:rFonts w:ascii="Times New Roman"/>
          <w:b w:val="false"/>
          <w:i w:val="false"/>
          <w:color w:val="000000"/>
          <w:sz w:val="28"/>
        </w:rPr>
        <w:t>
      босандыру ұйымдарында жүктіліктің 36 аптасына дейін мамандандырылған бейінді стационарларда немесе көп бейінді ауруханалардың бөлімшесінде;</w:t>
      </w:r>
    </w:p>
    <w:bookmarkStart w:name="z111" w:id="100"/>
    <w:p>
      <w:pPr>
        <w:spacing w:after="0"/>
        <w:ind w:left="0"/>
        <w:jc w:val="both"/>
      </w:pPr>
      <w:r>
        <w:rPr>
          <w:rFonts w:ascii="Times New Roman"/>
          <w:b w:val="false"/>
          <w:i w:val="false"/>
          <w:color w:val="000000"/>
          <w:sz w:val="28"/>
        </w:rPr>
        <w:t>
      36 аптадан бастап акушерлік-гинекологиялық көмек көрсететін стационарлық деңгейдег3 медициналық ұйымдарда жүзеге асырылады.</w:t>
      </w:r>
    </w:p>
    <w:bookmarkEnd w:id="100"/>
    <w:bookmarkStart w:name="z112" w:id="101"/>
    <w:p>
      <w:pPr>
        <w:spacing w:after="0"/>
        <w:ind w:left="0"/>
        <w:jc w:val="both"/>
      </w:pPr>
      <w:r>
        <w:rPr>
          <w:rFonts w:ascii="Times New Roman"/>
          <w:b w:val="false"/>
          <w:i w:val="false"/>
          <w:color w:val="000000"/>
          <w:sz w:val="28"/>
        </w:rPr>
        <w:t>
      30. Акушер-гинеколог дәрігер және акушер жүкті әйелді уақтылы емдеуге жатқызуды бақылауды жүзеге асырады.</w:t>
      </w:r>
    </w:p>
    <w:bookmarkEnd w:id="101"/>
    <w:bookmarkStart w:name="z113" w:id="102"/>
    <w:p>
      <w:pPr>
        <w:spacing w:after="0"/>
        <w:ind w:left="0"/>
        <w:jc w:val="both"/>
      </w:pPr>
      <w:r>
        <w:rPr>
          <w:rFonts w:ascii="Times New Roman"/>
          <w:b w:val="false"/>
          <w:i w:val="false"/>
          <w:color w:val="000000"/>
          <w:sz w:val="28"/>
        </w:rPr>
        <w:t xml:space="preserve">
      31. Тәулік бойғы байқауды талап етпейтін жүкті әйелдерге көрсетілімдер бойынша </w:t>
      </w:r>
      <w:r>
        <w:rPr>
          <w:rFonts w:ascii="Times New Roman"/>
          <w:b w:val="false"/>
          <w:i w:val="false"/>
          <w:color w:val="000000"/>
          <w:sz w:val="28"/>
        </w:rPr>
        <w:t>стационарды</w:t>
      </w:r>
      <w:r>
        <w:rPr>
          <w:rFonts w:ascii="Times New Roman"/>
          <w:b w:val="false"/>
          <w:i w:val="false"/>
          <w:color w:val="000000"/>
          <w:sz w:val="28"/>
        </w:rPr>
        <w:t xml:space="preserve"> алмастыратын көмек көрсетіледі.</w:t>
      </w:r>
    </w:p>
    <w:bookmarkEnd w:id="102"/>
    <w:bookmarkStart w:name="z114" w:id="103"/>
    <w:p>
      <w:pPr>
        <w:spacing w:after="0"/>
        <w:ind w:left="0"/>
        <w:jc w:val="both"/>
      </w:pPr>
      <w:r>
        <w:rPr>
          <w:rFonts w:ascii="Times New Roman"/>
          <w:b w:val="false"/>
          <w:i w:val="false"/>
          <w:color w:val="000000"/>
          <w:sz w:val="28"/>
        </w:rPr>
        <w:t>
      32. Жүкті әйелді жеңіл және кәсіби зияндылықпен байланысты емес жұмысқа ауыстыру туралы дәрігерлік қорытынды № 907 бұйрығымен бекітілген № 084/е нысан бойынша дәрігерлік-консультациялық комиссия береді.</w:t>
      </w:r>
    </w:p>
    <w:bookmarkEnd w:id="103"/>
    <w:bookmarkStart w:name="z115" w:id="104"/>
    <w:p>
      <w:pPr>
        <w:spacing w:after="0"/>
        <w:ind w:left="0"/>
        <w:jc w:val="both"/>
      </w:pPr>
      <w:r>
        <w:rPr>
          <w:rFonts w:ascii="Times New Roman"/>
          <w:b w:val="false"/>
          <w:i w:val="false"/>
          <w:color w:val="000000"/>
          <w:sz w:val="28"/>
        </w:rPr>
        <w:t>
      33. Акушер-гинеколог дәрігер Қазақстан Республикасы Денсаулық сақтау және әлеуметтік даму министрінің 2015 жылғы 31 наурыздағы № 183 бұйрығымен (Нормативтік құқықтық актілерді мемлекеттік тіркеу тізілімінде №10964 болып тіркелген) бекітілген Еңбекке уақытша жарамсыздыққа сараптама жүргізу, еңбекке уақытша жарамсыздық парағын және анықтамасын беру қағидаларына сәйкес жүктілік және босандыру бойынша еңбекке уақытша жарамсыздық туралы парақ пен анықтаманы береді.</w:t>
      </w:r>
    </w:p>
    <w:bookmarkEnd w:id="104"/>
    <w:bookmarkStart w:name="z116" w:id="105"/>
    <w:p>
      <w:pPr>
        <w:spacing w:after="0"/>
        <w:ind w:left="0"/>
        <w:jc w:val="both"/>
      </w:pPr>
      <w:r>
        <w:rPr>
          <w:rFonts w:ascii="Times New Roman"/>
          <w:b w:val="false"/>
          <w:i w:val="false"/>
          <w:color w:val="000000"/>
          <w:sz w:val="28"/>
        </w:rPr>
        <w:t>
      34. Еңбекке уақытша жарамсыздық парағы № 907 бұйрықпен бекітілген № 036/е нысаны бойынша еңбекке уақытша жарамсыздық парағын тіркеу кітабында тіркеледі. Білім беру ұйымдарында оқитын жүкті әйелдерге колледждің, кәсіби-техникалық училищенде оқитын студентке уақытша еңбекке жарамсыздық туралы, мектепке, мектепке дейінгі балалар ұйымдарына баратын баланың ауруы, карантин және болмауының басқа да себептері туралы анықтаманы беріледі (№ 095/е нысаны).</w:t>
      </w:r>
    </w:p>
    <w:bookmarkEnd w:id="105"/>
    <w:bookmarkStart w:name="z117" w:id="106"/>
    <w:p>
      <w:pPr>
        <w:spacing w:after="0"/>
        <w:ind w:left="0"/>
        <w:jc w:val="both"/>
      </w:pPr>
      <w:r>
        <w:rPr>
          <w:rFonts w:ascii="Times New Roman"/>
          <w:b w:val="false"/>
          <w:i w:val="false"/>
          <w:color w:val="000000"/>
          <w:sz w:val="28"/>
        </w:rPr>
        <w:t>
      35. Жүкті әйел мекенжайын ауыстырған жағдайда оны одан әрі нақты тұрғылықты жері бойынша бақылауды дәрігер немесе акушер жүзеге асырады. Жүкті әйелдің кетуі туралы жазба медициналық құжаттамада белгіленеді (№ 111/е нысаны және № 113/е нысаны). Жүкті әйелдің көшуі туралы мәліметтерді келген жері бойынша медициналық ұйымға беру телефон бойынша және жазбаша түрде жүргізіледі.</w:t>
      </w:r>
    </w:p>
    <w:bookmarkEnd w:id="106"/>
    <w:bookmarkStart w:name="z118" w:id="107"/>
    <w:p>
      <w:pPr>
        <w:spacing w:after="0"/>
        <w:ind w:left="0"/>
        <w:jc w:val="both"/>
      </w:pPr>
      <w:r>
        <w:rPr>
          <w:rFonts w:ascii="Times New Roman"/>
          <w:b w:val="false"/>
          <w:i w:val="false"/>
          <w:color w:val="000000"/>
          <w:sz w:val="28"/>
        </w:rPr>
        <w:t>
      36. Үйде босанған әйелдерге медициналық қызмет көрсету (патронаж) асқынбаған босанудан кейін оны акушерлік стационардан шығарғаннан кейін бірінші үш тәулікте акушер немесе мейіргер жүргізеді. Босанғаннан кейінгі асқынған жағдайларда патронажды дәрігер жүргізеді.</w:t>
      </w:r>
    </w:p>
    <w:bookmarkEnd w:id="107"/>
    <w:bookmarkStart w:name="z119" w:id="108"/>
    <w:p>
      <w:pPr>
        <w:spacing w:after="0"/>
        <w:ind w:left="0"/>
        <w:jc w:val="both"/>
      </w:pPr>
      <w:r>
        <w:rPr>
          <w:rFonts w:ascii="Times New Roman"/>
          <w:b w:val="false"/>
          <w:i w:val="false"/>
          <w:color w:val="000000"/>
          <w:sz w:val="28"/>
        </w:rPr>
        <w:t>
      37. Белсенді түрде баруға босандыру акушерлік-гинекологиялық көмек көрсететін стационарлық деңгейдегі медициналық ұйымдардан келіп тұскен (телефон немесе жазбаша хабарландыру) мәліметтер бойынша қызмет көрсетілетін аумаққа келген босанатын әйелдер жатады.</w:t>
      </w:r>
    </w:p>
    <w:bookmarkEnd w:id="108"/>
    <w:bookmarkStart w:name="z120" w:id="109"/>
    <w:p>
      <w:pPr>
        <w:spacing w:after="0"/>
        <w:ind w:left="0"/>
        <w:jc w:val="both"/>
      </w:pPr>
      <w:r>
        <w:rPr>
          <w:rFonts w:ascii="Times New Roman"/>
          <w:b w:val="false"/>
          <w:i w:val="false"/>
          <w:color w:val="000000"/>
          <w:sz w:val="28"/>
        </w:rPr>
        <w:t>
      38. Патронаж кезінде босанатын әйелге сауал, дұрыс қарап-тексеру, артериялық қысымын, пульсты, дене қызуын өлшеу және сүт безі және ішін пальпациялау, жыныстық жолдардан бөлінетін шығындыларды бағалау жүзеге асырылады. Босанатын әйелдер баланы сүтпен қоректендіруі кезеңінде жаңада болған жүктілік бойынша, отбасын жоспарлау және контрацепциялық құралдар, сондай-ақ контрацепцияны іріктеу үшін консультацияға жүгіну мерзімдері бойынша түсіндіру жұмыстары жүргізіледі.</w:t>
      </w:r>
    </w:p>
    <w:bookmarkEnd w:id="109"/>
    <w:bookmarkStart w:name="z121" w:id="110"/>
    <w:p>
      <w:pPr>
        <w:spacing w:after="0"/>
        <w:ind w:left="0"/>
        <w:jc w:val="both"/>
      </w:pPr>
      <w:r>
        <w:rPr>
          <w:rFonts w:ascii="Times New Roman"/>
          <w:b w:val="false"/>
          <w:i w:val="false"/>
          <w:color w:val="000000"/>
          <w:sz w:val="28"/>
        </w:rPr>
        <w:t>
      39. Босанатын әйелдердің акушерлік-гинекологиялық бөлімшеге (кабинетке) баруы босанғаннан кейін 10 және 30 тәулікте жүргізіледі. Қабылдауда дене қызуын, артериялық қысымын, пульсын, өлщеу, дұрыс қарап-тексеру, сүт безін қарап-тексеру, алдыңғы ішперде қабырғасы арқылы жатырын пальпациялау, сыртқы жыныс ағзаларын қарап-тексеру және шығындыларды бағалау жүргізіледі. Гинекологиялық айнада, қынаптық зерттеуге қарап-тексеру, сондай-ақ зертханалық зерттеулерді тағайындау көрсетілімдер бойынша жүргізіледі.</w:t>
      </w:r>
    </w:p>
    <w:bookmarkEnd w:id="110"/>
    <w:bookmarkStart w:name="z122" w:id="111"/>
    <w:p>
      <w:pPr>
        <w:spacing w:after="0"/>
        <w:ind w:left="0"/>
        <w:jc w:val="both"/>
      </w:pPr>
      <w:r>
        <w:rPr>
          <w:rFonts w:ascii="Times New Roman"/>
          <w:b w:val="false"/>
          <w:i w:val="false"/>
          <w:color w:val="000000"/>
          <w:sz w:val="28"/>
        </w:rPr>
        <w:t>
      40. Көрсетілген мерзімдерде қабылдауға босанған әйел келмеген жағдайда медицина қызметкері үйде патронажды баруды және қарап-тексеруді жүргізеді.</w:t>
      </w:r>
    </w:p>
    <w:bookmarkEnd w:id="111"/>
    <w:bookmarkStart w:name="z123" w:id="112"/>
    <w:p>
      <w:pPr>
        <w:spacing w:after="0"/>
        <w:ind w:left="0"/>
        <w:jc w:val="both"/>
      </w:pPr>
      <w:r>
        <w:rPr>
          <w:rFonts w:ascii="Times New Roman"/>
          <w:b w:val="false"/>
          <w:i w:val="false"/>
          <w:color w:val="000000"/>
          <w:sz w:val="28"/>
        </w:rPr>
        <w:t>
      41. Босандыру сырқатнамасынан көшірме үзінді, сауал жүргізу деректері, босанған әйелдерді қарап-тексеру және арнайы зерттеп-қарау 111/е нысанына енгізіледі.</w:t>
      </w:r>
    </w:p>
    <w:bookmarkEnd w:id="112"/>
    <w:bookmarkStart w:name="z124" w:id="113"/>
    <w:p>
      <w:pPr>
        <w:spacing w:after="0"/>
        <w:ind w:left="0"/>
        <w:jc w:val="both"/>
      </w:pPr>
      <w:r>
        <w:rPr>
          <w:rFonts w:ascii="Times New Roman"/>
          <w:b w:val="false"/>
          <w:i w:val="false"/>
          <w:color w:val="000000"/>
          <w:sz w:val="28"/>
        </w:rPr>
        <w:t>
      42. № 111/е барлық нысандары босанғаннан кейінгі кезең аяқталғанға дейін (42 күн) "босанатын әйелдер" картотекасының арнайы жәшігінде сақталады. Босанғаннан кейінгі кезеңнің аяқталуына қарай № 111/е нысанында контрацепция әдісі және флюрорография күні көрсетілген босанғаннан кейінгі эпикриз ресімделеді.</w:t>
      </w:r>
    </w:p>
    <w:bookmarkEnd w:id="113"/>
    <w:bookmarkStart w:name="z125" w:id="114"/>
    <w:p>
      <w:pPr>
        <w:spacing w:after="0"/>
        <w:ind w:left="0"/>
        <w:jc w:val="both"/>
      </w:pPr>
      <w:r>
        <w:rPr>
          <w:rFonts w:ascii="Times New Roman"/>
          <w:b w:val="false"/>
          <w:i w:val="false"/>
          <w:color w:val="000000"/>
          <w:sz w:val="28"/>
        </w:rPr>
        <w:t>
      43. Асқынған босанулардан, операциялық араласулар, перинаталдық шығындар қауіп факторларымен босанған әйелдерді диспансерлеу жүктілікті бекіту орны бойынша бір жыл бойы бейінді мамандармен бірлесіп жүргізіледі.</w:t>
      </w:r>
    </w:p>
    <w:bookmarkEnd w:id="114"/>
    <w:bookmarkStart w:name="z126" w:id="115"/>
    <w:p>
      <w:pPr>
        <w:spacing w:after="0"/>
        <w:ind w:left="0"/>
        <w:jc w:val="both"/>
      </w:pPr>
      <w:r>
        <w:rPr>
          <w:rFonts w:ascii="Times New Roman"/>
          <w:b w:val="false"/>
          <w:i w:val="false"/>
          <w:color w:val="000000"/>
          <w:sz w:val="28"/>
        </w:rPr>
        <w:t>
      44. Халыққа амбулаториялық-емханалық гинекологиялық көмекті ұйымдастыру гинекологиялық аурулардың профилактикасы бойынша, оларды ерте анықтау, диспансерлік бақылау, гинекологиялық аурулармен ауыратын науқастарға емдеу және оңалту көмегін көрсету, мамандандырылған және жоғары мамандандырылған медициналық көмекті көрсетуге жолдау бойынша іс-шаралар жүргізуді көздейді.</w:t>
      </w:r>
    </w:p>
    <w:bookmarkEnd w:id="115"/>
    <w:bookmarkStart w:name="z127" w:id="116"/>
    <w:p>
      <w:pPr>
        <w:spacing w:after="0"/>
        <w:ind w:left="0"/>
        <w:jc w:val="both"/>
      </w:pPr>
      <w:r>
        <w:rPr>
          <w:rFonts w:ascii="Times New Roman"/>
          <w:b w:val="false"/>
          <w:i w:val="false"/>
          <w:color w:val="000000"/>
          <w:sz w:val="28"/>
        </w:rPr>
        <w:t>
      45. Гинекологиялық ауруларды анықтау акушерлік-гинекологиялық бөлімшеге (кабинетке) жүгінген әйелдерді қабылдау, амбулаториялық-емханалық ұйымдарының қарап-тексеру кабинеттерінде әйелдерді профилактикалық қарап-тексеру кезінде жүзеге асырылады.</w:t>
      </w:r>
    </w:p>
    <w:bookmarkEnd w:id="116"/>
    <w:bookmarkStart w:name="z128" w:id="117"/>
    <w:p>
      <w:pPr>
        <w:spacing w:after="0"/>
        <w:ind w:left="0"/>
        <w:jc w:val="both"/>
      </w:pPr>
      <w:r>
        <w:rPr>
          <w:rFonts w:ascii="Times New Roman"/>
          <w:b w:val="false"/>
          <w:i w:val="false"/>
          <w:color w:val="000000"/>
          <w:sz w:val="28"/>
        </w:rPr>
        <w:t xml:space="preserve">
      46. "Жүкті, босанатын босанған әйелдерге және фертильді жастағы әйелдерге медициналық көмекті жетілдіру шаралары туралы" Қазақстан Республикасы Денсаулық сақтау министрінің 2012 жылғы 3 шілдедегі № 452 </w:t>
      </w:r>
      <w:r>
        <w:rPr>
          <w:rFonts w:ascii="Times New Roman"/>
          <w:b w:val="false"/>
          <w:i w:val="false"/>
          <w:color w:val="000000"/>
          <w:sz w:val="28"/>
        </w:rPr>
        <w:t>бұйрығына</w:t>
      </w:r>
      <w:r>
        <w:rPr>
          <w:rFonts w:ascii="Times New Roman"/>
          <w:b w:val="false"/>
          <w:i w:val="false"/>
          <w:color w:val="000000"/>
          <w:sz w:val="28"/>
        </w:rPr>
        <w:t xml:space="preserve"> сәйкес экстрагениталдық, гинекологиялық патологияларды уақытылы анықтау және диспансерлік есепке алу мақсатында учаскелік акушер-гинеколог дәрігер, ЖПД, терапевт жыл сайын зерттеп-қарау жүргізеді.</w:t>
      </w:r>
    </w:p>
    <w:bookmarkEnd w:id="117"/>
    <w:bookmarkStart w:name="z129" w:id="118"/>
    <w:p>
      <w:pPr>
        <w:spacing w:after="0"/>
        <w:ind w:left="0"/>
        <w:jc w:val="both"/>
      </w:pPr>
      <w:r>
        <w:rPr>
          <w:rFonts w:ascii="Times New Roman"/>
          <w:b w:val="false"/>
          <w:i w:val="false"/>
          <w:color w:val="000000"/>
          <w:sz w:val="28"/>
        </w:rPr>
        <w:t>
      47. Қажет болған жағдайда қосымша әдістерді пайдаланумен және бейінді мамандарды тартумен анағұрлым егжей-тегжейлі зерттеп-қарау тағайындалады. Міндетті зерттеп-қарау нәтижелері бойынша әрбір әйел топтардың және кіші топтардың индекстерімен амбулаториялық науқастардың медициналық картасын таңбалаумен фертильді жастағы әйелдерді (ФЖӘ топтары) динамикалық байқау тобының біріне жатқызылуға тиіс.</w:t>
      </w:r>
    </w:p>
    <w:bookmarkEnd w:id="118"/>
    <w:bookmarkStart w:name="z130" w:id="119"/>
    <w:p>
      <w:pPr>
        <w:spacing w:after="0"/>
        <w:ind w:left="0"/>
        <w:jc w:val="both"/>
      </w:pPr>
      <w:r>
        <w:rPr>
          <w:rFonts w:ascii="Times New Roman"/>
          <w:b w:val="false"/>
          <w:i w:val="false"/>
          <w:color w:val="000000"/>
          <w:sz w:val="28"/>
        </w:rPr>
        <w:t>
      48. ФЖӘ топтарын автоматтандырылған жүргізу және оның денсаулық жағдайларының көрсеткіштеріне мониторинг жүргізу мақсатында міндетті медициналық зерттеп-қарау нәтижелері бойынша деректер ФЖӘ динамикалық байқау топтары бойынша бөлумен ЖПД, терапевтер және акушер-гинеколог дәрігерлер "Бекітілген халықтың тіркелімі" электрондық порталының "Жүкті әйелдердің және ФЖӘ тіркелімі" кіші жүйесіне енгізіледі.</w:t>
      </w:r>
    </w:p>
    <w:bookmarkEnd w:id="119"/>
    <w:bookmarkStart w:name="z131" w:id="120"/>
    <w:p>
      <w:pPr>
        <w:spacing w:after="0"/>
        <w:ind w:left="0"/>
        <w:jc w:val="both"/>
      </w:pPr>
      <w:r>
        <w:rPr>
          <w:rFonts w:ascii="Times New Roman"/>
          <w:b w:val="false"/>
          <w:i w:val="false"/>
          <w:color w:val="000000"/>
          <w:sz w:val="28"/>
        </w:rPr>
        <w:t>
      49. Анамнезді жинау кезінде тұқым қуалаушылық, бастан өткерген аурулары мен операцияларын (соның ішінде гинекологиялық), менструалды функциялардың, жыныстық өмір, ерінің денсаулығы, жүктіліктің ағымы және одан болған өлім, контрацепция әдістерін қолдану және еңбек жағдайы мен тұрмыстық жағдайының, қазіргі ауруларының дамуы ерекшелігіне назар аудару қажет. Ұрпақты болу жасындағы әйелдерді акушер-гинеколог дәрігер контрацепция әдістері туралы хабардар етеді, әйелдердің денсаулық жағдайын есепке ала отырып жеке әдістерді таңдауға көмектеседі.</w:t>
      </w:r>
    </w:p>
    <w:bookmarkEnd w:id="120"/>
    <w:bookmarkStart w:name="z132" w:id="121"/>
    <w:p>
      <w:pPr>
        <w:spacing w:after="0"/>
        <w:ind w:left="0"/>
        <w:jc w:val="both"/>
      </w:pPr>
      <w:r>
        <w:rPr>
          <w:rFonts w:ascii="Times New Roman"/>
          <w:b w:val="false"/>
          <w:i w:val="false"/>
          <w:color w:val="000000"/>
          <w:sz w:val="28"/>
        </w:rPr>
        <w:t>
      50. Әйелдерді зерттеп-қараудың, манипуляциялар мен операциялардың, тағайындаулар мен кеңестердің барлық деректерін акушер-гинеколог дәрігер № 907 бұйрықпен бекітілген № 025/е нысаны бойынша амбулаториялық пациенттің медициналық картасына жазады.</w:t>
      </w:r>
    </w:p>
    <w:bookmarkEnd w:id="121"/>
    <w:bookmarkStart w:name="z133" w:id="122"/>
    <w:p>
      <w:pPr>
        <w:spacing w:after="0"/>
        <w:ind w:left="0"/>
        <w:jc w:val="both"/>
      </w:pPr>
      <w:r>
        <w:rPr>
          <w:rFonts w:ascii="Times New Roman"/>
          <w:b w:val="false"/>
          <w:i w:val="false"/>
          <w:color w:val="000000"/>
          <w:sz w:val="28"/>
        </w:rPr>
        <w:t>
      51. Акушерлік-гинекологиялық бөлімшеге (кабинетке) әйел алғаш жүгінген жағдайда акушер-гинеколог дәрігер шағымдарға, анамнезге сауалнама, жалпы объективті қарап-тексеру, сүт бездерін қарап-тексеру және пальпациялау, сыртқы жыныс мүшелерін қарап-тексеру, айнамен гинекологиялық зерттеу және кіші жамбас ағзаларына қынаптық зерттеу жүргізіледі.</w:t>
      </w:r>
    </w:p>
    <w:bookmarkEnd w:id="122"/>
    <w:bookmarkStart w:name="z134" w:id="123"/>
    <w:p>
      <w:pPr>
        <w:spacing w:after="0"/>
        <w:ind w:left="0"/>
        <w:jc w:val="both"/>
      </w:pPr>
      <w:r>
        <w:rPr>
          <w:rFonts w:ascii="Times New Roman"/>
          <w:b w:val="false"/>
          <w:i w:val="false"/>
          <w:color w:val="000000"/>
          <w:sz w:val="28"/>
        </w:rPr>
        <w:t>
      52. Цервикалды канал арқылы сүртіндіні цитологиялық зерттеу кемінде жылына 1 рет, қынаптан алынған сүртіндіні бактериоскопиялық зерттеу – көрсетілімдер бойынша жүргізіледі.</w:t>
      </w:r>
    </w:p>
    <w:bookmarkEnd w:id="123"/>
    <w:bookmarkStart w:name="z135" w:id="124"/>
    <w:p>
      <w:pPr>
        <w:spacing w:after="0"/>
        <w:ind w:left="0"/>
        <w:jc w:val="both"/>
      </w:pPr>
      <w:r>
        <w:rPr>
          <w:rFonts w:ascii="Times New Roman"/>
          <w:b w:val="false"/>
          <w:i w:val="false"/>
          <w:color w:val="000000"/>
          <w:sz w:val="28"/>
        </w:rPr>
        <w:t>
      53. Әйелдерді профилатикалық қарап-тексеруде гинекологиялық аурулар анықталған жағдайда әйелдерге тұрғылықты жері бойынша амбулаториялық-емханалық ұйымдарда ем тағайындалады.</w:t>
      </w:r>
    </w:p>
    <w:bookmarkEnd w:id="124"/>
    <w:bookmarkStart w:name="z136" w:id="125"/>
    <w:p>
      <w:pPr>
        <w:spacing w:after="0"/>
        <w:ind w:left="0"/>
        <w:jc w:val="both"/>
      </w:pPr>
      <w:r>
        <w:rPr>
          <w:rFonts w:ascii="Times New Roman"/>
          <w:b w:val="false"/>
          <w:i w:val="false"/>
          <w:color w:val="000000"/>
          <w:sz w:val="28"/>
        </w:rPr>
        <w:t>
      54. Түпкілікті диагнозды қойған кезде диагностика және емдеудің клиникалық хаттамаларына сәйкес науқасты емдеу және диспансерлік бақылау туралы мәселе шешіледі. Диспансерлік бақылауға жататын әрбір әйелге ҚР ДСМ № 907 бұйрығымен бекітілген № 030/е нысаны бойынша диспансерлік бақылау картасы толтырылады.</w:t>
      </w:r>
    </w:p>
    <w:bookmarkEnd w:id="125"/>
    <w:bookmarkStart w:name="z137" w:id="126"/>
    <w:p>
      <w:pPr>
        <w:spacing w:after="0"/>
        <w:ind w:left="0"/>
        <w:jc w:val="both"/>
      </w:pPr>
      <w:r>
        <w:rPr>
          <w:rFonts w:ascii="Times New Roman"/>
          <w:b w:val="false"/>
          <w:i w:val="false"/>
          <w:color w:val="000000"/>
          <w:sz w:val="28"/>
        </w:rPr>
        <w:t>
      55. Диспансерлеу науқас сауыққан кейін немесе оның акушерлік-гинекологиялық бөлімше (кабинет) қызмет көрсететін ауданнан шығуына байланысты тоқтатылады. Диспансердегі науқас медициналық ұйымның аумағынан шыққан жағдайда келген жері бойынша басқа медициналық ұйымға мәліметтер беріледі.</w:t>
      </w:r>
    </w:p>
    <w:bookmarkEnd w:id="126"/>
    <w:bookmarkStart w:name="z138" w:id="127"/>
    <w:p>
      <w:pPr>
        <w:spacing w:after="0"/>
        <w:ind w:left="0"/>
        <w:jc w:val="both"/>
      </w:pPr>
      <w:r>
        <w:rPr>
          <w:rFonts w:ascii="Times New Roman"/>
          <w:b w:val="false"/>
          <w:i w:val="false"/>
          <w:color w:val="000000"/>
          <w:sz w:val="28"/>
        </w:rPr>
        <w:t xml:space="preserve">
      56. Гинекологиялық аурулармен ауыратын науқастарды емдеу акушерлік-гинекологиялық бөлімшеде (кабинетте), гинекологиялық бөлімшелерде жүзеге асырылады. Емдеу емшараларын акушер (емшара мейіргері) орындайды. </w:t>
      </w:r>
    </w:p>
    <w:bookmarkEnd w:id="127"/>
    <w:bookmarkStart w:name="z139" w:id="128"/>
    <w:p>
      <w:pPr>
        <w:spacing w:after="0"/>
        <w:ind w:left="0"/>
        <w:jc w:val="both"/>
      </w:pPr>
      <w:r>
        <w:rPr>
          <w:rFonts w:ascii="Times New Roman"/>
          <w:b w:val="false"/>
          <w:i w:val="false"/>
          <w:color w:val="000000"/>
          <w:sz w:val="28"/>
        </w:rPr>
        <w:t xml:space="preserve">
      57. Тәулік бойы бақылауды талап етпейтін гинекологиялық аурулармен ауыратын науқастарды емдеу кезінде көрсетілімдер бойынша </w:t>
      </w:r>
      <w:r>
        <w:rPr>
          <w:rFonts w:ascii="Times New Roman"/>
          <w:b w:val="false"/>
          <w:i w:val="false"/>
          <w:color w:val="000000"/>
          <w:sz w:val="28"/>
        </w:rPr>
        <w:t>стационарды алмастыратын</w:t>
      </w:r>
      <w:r>
        <w:rPr>
          <w:rFonts w:ascii="Times New Roman"/>
          <w:b w:val="false"/>
          <w:i w:val="false"/>
          <w:color w:val="000000"/>
          <w:sz w:val="28"/>
        </w:rPr>
        <w:t xml:space="preserve"> көмек көрсетіледі.</w:t>
      </w:r>
    </w:p>
    <w:bookmarkEnd w:id="128"/>
    <w:bookmarkStart w:name="z140" w:id="129"/>
    <w:p>
      <w:pPr>
        <w:spacing w:after="0"/>
        <w:ind w:left="0"/>
        <w:jc w:val="both"/>
      </w:pPr>
      <w:r>
        <w:rPr>
          <w:rFonts w:ascii="Times New Roman"/>
          <w:b w:val="false"/>
          <w:i w:val="false"/>
          <w:color w:val="000000"/>
          <w:sz w:val="28"/>
        </w:rPr>
        <w:t>
      58. Акушерлік-гинекологиялық бөлімшесі құрылымында амбулаториялық операциялардан кейін науқастар уақытша жататын шағын операциялық және дем алу бөлмесі қарастырылады.</w:t>
      </w:r>
    </w:p>
    <w:bookmarkEnd w:id="129"/>
    <w:bookmarkStart w:name="z141" w:id="130"/>
    <w:p>
      <w:pPr>
        <w:spacing w:after="0"/>
        <w:ind w:left="0"/>
        <w:jc w:val="both"/>
      </w:pPr>
      <w:r>
        <w:rPr>
          <w:rFonts w:ascii="Times New Roman"/>
          <w:b w:val="false"/>
          <w:i w:val="false"/>
          <w:color w:val="000000"/>
          <w:sz w:val="28"/>
        </w:rPr>
        <w:t>
      59. Шағын гинекологиялық операциялар мен манипуляциялар амбулаториялық қарсы көрсетілімдер болмаған кезде жүргізіледі: жатыр мойнының биопсиясы, цитологиялық зерттеулер үшін жатыр қуысының ішіндегіні (шприцпен) аспирациялау, жатыр мойнының диатермокоагуляциясы/ эксцизиясы, криотерапия, лазеротерапия және радиотолқынды коагуляция, вакуум-аспирация (қауіпсіз аборт), дәрі-дәрмектік аборт, жатырішілік контрацептивтерді енгізу және оны сылып тастау. Шағын гинекологиялық операциялар ҚР ДСМ № 907 бұйрығымен бекітілген 069/е нысаны бойынша амбулаториялық операциялар жазбасы журналында тіркеледі.</w:t>
      </w:r>
    </w:p>
    <w:bookmarkEnd w:id="130"/>
    <w:bookmarkStart w:name="z142" w:id="131"/>
    <w:p>
      <w:pPr>
        <w:spacing w:after="0"/>
        <w:ind w:left="0"/>
        <w:jc w:val="both"/>
      </w:pPr>
      <w:r>
        <w:rPr>
          <w:rFonts w:ascii="Times New Roman"/>
          <w:b w:val="false"/>
          <w:i w:val="false"/>
          <w:color w:val="000000"/>
          <w:sz w:val="28"/>
        </w:rPr>
        <w:t xml:space="preserve">
      60. Стационарлық емдеу көрсетілімдері бар науқасқа емдеуге жатқызуға жолдама беріледі, ал жоспарлы емдеуге жатқызылатын науқастарға Емдеу жатқызу бюросы порталы арқылы жолдама беріледі. Учаскенің акушері амбулаториялық пациенттің медициналық картасына (№ 025/е нысаны) әйелдерді нақты емдеуге жатқызу туралы жазба жүргізеді. </w:t>
      </w:r>
    </w:p>
    <w:bookmarkEnd w:id="131"/>
    <w:bookmarkStart w:name="z143" w:id="132"/>
    <w:p>
      <w:pPr>
        <w:spacing w:after="0"/>
        <w:ind w:left="0"/>
        <w:jc w:val="both"/>
      </w:pPr>
      <w:r>
        <w:rPr>
          <w:rFonts w:ascii="Times New Roman"/>
          <w:b w:val="false"/>
          <w:i w:val="false"/>
          <w:color w:val="000000"/>
          <w:sz w:val="28"/>
        </w:rPr>
        <w:t>
      61. Науқас стационардан шығарылғаннан кейін бөлімшенің (кабинеттің) акушер-гинеколог дәрігері гинекологиялық бөлімше дәрігерінің ұсынымдарын назарға алады. Стационарлық науқастың медициналық картасының көшірме үзіндісінен мәлімет амбулаториялық пациенттің медициналық картасына ауыстырылады (№ 025/е нысаны), көшірме пациентте қалады.</w:t>
      </w:r>
    </w:p>
    <w:bookmarkEnd w:id="132"/>
    <w:bookmarkStart w:name="z144" w:id="133"/>
    <w:p>
      <w:pPr>
        <w:spacing w:after="0"/>
        <w:ind w:left="0"/>
        <w:jc w:val="both"/>
      </w:pPr>
      <w:r>
        <w:rPr>
          <w:rFonts w:ascii="Times New Roman"/>
          <w:b w:val="false"/>
          <w:i w:val="false"/>
          <w:color w:val="000000"/>
          <w:sz w:val="28"/>
        </w:rPr>
        <w:t>
      62. Әйелдердегі аборттың алдын алу үшін заманауи контрацепция әдістерін пайдалану бойынша жеке таңдау және оларды оқыту жүргізіледі. Жүктілікті көтеру мен босану қарсы көрсетілім болатын күрделі экстрагениталдық аурулар болған кезде, сондай-ақ сексуалды белсенді жасөспірім қыздар үшін, мұндай жағдайларда жүктілік және босану әйелдің денсаулығы мен өміріне қауіп төндіретін, сондай-ақ күрделі тұқым қуалайтын аурулар кезінде (экстрагениталды аурулар бойынша жүктілікке қарсы көрсетілімдер бар ФЖӘ анықтау) контрацепцияның тұрақты тиімді әдістерін таңдау қажет.</w:t>
      </w:r>
    </w:p>
    <w:bookmarkEnd w:id="133"/>
    <w:bookmarkStart w:name="z145" w:id="134"/>
    <w:p>
      <w:pPr>
        <w:spacing w:after="0"/>
        <w:ind w:left="0"/>
        <w:jc w:val="both"/>
      </w:pPr>
      <w:r>
        <w:rPr>
          <w:rFonts w:ascii="Times New Roman"/>
          <w:b w:val="false"/>
          <w:i w:val="false"/>
          <w:color w:val="000000"/>
          <w:sz w:val="28"/>
        </w:rPr>
        <w:t xml:space="preserve">
      63. Жүкті әйел жүктілікті жасанды үзу үшін жолдама алуға жүгінген кезде жүктілік мерзімі анықталғаннан кейін және медициналық абортқа медициналық қарсы көрсетілімдер болмағанда акушер-гинеколог дәрігер жүктілікті үзу қаупі мен зиянын түсіндіреді, ұрпақты болу денсаулығын сақтау және заманауи сақтану құралдарын және контрацепцияны жеке таңдау мәселелері бойынша консультация береді. "Жүктілікті жасанды түрде үзу жүргізу қағидаларын бекіту туралы" Қазақстан Республикасы Денсаулық сақтау министрінің 2009 жылғы 30 қазандағы № 626 </w:t>
      </w:r>
      <w:r>
        <w:rPr>
          <w:rFonts w:ascii="Times New Roman"/>
          <w:b w:val="false"/>
          <w:i w:val="false"/>
          <w:color w:val="000000"/>
          <w:sz w:val="28"/>
        </w:rPr>
        <w:t>бұйрығына</w:t>
      </w:r>
      <w:r>
        <w:rPr>
          <w:rFonts w:ascii="Times New Roman"/>
          <w:b w:val="false"/>
          <w:i w:val="false"/>
          <w:color w:val="000000"/>
          <w:sz w:val="28"/>
        </w:rPr>
        <w:t xml:space="preserve"> сәйкесжүктілікті жасанды үзу (аборт) үшін зерттеп-қарау және емдеуге жатқызу заңнамада белгіленген тәртіпте жүргізіледі.</w:t>
      </w:r>
    </w:p>
    <w:bookmarkEnd w:id="134"/>
    <w:bookmarkStart w:name="z146" w:id="135"/>
    <w:p>
      <w:pPr>
        <w:spacing w:after="0"/>
        <w:ind w:left="0"/>
        <w:jc w:val="both"/>
      </w:pPr>
      <w:r>
        <w:rPr>
          <w:rFonts w:ascii="Times New Roman"/>
          <w:b w:val="false"/>
          <w:i w:val="false"/>
          <w:color w:val="000000"/>
          <w:sz w:val="28"/>
        </w:rPr>
        <w:t>
      64. Амбулаториялық деңгейде ауылдағы әйелдер халқына акушерлік-гинекологиялық көмек көрсету аудандық емханаларда, ауылдық дәрігерлік амбулаториялардың акушерлік-гинекологиялық кабинеттерінде, фельдшерлік-акушерлік және медициналық пункттерде көрсетіледі.</w:t>
      </w:r>
    </w:p>
    <w:bookmarkEnd w:id="135"/>
    <w:bookmarkStart w:name="z147" w:id="136"/>
    <w:p>
      <w:pPr>
        <w:spacing w:after="0"/>
        <w:ind w:left="0"/>
        <w:jc w:val="both"/>
      </w:pPr>
      <w:r>
        <w:rPr>
          <w:rFonts w:ascii="Times New Roman"/>
          <w:b w:val="false"/>
          <w:i w:val="false"/>
          <w:color w:val="000000"/>
          <w:sz w:val="28"/>
        </w:rPr>
        <w:t>
      65. Шалғай және жетуі қиын аудандардың, сондай-ақ жайлауда мал шаруашылығымен айналысатын ауыл халқына акушерлік-гинекологиялық көмекті көшпелі бригада құрамында акушер-гинеколог дәрігер көрсетеді. Көшпелі бригадада акушер гинеколог дәрігердің жұмысына басшылықты аудандық акушер-гинеколог, өңірдің жетекшісі басшылық жасайды.</w:t>
      </w:r>
    </w:p>
    <w:bookmarkEnd w:id="136"/>
    <w:bookmarkStart w:name="z148" w:id="137"/>
    <w:p>
      <w:pPr>
        <w:spacing w:after="0"/>
        <w:ind w:left="0"/>
        <w:jc w:val="both"/>
      </w:pPr>
      <w:r>
        <w:rPr>
          <w:rFonts w:ascii="Times New Roman"/>
          <w:b w:val="false"/>
          <w:i w:val="false"/>
          <w:color w:val="000000"/>
          <w:sz w:val="28"/>
        </w:rPr>
        <w:t>
      66. Көшпелі бригадалар құрамына кіретін акушер-гинеколог дәрігер:</w:t>
      </w:r>
    </w:p>
    <w:bookmarkEnd w:id="137"/>
    <w:bookmarkStart w:name="z150" w:id="138"/>
    <w:p>
      <w:pPr>
        <w:spacing w:after="0"/>
        <w:ind w:left="0"/>
        <w:jc w:val="both"/>
      </w:pPr>
      <w:r>
        <w:rPr>
          <w:rFonts w:ascii="Times New Roman"/>
          <w:b w:val="false"/>
          <w:i w:val="false"/>
          <w:color w:val="000000"/>
          <w:sz w:val="28"/>
        </w:rPr>
        <w:t>
      1) әйелдерді профилактикалық қарап-тексеру;</w:t>
      </w:r>
    </w:p>
    <w:bookmarkEnd w:id="138"/>
    <w:bookmarkStart w:name="z149" w:id="139"/>
    <w:p>
      <w:pPr>
        <w:spacing w:after="0"/>
        <w:ind w:left="0"/>
        <w:jc w:val="both"/>
      </w:pPr>
      <w:r>
        <w:rPr>
          <w:rFonts w:ascii="Times New Roman"/>
          <w:b w:val="false"/>
          <w:i w:val="false"/>
          <w:color w:val="000000"/>
          <w:sz w:val="28"/>
        </w:rPr>
        <w:t>
      2) жүкті әйелдерді және гинекологиялық науқастарды қарап-тексеру, зерттеп-қарауды;</w:t>
      </w:r>
    </w:p>
    <w:bookmarkEnd w:id="139"/>
    <w:bookmarkStart w:name="z151" w:id="140"/>
    <w:p>
      <w:pPr>
        <w:spacing w:after="0"/>
        <w:ind w:left="0"/>
        <w:jc w:val="both"/>
      </w:pPr>
      <w:r>
        <w:rPr>
          <w:rFonts w:ascii="Times New Roman"/>
          <w:b w:val="false"/>
          <w:i w:val="false"/>
          <w:color w:val="000000"/>
          <w:sz w:val="28"/>
        </w:rPr>
        <w:t>
      3) қажет болған жағдайда - шұғыл медициналық көмек көрсетуді;</w:t>
      </w:r>
    </w:p>
    <w:bookmarkEnd w:id="140"/>
    <w:bookmarkStart w:name="z152" w:id="141"/>
    <w:p>
      <w:pPr>
        <w:spacing w:after="0"/>
        <w:ind w:left="0"/>
        <w:jc w:val="both"/>
      </w:pPr>
      <w:r>
        <w:rPr>
          <w:rFonts w:ascii="Times New Roman"/>
          <w:b w:val="false"/>
          <w:i w:val="false"/>
          <w:color w:val="000000"/>
          <w:sz w:val="28"/>
        </w:rPr>
        <w:t>
      4) контрацепция әдістері мен құралдарына әйелдерді оқытуды;</w:t>
      </w:r>
    </w:p>
    <w:bookmarkEnd w:id="141"/>
    <w:bookmarkStart w:name="z153" w:id="142"/>
    <w:p>
      <w:pPr>
        <w:spacing w:after="0"/>
        <w:ind w:left="0"/>
        <w:jc w:val="both"/>
      </w:pPr>
      <w:r>
        <w:rPr>
          <w:rFonts w:ascii="Times New Roman"/>
          <w:b w:val="false"/>
          <w:i w:val="false"/>
          <w:color w:val="000000"/>
          <w:sz w:val="28"/>
        </w:rPr>
        <w:t>
      5) саламатты өмір салтын насихаттау, отбасын жоспарлау және ұрпақты болу денсаулығын сақтау мақсатында халықпен ақпараттық-түсіндіру жұмысын жүргізеді;</w:t>
      </w:r>
    </w:p>
    <w:bookmarkEnd w:id="142"/>
    <w:bookmarkStart w:name="z154" w:id="143"/>
    <w:p>
      <w:pPr>
        <w:spacing w:after="0"/>
        <w:ind w:left="0"/>
        <w:jc w:val="both"/>
      </w:pPr>
      <w:r>
        <w:rPr>
          <w:rFonts w:ascii="Times New Roman"/>
          <w:b w:val="false"/>
          <w:i w:val="false"/>
          <w:color w:val="000000"/>
          <w:sz w:val="28"/>
        </w:rPr>
        <w:t>
      67. Көшпелі бригадалар жүкті, босанатын, босанған әйелдерге, жаңа туған балаларға шұғыл медициналық көмек көрсету, науқастарға профилактикалық қарап-тексеру және қабылдау жүргізу үшін орындарда жұмыс үшін қажетті мүкәммалдармен, медициналық жабдықтармен, аспаптардың жиынтығымен, дәрі-дәрмектермен жарақтандырылады.</w:t>
      </w:r>
    </w:p>
    <w:bookmarkEnd w:id="143"/>
    <w:bookmarkStart w:name="z155" w:id="144"/>
    <w:p>
      <w:pPr>
        <w:spacing w:after="0"/>
        <w:ind w:left="0"/>
        <w:jc w:val="both"/>
      </w:pPr>
      <w:r>
        <w:rPr>
          <w:rFonts w:ascii="Times New Roman"/>
          <w:b w:val="false"/>
          <w:i w:val="false"/>
          <w:color w:val="000000"/>
          <w:sz w:val="28"/>
        </w:rPr>
        <w:t>
      68. Ауылдық жерлерде қалыпты акушерлік-гинекологиялық анамнезімен, жүктіліктің қалыпты ағымы бар әйелдер бригадалардың шығуларының арасындағы кезеңде фельдшерлік-акушерлік пункттің, медициналық пункттің фельдшерлерінде немесе мейіргерлерінде қадағаланады. Дәрігерлік амбулатория, медициналық-санитариялық көмек орталығының деңгейінде жүкті әйелді қадағалауды жалпы практика дәрігері (бұдан әрі - ЖПД) немесе учаскелік дәрігер жүзеге асырады.</w:t>
      </w:r>
    </w:p>
    <w:bookmarkEnd w:id="144"/>
    <w:bookmarkStart w:name="z156" w:id="145"/>
    <w:p>
      <w:pPr>
        <w:spacing w:after="0"/>
        <w:ind w:left="0"/>
        <w:jc w:val="both"/>
      </w:pPr>
      <w:r>
        <w:rPr>
          <w:rFonts w:ascii="Times New Roman"/>
          <w:b w:val="false"/>
          <w:i w:val="false"/>
          <w:color w:val="000000"/>
          <w:sz w:val="28"/>
        </w:rPr>
        <w:t>
      69. Қауіп факторлары бар ауылдық жерлерде тұратын жүкті әйелдер үшін диспансерлік бақылау жоспары және емдеуге жатқызу мерзімдері көрсетілген перинатальдық көмекті өңірлендіру қағидаттарына сәйкес тиісті деңгейде босандыру белгіленеді.</w:t>
      </w:r>
    </w:p>
    <w:bookmarkEnd w:id="145"/>
    <w:bookmarkStart w:name="z157" w:id="146"/>
    <w:p>
      <w:pPr>
        <w:spacing w:after="0"/>
        <w:ind w:left="0"/>
        <w:jc w:val="both"/>
      </w:pPr>
      <w:r>
        <w:rPr>
          <w:rFonts w:ascii="Times New Roman"/>
          <w:b w:val="false"/>
          <w:i w:val="false"/>
          <w:color w:val="000000"/>
          <w:sz w:val="28"/>
        </w:rPr>
        <w:t>
      70. Аудандық аурухананың дәрігерлік-консультациялық комиссиясы жүктілік және босану бойынша барынша жеңіл жұмысқа ауыстыру немесе уақытша еңбекке жарамсыздық туралы парақтар мен анықтамаларды ұсыну туралы қорытындыны әйелдерге ауылдық учаскелік немесе акушер-гинеколог дәрігер береді.</w:t>
      </w:r>
    </w:p>
    <w:bookmarkEnd w:id="146"/>
    <w:bookmarkStart w:name="z158" w:id="147"/>
    <w:p>
      <w:pPr>
        <w:spacing w:after="0"/>
        <w:ind w:left="0"/>
        <w:jc w:val="both"/>
      </w:pPr>
      <w:r>
        <w:rPr>
          <w:rFonts w:ascii="Times New Roman"/>
          <w:b w:val="false"/>
          <w:i w:val="false"/>
          <w:color w:val="000000"/>
          <w:sz w:val="28"/>
        </w:rPr>
        <w:t>
      71. Ауданның акушерлік-гинекологиялық қызметіне ұйымдастырушылық-әдістемелік көмекті, облыс деңгейінде акушерлік-гинекологиялық көмек көрсететін ұйымдар жүзеге асырады.</w:t>
      </w:r>
    </w:p>
    <w:bookmarkEnd w:id="147"/>
    <w:bookmarkStart w:name="z159" w:id="148"/>
    <w:p>
      <w:pPr>
        <w:spacing w:after="0"/>
        <w:ind w:left="0"/>
        <w:jc w:val="both"/>
      </w:pPr>
      <w:r>
        <w:rPr>
          <w:rFonts w:ascii="Times New Roman"/>
          <w:b w:val="false"/>
          <w:i w:val="false"/>
          <w:color w:val="000000"/>
          <w:sz w:val="28"/>
        </w:rPr>
        <w:t>
      72. Балаларға акушерлік-гинекологиялық көмекті акушер-гинеколог дәрігер жүзеге асырады және ол мыналарды қамтиды:</w:t>
      </w:r>
    </w:p>
    <w:bookmarkEnd w:id="148"/>
    <w:p>
      <w:pPr>
        <w:spacing w:after="0"/>
        <w:ind w:left="0"/>
        <w:jc w:val="both"/>
      </w:pPr>
      <w:r>
        <w:rPr>
          <w:rFonts w:ascii="Times New Roman"/>
          <w:b w:val="false"/>
          <w:i w:val="false"/>
          <w:color w:val="000000"/>
          <w:sz w:val="28"/>
        </w:rPr>
        <w:t>
      жаңа туған кезеңінен бастап 18 жасқа дейінгі кезеңде гинекологиялық аурулары және ұрпақты болу жүйесінің қалыптасуында бұзылушылықтар, менструалдық функциялардың қалыптасуында және жыныстық жетілуде бұзылушылықтары бар балаларға консультациялық, диагностикалық және емдік көмек көрсету;</w:t>
      </w:r>
    </w:p>
    <w:p>
      <w:pPr>
        <w:spacing w:after="0"/>
        <w:ind w:left="0"/>
        <w:jc w:val="both"/>
      </w:pPr>
      <w:r>
        <w:rPr>
          <w:rFonts w:ascii="Times New Roman"/>
          <w:b w:val="false"/>
          <w:i w:val="false"/>
          <w:color w:val="000000"/>
          <w:sz w:val="28"/>
        </w:rPr>
        <w:t>
      қыздардың ұрпақты болу жүйесінің дұрыс дамуын бақылау;</w:t>
      </w:r>
    </w:p>
    <w:p>
      <w:pPr>
        <w:spacing w:after="0"/>
        <w:ind w:left="0"/>
        <w:jc w:val="both"/>
      </w:pPr>
      <w:r>
        <w:rPr>
          <w:rFonts w:ascii="Times New Roman"/>
          <w:b w:val="false"/>
          <w:i w:val="false"/>
          <w:color w:val="000000"/>
          <w:sz w:val="28"/>
        </w:rPr>
        <w:t>
      гинекологиялық аурулары бар балаларды диспансерлеуді ұйымдастыру және жүргізу;</w:t>
      </w:r>
    </w:p>
    <w:p>
      <w:pPr>
        <w:spacing w:after="0"/>
        <w:ind w:left="0"/>
        <w:jc w:val="both"/>
      </w:pPr>
      <w:r>
        <w:rPr>
          <w:rFonts w:ascii="Times New Roman"/>
          <w:b w:val="false"/>
          <w:i w:val="false"/>
          <w:color w:val="000000"/>
          <w:sz w:val="28"/>
        </w:rPr>
        <w:t>
      медициналық көрсетілімдер болған жағдайда зертханалық-диагностикалық әдістердің көмегімен гинекологиялық науқастарға тереңдетілген зерттеулерді ұйымдастыру және жүргізу;</w:t>
      </w:r>
    </w:p>
    <w:p>
      <w:pPr>
        <w:spacing w:after="0"/>
        <w:ind w:left="0"/>
        <w:jc w:val="both"/>
      </w:pPr>
      <w:r>
        <w:rPr>
          <w:rFonts w:ascii="Times New Roman"/>
          <w:b w:val="false"/>
          <w:i w:val="false"/>
          <w:color w:val="000000"/>
          <w:sz w:val="28"/>
        </w:rPr>
        <w:t>
      медициналық көрсетілімдер болған жағдайда гинекологиялық аурулары бар науқастарды стационарлық емдеуге жіберу;</w:t>
      </w:r>
    </w:p>
    <w:p>
      <w:pPr>
        <w:spacing w:after="0"/>
        <w:ind w:left="0"/>
        <w:jc w:val="both"/>
      </w:pPr>
      <w:r>
        <w:rPr>
          <w:rFonts w:ascii="Times New Roman"/>
          <w:b w:val="false"/>
          <w:i w:val="false"/>
          <w:color w:val="000000"/>
          <w:sz w:val="28"/>
        </w:rPr>
        <w:t>
      одан әрі балалардың денсаулығын нығайту бойынша іс-шараларды әзірлеумен, қызмет көрсету ауданында гинекологиялық аурулардан болатын сырқаттанушылықтың негізгі медициналық-статистикалық көрсеткіштерін талдау және мониторинг жүргізу;</w:t>
      </w:r>
    </w:p>
    <w:p>
      <w:pPr>
        <w:spacing w:after="0"/>
        <w:ind w:left="0"/>
        <w:jc w:val="both"/>
      </w:pPr>
      <w:r>
        <w:rPr>
          <w:rFonts w:ascii="Times New Roman"/>
          <w:b w:val="false"/>
          <w:i w:val="false"/>
          <w:color w:val="000000"/>
          <w:sz w:val="28"/>
        </w:rPr>
        <w:t xml:space="preserve">
      тәулік бойы медициналық байқауды қажет етпейтін пациенттерге медициналық көрсетілімдер бойынша </w:t>
      </w:r>
      <w:r>
        <w:rPr>
          <w:rFonts w:ascii="Times New Roman"/>
          <w:b w:val="false"/>
          <w:i w:val="false"/>
          <w:color w:val="000000"/>
          <w:sz w:val="28"/>
        </w:rPr>
        <w:t>стационарды алмастыратын</w:t>
      </w:r>
      <w:r>
        <w:rPr>
          <w:rFonts w:ascii="Times New Roman"/>
          <w:b w:val="false"/>
          <w:i w:val="false"/>
          <w:color w:val="000000"/>
          <w:sz w:val="28"/>
        </w:rPr>
        <w:t xml:space="preserve"> және оңалту көмегін ұйымдастыру және көрсету;</w:t>
      </w:r>
    </w:p>
    <w:p>
      <w:pPr>
        <w:spacing w:after="0"/>
        <w:ind w:left="0"/>
        <w:jc w:val="both"/>
      </w:pPr>
      <w:r>
        <w:rPr>
          <w:rFonts w:ascii="Times New Roman"/>
          <w:b w:val="false"/>
          <w:i w:val="false"/>
          <w:color w:val="000000"/>
          <w:sz w:val="28"/>
        </w:rPr>
        <w:t>
      салауатты өмір салтын қалыптастыру орталықтарымен бірлесіп балаларға, жасөспірімдерге және олардың ата-аналарына ұрпақты болу денсаулығын сақтау, отбасын жоспарлау, ерте жыныстық қатынастың және қаламаған жүктілік профилактикасы бойынша санитариялық-гигиеналық ағарту, консультация беру, контрацепция әдістері туралы ақпараттандыру жөніндегі іс-шараларын жүргізу.</w:t>
      </w:r>
    </w:p>
    <w:bookmarkStart w:name="z160" w:id="149"/>
    <w:p>
      <w:pPr>
        <w:spacing w:after="0"/>
        <w:ind w:left="0"/>
        <w:jc w:val="both"/>
      </w:pPr>
      <w:r>
        <w:rPr>
          <w:rFonts w:ascii="Times New Roman"/>
          <w:b w:val="false"/>
          <w:i w:val="false"/>
          <w:color w:val="000000"/>
          <w:sz w:val="28"/>
        </w:rPr>
        <w:t>
      73. Медициналық көрсетілімдерімен қыздарды акушер-гинеколог дәрігердің консультациясына жіберу үшін:</w:t>
      </w:r>
    </w:p>
    <w:bookmarkEnd w:id="149"/>
    <w:bookmarkStart w:name="z161" w:id="150"/>
    <w:p>
      <w:pPr>
        <w:spacing w:after="0"/>
        <w:ind w:left="0"/>
        <w:jc w:val="both"/>
      </w:pPr>
      <w:r>
        <w:rPr>
          <w:rFonts w:ascii="Times New Roman"/>
          <w:b w:val="false"/>
          <w:i w:val="false"/>
          <w:color w:val="000000"/>
          <w:sz w:val="28"/>
        </w:rPr>
        <w:t>
      1) іштің ауырсынуы;</w:t>
      </w:r>
    </w:p>
    <w:bookmarkEnd w:id="150"/>
    <w:bookmarkStart w:name="z162" w:id="151"/>
    <w:p>
      <w:pPr>
        <w:spacing w:after="0"/>
        <w:ind w:left="0"/>
        <w:jc w:val="both"/>
      </w:pPr>
      <w:r>
        <w:rPr>
          <w:rFonts w:ascii="Times New Roman"/>
          <w:b w:val="false"/>
          <w:i w:val="false"/>
          <w:color w:val="000000"/>
          <w:sz w:val="28"/>
        </w:rPr>
        <w:t>
      2) ішінің формасының өзгеруі;</w:t>
      </w:r>
    </w:p>
    <w:bookmarkEnd w:id="151"/>
    <w:bookmarkStart w:name="z163" w:id="152"/>
    <w:p>
      <w:pPr>
        <w:spacing w:after="0"/>
        <w:ind w:left="0"/>
        <w:jc w:val="both"/>
      </w:pPr>
      <w:r>
        <w:rPr>
          <w:rFonts w:ascii="Times New Roman"/>
          <w:b w:val="false"/>
          <w:i w:val="false"/>
          <w:color w:val="000000"/>
          <w:sz w:val="28"/>
        </w:rPr>
        <w:t>
      3) 8 жасқа дейінгі жыныстық жетілу белгілерінің пайда болуы;</w:t>
      </w:r>
    </w:p>
    <w:bookmarkEnd w:id="152"/>
    <w:bookmarkStart w:name="z164" w:id="153"/>
    <w:p>
      <w:pPr>
        <w:spacing w:after="0"/>
        <w:ind w:left="0"/>
        <w:jc w:val="both"/>
      </w:pPr>
      <w:r>
        <w:rPr>
          <w:rFonts w:ascii="Times New Roman"/>
          <w:b w:val="false"/>
          <w:i w:val="false"/>
          <w:color w:val="000000"/>
          <w:sz w:val="28"/>
        </w:rPr>
        <w:t>
      4) 13 жасқа дейін қайталанған жыныстық белгілерінің болмауы;</w:t>
      </w:r>
    </w:p>
    <w:bookmarkEnd w:id="153"/>
    <w:bookmarkStart w:name="z165" w:id="154"/>
    <w:p>
      <w:pPr>
        <w:spacing w:after="0"/>
        <w:ind w:left="0"/>
        <w:jc w:val="both"/>
      </w:pPr>
      <w:r>
        <w:rPr>
          <w:rFonts w:ascii="Times New Roman"/>
          <w:b w:val="false"/>
          <w:i w:val="false"/>
          <w:color w:val="000000"/>
          <w:sz w:val="28"/>
        </w:rPr>
        <w:t>
      5) жыныс жолдарынан шығындылардың болуы;</w:t>
      </w:r>
    </w:p>
    <w:bookmarkEnd w:id="154"/>
    <w:bookmarkStart w:name="z166" w:id="155"/>
    <w:p>
      <w:pPr>
        <w:spacing w:after="0"/>
        <w:ind w:left="0"/>
        <w:jc w:val="both"/>
      </w:pPr>
      <w:r>
        <w:rPr>
          <w:rFonts w:ascii="Times New Roman"/>
          <w:b w:val="false"/>
          <w:i w:val="false"/>
          <w:color w:val="000000"/>
          <w:sz w:val="28"/>
        </w:rPr>
        <w:t>
      6) менструалдық циклдың бұзылуы;</w:t>
      </w:r>
    </w:p>
    <w:bookmarkEnd w:id="155"/>
    <w:bookmarkStart w:name="z167" w:id="156"/>
    <w:p>
      <w:pPr>
        <w:spacing w:after="0"/>
        <w:ind w:left="0"/>
        <w:jc w:val="both"/>
      </w:pPr>
      <w:r>
        <w:rPr>
          <w:rFonts w:ascii="Times New Roman"/>
          <w:b w:val="false"/>
          <w:i w:val="false"/>
          <w:color w:val="000000"/>
          <w:sz w:val="28"/>
        </w:rPr>
        <w:t>
      7) сыртқы жыныс органы құрылымындағы ауытқулар;</w:t>
      </w:r>
    </w:p>
    <w:bookmarkEnd w:id="156"/>
    <w:bookmarkStart w:name="z168" w:id="157"/>
    <w:p>
      <w:pPr>
        <w:spacing w:after="0"/>
        <w:ind w:left="0"/>
        <w:jc w:val="both"/>
      </w:pPr>
      <w:r>
        <w:rPr>
          <w:rFonts w:ascii="Times New Roman"/>
          <w:b w:val="false"/>
          <w:i w:val="false"/>
          <w:color w:val="000000"/>
          <w:sz w:val="28"/>
        </w:rPr>
        <w:t>
      8) жыныстық жетілу кезінде дене салмағын күрт қосу немесе жоғалту;</w:t>
      </w:r>
    </w:p>
    <w:bookmarkEnd w:id="157"/>
    <w:bookmarkStart w:name="z169" w:id="158"/>
    <w:p>
      <w:pPr>
        <w:spacing w:after="0"/>
        <w:ind w:left="0"/>
        <w:jc w:val="both"/>
      </w:pPr>
      <w:r>
        <w:rPr>
          <w:rFonts w:ascii="Times New Roman"/>
          <w:b w:val="false"/>
          <w:i w:val="false"/>
          <w:color w:val="000000"/>
          <w:sz w:val="28"/>
        </w:rPr>
        <w:t>
      9) ішперде қуысы ағзаларына оперативтік әрекеттен кейінгі іштің ауырсыну сезімдері болып табылады.</w:t>
      </w:r>
    </w:p>
    <w:bookmarkEnd w:id="158"/>
    <w:bookmarkStart w:name="z170" w:id="159"/>
    <w:p>
      <w:pPr>
        <w:spacing w:after="0"/>
        <w:ind w:left="0"/>
        <w:jc w:val="both"/>
      </w:pPr>
      <w:r>
        <w:rPr>
          <w:rFonts w:ascii="Times New Roman"/>
          <w:b w:val="false"/>
          <w:i w:val="false"/>
          <w:color w:val="000000"/>
          <w:sz w:val="28"/>
        </w:rPr>
        <w:t>
      74. Акушер-гинеколог дәрігердің қыздарды медициналық қарап-тексеруіне мыналар кіреді: объективті қарап-тексеру; қайталанған жыныстық белгілердің дамуын бағалау; көрсетілімдер бойынша сыртқы ультрадыбыстық зерттеу; көрсетілімдер бойынша кәмелетке толмаған балалардың ата-аналарының және (немесе) заңды өкілдерінің (қамқоршыларының) ерікті ақпараттандырылған жазбаша келісімі болған жағдайда екі қолмен ректалдық-абдоминалдық зерттеу.</w:t>
      </w:r>
    </w:p>
    <w:bookmarkEnd w:id="159"/>
    <w:bookmarkStart w:name="z171" w:id="160"/>
    <w:p>
      <w:pPr>
        <w:spacing w:after="0"/>
        <w:ind w:left="0"/>
        <w:jc w:val="both"/>
      </w:pPr>
      <w:r>
        <w:rPr>
          <w:rFonts w:ascii="Times New Roman"/>
          <w:b w:val="false"/>
          <w:i w:val="false"/>
          <w:color w:val="000000"/>
          <w:sz w:val="28"/>
        </w:rPr>
        <w:t>
      75. Медициналық-санитариялық алғашқы көмек көрсететін денсаулық сақтау ұйымның учаскелік терапевтері мен ЖПД:</w:t>
      </w:r>
    </w:p>
    <w:bookmarkEnd w:id="160"/>
    <w:bookmarkStart w:name="z300" w:id="161"/>
    <w:p>
      <w:pPr>
        <w:spacing w:after="0"/>
        <w:ind w:left="0"/>
        <w:jc w:val="both"/>
      </w:pPr>
      <w:r>
        <w:rPr>
          <w:rFonts w:ascii="Times New Roman"/>
          <w:b w:val="false"/>
          <w:i w:val="false"/>
          <w:color w:val="000000"/>
          <w:sz w:val="28"/>
        </w:rPr>
        <w:t>
      1) экстрагениталдық патологияларды уақтылы анықтау және диспансерлік есепке алу үшін ФЖӘ жыл сайын зерттеп-қарауды;</w:t>
      </w:r>
    </w:p>
    <w:bookmarkEnd w:id="161"/>
    <w:bookmarkStart w:name="z301" w:id="162"/>
    <w:p>
      <w:pPr>
        <w:spacing w:after="0"/>
        <w:ind w:left="0"/>
        <w:jc w:val="both"/>
      </w:pPr>
      <w:r>
        <w:rPr>
          <w:rFonts w:ascii="Times New Roman"/>
          <w:b w:val="false"/>
          <w:i w:val="false"/>
          <w:color w:val="000000"/>
          <w:sz w:val="28"/>
        </w:rPr>
        <w:t xml:space="preserve">
      2) "Созылмалы аурулары бар науқастарды динамикалық бақылау қағидаларын бекіту туралы" Денсаулық сақтау министрінің 2019 жылғы 30 наурыздағы № ҚР ДСМ-16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18474 болып тіркелген) бекітілген Динамикалық бақылау қағидаларына сәйкес созылмалы экстрагениталдық аурулары бар ФЖӘ динамикалық байқауды;</w:t>
      </w:r>
    </w:p>
    <w:bookmarkEnd w:id="162"/>
    <w:bookmarkStart w:name="z302" w:id="163"/>
    <w:p>
      <w:pPr>
        <w:spacing w:after="0"/>
        <w:ind w:left="0"/>
        <w:jc w:val="both"/>
      </w:pPr>
      <w:r>
        <w:rPr>
          <w:rFonts w:ascii="Times New Roman"/>
          <w:b w:val="false"/>
          <w:i w:val="false"/>
          <w:color w:val="000000"/>
          <w:sz w:val="28"/>
        </w:rPr>
        <w:t>
      3) ұрпақты болу денсаулығын сақтау және отбасын жоспарлау мәселелері бойынша әйелдерге консультация беруді, оның ішінде ақпараттық жұмысты;</w:t>
      </w:r>
    </w:p>
    <w:bookmarkEnd w:id="163"/>
    <w:bookmarkStart w:name="z303" w:id="164"/>
    <w:p>
      <w:pPr>
        <w:spacing w:after="0"/>
        <w:ind w:left="0"/>
        <w:jc w:val="both"/>
      </w:pPr>
      <w:r>
        <w:rPr>
          <w:rFonts w:ascii="Times New Roman"/>
          <w:b w:val="false"/>
          <w:i w:val="false"/>
          <w:color w:val="000000"/>
          <w:sz w:val="28"/>
        </w:rPr>
        <w:t>
      4) созылмалы экстрагениталдық ауруларды бар ФЖӘ топтарының контрацепциямен қамтылуын ұйымдастыруды;</w:t>
      </w:r>
    </w:p>
    <w:bookmarkEnd w:id="164"/>
    <w:bookmarkStart w:name="z304" w:id="165"/>
    <w:p>
      <w:pPr>
        <w:spacing w:after="0"/>
        <w:ind w:left="0"/>
        <w:jc w:val="both"/>
      </w:pPr>
      <w:r>
        <w:rPr>
          <w:rFonts w:ascii="Times New Roman"/>
          <w:b w:val="false"/>
          <w:i w:val="false"/>
          <w:color w:val="000000"/>
          <w:sz w:val="28"/>
        </w:rPr>
        <w:t>
      5) жүктілікті жоспарлау кезінде гравидарлық алды дайындықты жүргізуді;</w:t>
      </w:r>
    </w:p>
    <w:bookmarkEnd w:id="165"/>
    <w:bookmarkStart w:name="z305" w:id="166"/>
    <w:p>
      <w:pPr>
        <w:spacing w:after="0"/>
        <w:ind w:left="0"/>
        <w:jc w:val="both"/>
      </w:pPr>
      <w:r>
        <w:rPr>
          <w:rFonts w:ascii="Times New Roman"/>
          <w:b w:val="false"/>
          <w:i w:val="false"/>
          <w:color w:val="000000"/>
          <w:sz w:val="28"/>
        </w:rPr>
        <w:t>
      6) жүктілікті уақтылы айқындауды және диспансерлік есепке алуды қамтамасыз етуді;</w:t>
      </w:r>
    </w:p>
    <w:bookmarkEnd w:id="166"/>
    <w:bookmarkStart w:name="z306" w:id="167"/>
    <w:p>
      <w:pPr>
        <w:spacing w:after="0"/>
        <w:ind w:left="0"/>
        <w:jc w:val="both"/>
      </w:pPr>
      <w:r>
        <w:rPr>
          <w:rFonts w:ascii="Times New Roman"/>
          <w:b w:val="false"/>
          <w:i w:val="false"/>
          <w:color w:val="000000"/>
          <w:sz w:val="28"/>
        </w:rPr>
        <w:t>
      7) жүктіліктің 12 аптасында (немесе бірінші рет келген кезде) және жүктіліктің 30-32 аптасында, сондай-ақ көрсетілімдер бойынша басқа да мерзімдерде жүкті әйелдерді міндетті қарап-тексеру жүргізуді;</w:t>
      </w:r>
    </w:p>
    <w:bookmarkEnd w:id="167"/>
    <w:bookmarkStart w:name="z307" w:id="168"/>
    <w:p>
      <w:pPr>
        <w:spacing w:after="0"/>
        <w:ind w:left="0"/>
        <w:jc w:val="both"/>
      </w:pPr>
      <w:r>
        <w:rPr>
          <w:rFonts w:ascii="Times New Roman"/>
          <w:b w:val="false"/>
          <w:i w:val="false"/>
          <w:color w:val="000000"/>
          <w:sz w:val="28"/>
        </w:rPr>
        <w:t>
      8) анамнезді жинауды және жіті және созылмалы экстрагениталдық ауруларды анықтауды;</w:t>
      </w:r>
    </w:p>
    <w:bookmarkEnd w:id="168"/>
    <w:bookmarkStart w:name="z308" w:id="169"/>
    <w:p>
      <w:pPr>
        <w:spacing w:after="0"/>
        <w:ind w:left="0"/>
        <w:jc w:val="both"/>
      </w:pPr>
      <w:r>
        <w:rPr>
          <w:rFonts w:ascii="Times New Roman"/>
          <w:b w:val="false"/>
          <w:i w:val="false"/>
          <w:color w:val="000000"/>
          <w:sz w:val="28"/>
        </w:rPr>
        <w:t>
      9) жүктілікке дейін және босанғаннан кейін флюрографияны тағайындауды және оның нәтижелерін бақылауды;</w:t>
      </w:r>
    </w:p>
    <w:bookmarkEnd w:id="169"/>
    <w:bookmarkStart w:name="z309" w:id="170"/>
    <w:p>
      <w:pPr>
        <w:spacing w:after="0"/>
        <w:ind w:left="0"/>
        <w:jc w:val="both"/>
      </w:pPr>
      <w:r>
        <w:rPr>
          <w:rFonts w:ascii="Times New Roman"/>
          <w:b w:val="false"/>
          <w:i w:val="false"/>
          <w:color w:val="000000"/>
          <w:sz w:val="28"/>
        </w:rPr>
        <w:t>
      10) жүктіліктің физиологиялық (асқынбаған) ағымымен жүкті әйелдерді қадағалап-қарауды. Акушер-гинеколог дәрігер болмаған жағдайда патологиясы бар (асқынған ағымымен) жүктілікті қадағалап-қарауды;</w:t>
      </w:r>
    </w:p>
    <w:bookmarkEnd w:id="170"/>
    <w:bookmarkStart w:name="z310" w:id="171"/>
    <w:p>
      <w:pPr>
        <w:spacing w:after="0"/>
        <w:ind w:left="0"/>
        <w:jc w:val="both"/>
      </w:pPr>
      <w:r>
        <w:rPr>
          <w:rFonts w:ascii="Times New Roman"/>
          <w:b w:val="false"/>
          <w:i w:val="false"/>
          <w:color w:val="000000"/>
          <w:sz w:val="28"/>
        </w:rPr>
        <w:t>
      11) жүкті әйелдерге және емшекпен сүтімен қоректендіретін аналарға тек қана емшекпен қоректендірудің (туған сәттен 6 айға дейін) және баланы кем дегенде екі жасқа дейін емшекпен қоректендіру ұзақтығының артықшылықтары мәселелері бойынша консультация беруді;</w:t>
      </w:r>
    </w:p>
    <w:bookmarkEnd w:id="171"/>
    <w:bookmarkStart w:name="z311" w:id="172"/>
    <w:p>
      <w:pPr>
        <w:spacing w:after="0"/>
        <w:ind w:left="0"/>
        <w:jc w:val="both"/>
      </w:pPr>
      <w:r>
        <w:rPr>
          <w:rFonts w:ascii="Times New Roman"/>
          <w:b w:val="false"/>
          <w:i w:val="false"/>
          <w:color w:val="000000"/>
          <w:sz w:val="28"/>
        </w:rPr>
        <w:t>
      12) босанғаннан кейін 10-шы және 30-шы тәулікте, сондай-ақ көрсетілімдер бойынша басқа да мерзімде босанған әйелдерді міндетті қарап-тексеру жүргізуді;</w:t>
      </w:r>
    </w:p>
    <w:bookmarkEnd w:id="172"/>
    <w:bookmarkStart w:name="z312" w:id="173"/>
    <w:p>
      <w:pPr>
        <w:spacing w:after="0"/>
        <w:ind w:left="0"/>
        <w:jc w:val="both"/>
      </w:pPr>
      <w:r>
        <w:rPr>
          <w:rFonts w:ascii="Times New Roman"/>
          <w:b w:val="false"/>
          <w:i w:val="false"/>
          <w:color w:val="000000"/>
          <w:sz w:val="28"/>
        </w:rPr>
        <w:t>
      13) көрсетілімдер бойынша жүктілік кезеңінде және босанғаннан кейін әйелдерге патронажды баруды жүргізуді;</w:t>
      </w:r>
    </w:p>
    <w:bookmarkEnd w:id="173"/>
    <w:bookmarkStart w:name="z313" w:id="174"/>
    <w:p>
      <w:pPr>
        <w:spacing w:after="0"/>
        <w:ind w:left="0"/>
        <w:jc w:val="both"/>
      </w:pPr>
      <w:r>
        <w:rPr>
          <w:rFonts w:ascii="Times New Roman"/>
          <w:b w:val="false"/>
          <w:i w:val="false"/>
          <w:color w:val="000000"/>
          <w:sz w:val="28"/>
        </w:rPr>
        <w:t>
      14) асқынған босанулары бар, жүктілікті өз еркімен үзген, гинекологиялық операциялық араласулардан кейін әйелдерге оңалту іс-шараларын өткізуді;</w:t>
      </w:r>
    </w:p>
    <w:bookmarkEnd w:id="174"/>
    <w:bookmarkStart w:name="z314" w:id="175"/>
    <w:p>
      <w:pPr>
        <w:spacing w:after="0"/>
        <w:ind w:left="0"/>
        <w:jc w:val="both"/>
      </w:pPr>
      <w:r>
        <w:rPr>
          <w:rFonts w:ascii="Times New Roman"/>
          <w:b w:val="false"/>
          <w:i w:val="false"/>
          <w:color w:val="000000"/>
          <w:sz w:val="28"/>
        </w:rPr>
        <w:t>
      15) акушерлік-гинекологиялық, педиатриялық және бейінді қызметтермен сабақтастықты жүзеге асыруды;</w:t>
      </w:r>
    </w:p>
    <w:bookmarkEnd w:id="175"/>
    <w:bookmarkStart w:name="z315" w:id="176"/>
    <w:p>
      <w:pPr>
        <w:spacing w:after="0"/>
        <w:ind w:left="0"/>
        <w:jc w:val="both"/>
      </w:pPr>
      <w:r>
        <w:rPr>
          <w:rFonts w:ascii="Times New Roman"/>
          <w:b w:val="false"/>
          <w:i w:val="false"/>
          <w:color w:val="000000"/>
          <w:sz w:val="28"/>
        </w:rPr>
        <w:t xml:space="preserve">
      16) "Профилактикалық медициналық қарап-тексерулерге жататын адамдардың нысаналы топтарын, сондай-ақ осы қарап-тексерулерді өткізудің қағидалары мен кезеңділігін белгілеу туралы" Қазақстан Республикасы Денсаулық сақтау министрінің міндетін атқарушының 2009 жылғы 10 қарашадағы № 685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5918 болып тіркелген) сәйкес әйелдердің нысаналы топтарына профилактикалық медициналық қарап-тексерулерді;</w:t>
      </w:r>
    </w:p>
    <w:bookmarkEnd w:id="176"/>
    <w:bookmarkStart w:name="z316" w:id="177"/>
    <w:p>
      <w:pPr>
        <w:spacing w:after="0"/>
        <w:ind w:left="0"/>
        <w:jc w:val="both"/>
      </w:pPr>
      <w:r>
        <w:rPr>
          <w:rFonts w:ascii="Times New Roman"/>
          <w:b w:val="false"/>
          <w:i w:val="false"/>
          <w:color w:val="000000"/>
          <w:sz w:val="28"/>
        </w:rPr>
        <w:t>
      17) аурулардың профилактикасы және ұрпақты болу денсаулығын нығайту, саламатты өмір салтын қалыптастыру бойынша халықтың арасында санитариялық-гигиеналық ағарту іс-шараларын өткізуді жүзеге асырады;</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Денсаулық сақтау министрінің м.а. 17.06.2020 </w:t>
      </w:r>
      <w:r>
        <w:rPr>
          <w:rFonts w:ascii="Times New Roman"/>
          <w:b w:val="false"/>
          <w:i w:val="false"/>
          <w:color w:val="000000"/>
          <w:sz w:val="28"/>
        </w:rPr>
        <w:t>№ ҚР ДСМ-67/2020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1" w:id="178"/>
    <w:p>
      <w:pPr>
        <w:spacing w:after="0"/>
        <w:ind w:left="0"/>
        <w:jc w:val="both"/>
      </w:pPr>
      <w:r>
        <w:rPr>
          <w:rFonts w:ascii="Times New Roman"/>
          <w:b w:val="false"/>
          <w:i w:val="false"/>
          <w:color w:val="000000"/>
          <w:sz w:val="28"/>
        </w:rPr>
        <w:t>
      76. Медициналық-санитариялық алғашқы көмек көрсететін денсаулық сақтау ұйымның "Педиатрия (неонатология)" мамандығы бойынша дәрігері:</w:t>
      </w:r>
    </w:p>
    <w:bookmarkEnd w:id="178"/>
    <w:bookmarkStart w:name="z317" w:id="179"/>
    <w:p>
      <w:pPr>
        <w:spacing w:after="0"/>
        <w:ind w:left="0"/>
        <w:jc w:val="both"/>
      </w:pPr>
      <w:r>
        <w:rPr>
          <w:rFonts w:ascii="Times New Roman"/>
          <w:b w:val="false"/>
          <w:i w:val="false"/>
          <w:color w:val="000000"/>
          <w:sz w:val="28"/>
        </w:rPr>
        <w:t>
      1) жіті және созылмалы, оның ішінде гинекологиялық аурулары бар балаларды анықтауды;</w:t>
      </w:r>
    </w:p>
    <w:bookmarkEnd w:id="179"/>
    <w:bookmarkStart w:name="z318" w:id="180"/>
    <w:p>
      <w:pPr>
        <w:spacing w:after="0"/>
        <w:ind w:left="0"/>
        <w:jc w:val="both"/>
      </w:pPr>
      <w:r>
        <w:rPr>
          <w:rFonts w:ascii="Times New Roman"/>
          <w:b w:val="false"/>
          <w:i w:val="false"/>
          <w:color w:val="000000"/>
          <w:sz w:val="28"/>
        </w:rPr>
        <w:t>
      2) жасөспірімдерді ерте жыныстық қатынас профилактикасы, ұрпақты болу денсаулығын сақтау, отбасын жоспарлау және контрацепция мәселелері бойынша ақпараттандыруды;</w:t>
      </w:r>
    </w:p>
    <w:bookmarkEnd w:id="180"/>
    <w:bookmarkStart w:name="z319" w:id="181"/>
    <w:p>
      <w:pPr>
        <w:spacing w:after="0"/>
        <w:ind w:left="0"/>
        <w:jc w:val="both"/>
      </w:pPr>
      <w:r>
        <w:rPr>
          <w:rFonts w:ascii="Times New Roman"/>
          <w:b w:val="false"/>
          <w:i w:val="false"/>
          <w:color w:val="000000"/>
          <w:sz w:val="28"/>
        </w:rPr>
        <w:t>
      3) жасөспірімдерде жүктілікті уақтылы анықтау және одан әрі қадағалап-қарауды шешу үшін кәмілетке толмағандардың ата-аналарының және (немесе) заңды өкілдерінің (қамқоршыларының) келісімі кезінде акушер-гинеколог дәрігердің және психологтардың комиссияда қарап-тексеруін қамтамасыз етуді;</w:t>
      </w:r>
    </w:p>
    <w:bookmarkEnd w:id="181"/>
    <w:bookmarkStart w:name="z320" w:id="182"/>
    <w:p>
      <w:pPr>
        <w:spacing w:after="0"/>
        <w:ind w:left="0"/>
        <w:jc w:val="both"/>
      </w:pPr>
      <w:r>
        <w:rPr>
          <w:rFonts w:ascii="Times New Roman"/>
          <w:b w:val="false"/>
          <w:i w:val="false"/>
          <w:color w:val="000000"/>
          <w:sz w:val="28"/>
        </w:rPr>
        <w:t>
      4) жүкті әйелдерге және аналарға емшекпен қоректендіру мәселелері бойынша консультация беруді және лактациялық аменория әдісіне оқытуды, босанғаннан кейінгі кезеңде отбасын жоспарлау мәселелері бойынша ақпараттандыруды;</w:t>
      </w:r>
    </w:p>
    <w:bookmarkEnd w:id="182"/>
    <w:bookmarkStart w:name="z321" w:id="183"/>
    <w:p>
      <w:pPr>
        <w:spacing w:after="0"/>
        <w:ind w:left="0"/>
        <w:jc w:val="both"/>
      </w:pPr>
      <w:r>
        <w:rPr>
          <w:rFonts w:ascii="Times New Roman"/>
          <w:b w:val="false"/>
          <w:i w:val="false"/>
          <w:color w:val="000000"/>
          <w:sz w:val="28"/>
        </w:rPr>
        <w:t>
      5) босанғанға дейін және босанғаннан кейін байқауды жүзеге асырады.</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Денсаулық сақтау министрінің м.а. 17.06.2020 </w:t>
      </w:r>
      <w:r>
        <w:rPr>
          <w:rFonts w:ascii="Times New Roman"/>
          <w:b w:val="false"/>
          <w:i w:val="false"/>
          <w:color w:val="000000"/>
          <w:sz w:val="28"/>
        </w:rPr>
        <w:t>№ ҚР ДСМ-67/2020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7" w:id="184"/>
    <w:p>
      <w:pPr>
        <w:spacing w:after="0"/>
        <w:ind w:left="0"/>
        <w:jc w:val="both"/>
      </w:pPr>
      <w:r>
        <w:rPr>
          <w:rFonts w:ascii="Times New Roman"/>
          <w:b w:val="false"/>
          <w:i w:val="false"/>
          <w:color w:val="000000"/>
          <w:sz w:val="28"/>
        </w:rPr>
        <w:t>
      77. "Медициналық генетика" мамандығы бойынша дәрігер:</w:t>
      </w:r>
    </w:p>
    <w:bookmarkEnd w:id="184"/>
    <w:bookmarkStart w:name="z198" w:id="185"/>
    <w:p>
      <w:pPr>
        <w:spacing w:after="0"/>
        <w:ind w:left="0"/>
        <w:jc w:val="both"/>
      </w:pPr>
      <w:r>
        <w:rPr>
          <w:rFonts w:ascii="Times New Roman"/>
          <w:b w:val="false"/>
          <w:i w:val="false"/>
          <w:color w:val="000000"/>
          <w:sz w:val="28"/>
        </w:rPr>
        <w:t>
      1) дені сау ұрпақтың болуына болжам жасауды, баланың туа біткен даму ақауларымен және тұқым қуалайтын аурулармен туу мәселелері бойынша консультация беруді;</w:t>
      </w:r>
    </w:p>
    <w:bookmarkEnd w:id="185"/>
    <w:bookmarkStart w:name="z199" w:id="186"/>
    <w:p>
      <w:pPr>
        <w:spacing w:after="0"/>
        <w:ind w:left="0"/>
        <w:jc w:val="both"/>
      </w:pPr>
      <w:r>
        <w:rPr>
          <w:rFonts w:ascii="Times New Roman"/>
          <w:b w:val="false"/>
          <w:i w:val="false"/>
          <w:color w:val="000000"/>
          <w:sz w:val="28"/>
        </w:rPr>
        <w:t>
      2) предгравидарлық дайындау, пренаталдық скрининг, инвазивтік пренаталдық диагностика бойынша ұсынымдарды ұсыну. Медициналық көрсетілімдер бойынша және жүкті әйелдің ақпараттандырылған келісімі болған жағдайда пренаталдық диагностиканың инвазивтік әдістері қолданылады;</w:t>
      </w:r>
    </w:p>
    <w:bookmarkEnd w:id="186"/>
    <w:bookmarkStart w:name="z200" w:id="187"/>
    <w:p>
      <w:pPr>
        <w:spacing w:after="0"/>
        <w:ind w:left="0"/>
        <w:jc w:val="both"/>
      </w:pPr>
      <w:r>
        <w:rPr>
          <w:rFonts w:ascii="Times New Roman"/>
          <w:b w:val="false"/>
          <w:i w:val="false"/>
          <w:color w:val="000000"/>
          <w:sz w:val="28"/>
        </w:rPr>
        <w:t>
      3) жүкті әйелде зерттеп-қарау нәтижелері бойынша ұрықтың кемшіліктерінің дамуы бойынша қауіп топтарын айқындауды;</w:t>
      </w:r>
    </w:p>
    <w:bookmarkEnd w:id="187"/>
    <w:bookmarkStart w:name="z201" w:id="188"/>
    <w:p>
      <w:pPr>
        <w:spacing w:after="0"/>
        <w:ind w:left="0"/>
        <w:jc w:val="both"/>
      </w:pPr>
      <w:r>
        <w:rPr>
          <w:rFonts w:ascii="Times New Roman"/>
          <w:b w:val="false"/>
          <w:i w:val="false"/>
          <w:color w:val="000000"/>
          <w:sz w:val="28"/>
        </w:rPr>
        <w:t xml:space="preserve">
      4) Қазақстан Республикасы Денсаулық сақтау министрінің 2017 жылғы 31 тамыздағы № 669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15856 болып тіркелген) бекітілген Скринингті ұйымдастыру қағидаларына сәйкес жатыр ішіндегі ұрықтың генетикалық диагнозын нақтылау, жаңа туған нәрестенің дамуын және одан арғы өмірін болжау, жүктілікті одан әрі қарап-қадағалау тәсілін, босандыру мерзімі мен орнын анықтау үшін бейінді мамандармен бірлесіп пренаталдық консилиум жүргізуді қамтамасыз етеді.</w:t>
      </w:r>
    </w:p>
    <w:bookmarkEnd w:id="188"/>
    <w:bookmarkStart w:name="z202" w:id="189"/>
    <w:p>
      <w:pPr>
        <w:spacing w:after="0"/>
        <w:ind w:left="0"/>
        <w:jc w:val="both"/>
      </w:pPr>
      <w:r>
        <w:rPr>
          <w:rFonts w:ascii="Times New Roman"/>
          <w:b w:val="false"/>
          <w:i w:val="false"/>
          <w:color w:val="000000"/>
          <w:sz w:val="28"/>
        </w:rPr>
        <w:t>
      78. Әйел жүктілікті қаламаған жағдайда және жүктілікті сақтау үшін медициналық және әлеуметтік қарсы көрсетілімдер болған жағдайда жоғарыда көрсетілген мамандықтардың дәрігерлері жүкті әйелді жүктілікті жасанды үзуді жүргізу үшін акушер-гинеколог дәрігерге консультацияға жібереді.</w:t>
      </w:r>
    </w:p>
    <w:bookmarkEnd w:id="189"/>
    <w:bookmarkStart w:name="z203" w:id="190"/>
    <w:p>
      <w:pPr>
        <w:spacing w:after="0"/>
        <w:ind w:left="0"/>
        <w:jc w:val="both"/>
      </w:pPr>
      <w:r>
        <w:rPr>
          <w:rFonts w:ascii="Times New Roman"/>
          <w:b w:val="false"/>
          <w:i w:val="false"/>
          <w:color w:val="000000"/>
          <w:sz w:val="28"/>
        </w:rPr>
        <w:t>
      79. "Урология және андрология (негізгі мамандық бейіні бойынша ультрадыбыстық диагностикалау, негізгі мамандық бейіні бойынша эндоскопия) (ересектер, балалар)" мамандығы бойынша дәрігерлер амбулаториялық-емханалық деңгейде әйелдерді жыныстық жолмен берілетін инфекциялардың (бұдан әрі – ЖЖБИ) профилактикасы және емдеу бойынша консультация беруді, денсаулық жағдайын бағалауды, барлық жастағы урологиялық патологиялары бар пациенттерді, оның ішінде жүкті әйелдерді сауықтыру мен емдеуді қамтамасыз етеді.</w:t>
      </w:r>
    </w:p>
    <w:bookmarkEnd w:id="190"/>
    <w:bookmarkStart w:name="z204" w:id="191"/>
    <w:p>
      <w:pPr>
        <w:spacing w:after="0"/>
        <w:ind w:left="0"/>
        <w:jc w:val="both"/>
      </w:pPr>
      <w:r>
        <w:rPr>
          <w:rFonts w:ascii="Times New Roman"/>
          <w:b w:val="false"/>
          <w:i w:val="false"/>
          <w:color w:val="000000"/>
          <w:sz w:val="28"/>
        </w:rPr>
        <w:t>
      80. Жүре пайда болған иммун тапшылығымен күресу және оның профилактикасы бойынша орталықтардың дәрігерлері пациенттерді отбасын жоспарлау, ЖЖБИ берілуін, оның ішінде анадан балаға берілуінің алдын алу бойынша ақпараттандыру мен консультация, контрацепция әдісін бақылау мен динамикалық байқауды қамтамасыз етеді.</w:t>
      </w:r>
    </w:p>
    <w:bookmarkEnd w:id="191"/>
    <w:bookmarkStart w:name="z205" w:id="192"/>
    <w:p>
      <w:pPr>
        <w:spacing w:after="0"/>
        <w:ind w:left="0"/>
        <w:jc w:val="both"/>
      </w:pPr>
      <w:r>
        <w:rPr>
          <w:rFonts w:ascii="Times New Roman"/>
          <w:b w:val="false"/>
          <w:i w:val="false"/>
          <w:color w:val="000000"/>
          <w:sz w:val="28"/>
        </w:rPr>
        <w:t>
      81. Адам иммун тапшылығының вирусын (бұдан әрі – АИТВ) анықтау үшін жүкті әйел пациенттің ақпараттандырылған келісімін ресімдей отырып № 907 Бұйрықпен бекітілген "АИТВ-қа антиденені зерттеу нәтижелері (диагностикалық зертхана)" № 270/е нысанына деректерді бекітумен жүктілік барысында АИТВ-ға екі рет зерттеп-қараудан өтеді.</w:t>
      </w:r>
    </w:p>
    <w:bookmarkEnd w:id="192"/>
    <w:bookmarkStart w:name="z206" w:id="193"/>
    <w:p>
      <w:pPr>
        <w:spacing w:after="0"/>
        <w:ind w:left="0"/>
        <w:jc w:val="both"/>
      </w:pPr>
      <w:r>
        <w:rPr>
          <w:rFonts w:ascii="Times New Roman"/>
          <w:b w:val="false"/>
          <w:i w:val="false"/>
          <w:color w:val="000000"/>
          <w:sz w:val="28"/>
        </w:rPr>
        <w:t>
      82. Консультациялық-диагностикалық бөлімшенің (кабинеттің) дәрігерлері отбасын жоспарлау мәселелері бойынша ақпараттандыруды және консультация беруді қамтамасыз етеді, сондай-ақ негізгі ауруға бағалау, контрацепция әдісін бақылау мен динамикалық байқау жүргізеді.</w:t>
      </w:r>
    </w:p>
    <w:bookmarkEnd w:id="193"/>
    <w:bookmarkStart w:name="z207" w:id="194"/>
    <w:p>
      <w:pPr>
        <w:spacing w:after="0"/>
        <w:ind w:left="0"/>
        <w:jc w:val="both"/>
      </w:pPr>
      <w:r>
        <w:rPr>
          <w:rFonts w:ascii="Times New Roman"/>
          <w:b w:val="false"/>
          <w:i w:val="false"/>
          <w:color w:val="000000"/>
          <w:sz w:val="28"/>
        </w:rPr>
        <w:t>
      83. Медициналық-санитариялық алғашқы көмек көрсететін денсаулық сақтау ұйымының психологтары мен әлеуметтік қызметкерлері халықпен ұрпақты болу денсаулығын, отбасын жоспарлау, ерте жыныстық қатынастың және қаламаған жүктіліктің профилактикасы мәселелері бойынша ақпараттық жұмыстар, контрацепция әдістері бойынша ақпараттандыру, жүкті және босанған әйелдерге консультация беру іс-шараларын жүргізеді.</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Денсаулық сақтау министрінің м.а. 17.06.2020 </w:t>
      </w:r>
      <w:r>
        <w:rPr>
          <w:rFonts w:ascii="Times New Roman"/>
          <w:b w:val="false"/>
          <w:i w:val="false"/>
          <w:color w:val="000000"/>
          <w:sz w:val="28"/>
        </w:rPr>
        <w:t>№ ҚР ДСМ-67/2020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8" w:id="195"/>
    <w:p>
      <w:pPr>
        <w:spacing w:after="0"/>
        <w:ind w:left="0"/>
        <w:jc w:val="left"/>
      </w:pPr>
      <w:r>
        <w:rPr>
          <w:rFonts w:ascii="Times New Roman"/>
          <w:b/>
          <w:i w:val="false"/>
          <w:color w:val="000000"/>
        </w:rPr>
        <w:t xml:space="preserve"> 4-тарау. Стационарлық деңгейде акушерлік-гинекологиялық көмек көрсетуді ұйымдастыру</w:t>
      </w:r>
    </w:p>
    <w:bookmarkEnd w:id="195"/>
    <w:bookmarkStart w:name="z209" w:id="196"/>
    <w:p>
      <w:pPr>
        <w:spacing w:after="0"/>
        <w:ind w:left="0"/>
        <w:jc w:val="both"/>
      </w:pPr>
      <w:r>
        <w:rPr>
          <w:rFonts w:ascii="Times New Roman"/>
          <w:b w:val="false"/>
          <w:i w:val="false"/>
          <w:color w:val="000000"/>
          <w:sz w:val="28"/>
        </w:rPr>
        <w:t xml:space="preserve">
      84. Ұрпақты болу ағзаларының аурулары бар әйелдерге жүктілік, босану кезінде, босанудан кейінгі кезеңде және жаңа туған нәрестелерге стационарлық медициналық көмек Қазақстан Республикасы Денсаулық сақтау және әлеуметтік даму министрінің 2015 жылғы 29 қыркүйектегі № 761 </w:t>
      </w:r>
      <w:r>
        <w:rPr>
          <w:rFonts w:ascii="Times New Roman"/>
          <w:b w:val="false"/>
          <w:i w:val="false"/>
          <w:color w:val="000000"/>
          <w:sz w:val="28"/>
        </w:rPr>
        <w:t>бұйрығымен</w:t>
      </w:r>
      <w:r>
        <w:rPr>
          <w:rFonts w:ascii="Times New Roman"/>
          <w:b w:val="false"/>
          <w:i w:val="false"/>
          <w:color w:val="000000"/>
          <w:sz w:val="28"/>
        </w:rPr>
        <w:t xml:space="preserve"> бекітілген Стационарлық көмек көрсету қағидаларына (Нормативтік құқықтық актілерді мемлекеттік тіркеу тізілімінде № 12204 болып тіркелген) (бұдан әрі - № 761 Бұйрық) сәйкес денсаулық сақтау ұйымдарында немесе олардың тәулік бойы медициналық байқауы бар тиісті құрылымдық бөлімшелерде көрсетіледі.</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Денсаулық сақтау министрінің м.а. 17.06.2020 </w:t>
      </w:r>
      <w:r>
        <w:rPr>
          <w:rFonts w:ascii="Times New Roman"/>
          <w:b w:val="false"/>
          <w:i w:val="false"/>
          <w:color w:val="000000"/>
          <w:sz w:val="28"/>
        </w:rPr>
        <w:t>№ ҚР ДСМ-67/2020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0" w:id="197"/>
    <w:p>
      <w:pPr>
        <w:spacing w:after="0"/>
        <w:ind w:left="0"/>
        <w:jc w:val="both"/>
      </w:pPr>
      <w:r>
        <w:rPr>
          <w:rFonts w:ascii="Times New Roman"/>
          <w:b w:val="false"/>
          <w:i w:val="false"/>
          <w:color w:val="000000"/>
          <w:sz w:val="28"/>
        </w:rPr>
        <w:t>
      85. Жүкті, босанған әйелдерді және гинекологиялық аурулары бар пациенттерді стационарға жоспарлы емдеуге жатқызу МСАК мамандарының немесе басқа денсаулық сақтау ұйымдарының жолдамасы бойынша стационар дәрігерінің емдеуге жатқызу күнін айқындауымен, Емдеуге жатқызу бюросы порталы арқылы жүзеге асырылады.</w:t>
      </w:r>
    </w:p>
    <w:bookmarkEnd w:id="197"/>
    <w:p>
      <w:pPr>
        <w:spacing w:after="0"/>
        <w:ind w:left="0"/>
        <w:jc w:val="both"/>
      </w:pPr>
      <w:r>
        <w:rPr>
          <w:rFonts w:ascii="Times New Roman"/>
          <w:b w:val="false"/>
          <w:i w:val="false"/>
          <w:color w:val="000000"/>
          <w:sz w:val="28"/>
        </w:rPr>
        <w:t>
      Жүкті және босанатын әйелдерді босандыруға жолдама Емдеуге жатқызу бюросы порталының күту парағында перинаталдық көмекті өңірлендіру деңгейі ескеріле отырып, жүктіліктің 37 аптасы мерзімінен бастап тіркеледі. Осы жолдама бойынша әйелдерді емдеуге жатқызу (перинаталдық орталық, перзентханалық бөлімшесі бар көпбейінді аурухана) босануы басталған және/немесе ұрық айналасында су кету басталған кезде босандыруға емдеуге жатқызу жүзеге асырылады. Емдеуге жатқызудың соңғы күні емдеуге жатқызу фактісін Емдеуге жатқызу бюросы порталының емдеуге жатқызу және емдеуге жатқызудан бас тартуды есепке алу журналында тіркей отырып, стационарға түскен күні айқындалады. Жүкті әйелдерді жоспарлы емдеуге жатқызу ақпараттық жүйеде тіркелген сәттен бастап қалыптасады. Бұл бағыт бойынша жүктілік кезіндегі асқынулары бар әйелдерді емдеуге жатқызу жүзеге асырылады және емдеуге жатқызудың соңғы күні стационарға түскен күні анықталады.</w:t>
      </w:r>
    </w:p>
    <w:p>
      <w:pPr>
        <w:spacing w:after="0"/>
        <w:ind w:left="0"/>
        <w:jc w:val="both"/>
      </w:pPr>
      <w:r>
        <w:rPr>
          <w:rFonts w:ascii="Times New Roman"/>
          <w:b w:val="false"/>
          <w:i w:val="false"/>
          <w:color w:val="000000"/>
          <w:sz w:val="28"/>
        </w:rPr>
        <w:t>
      Болуы мүмкін салдарларды көрсете отырып, медициналық көмектен бас тарту медициналық құжаттарға жазба жүргізумен ресімделеді және пациенттің не оның заңды өкілінің, сондай-ақ медицина қызметкерінің қолы қойылады.</w:t>
      </w:r>
    </w:p>
    <w:p>
      <w:pPr>
        <w:spacing w:after="0"/>
        <w:ind w:left="0"/>
        <w:jc w:val="both"/>
      </w:pPr>
      <w:r>
        <w:rPr>
          <w:rFonts w:ascii="Times New Roman"/>
          <w:b w:val="false"/>
          <w:i w:val="false"/>
          <w:color w:val="000000"/>
          <w:sz w:val="28"/>
        </w:rPr>
        <w:t>
      Босандыруға емдеуге жатқызу фактісі кезінде 37 аптаға дейін жоспарлы емдеуге жатқызуға арналған барлық ашық жолдама жабылады.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Денсаулық сақтау министрінің м.а. 17.06.2020 </w:t>
      </w:r>
      <w:r>
        <w:rPr>
          <w:rFonts w:ascii="Times New Roman"/>
          <w:b w:val="false"/>
          <w:i w:val="false"/>
          <w:color w:val="000000"/>
          <w:sz w:val="28"/>
        </w:rPr>
        <w:t>№ ҚР ДСМ-67/2020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1" w:id="198"/>
    <w:p>
      <w:pPr>
        <w:spacing w:after="0"/>
        <w:ind w:left="0"/>
        <w:jc w:val="both"/>
      </w:pPr>
      <w:r>
        <w:rPr>
          <w:rFonts w:ascii="Times New Roman"/>
          <w:b w:val="false"/>
          <w:i w:val="false"/>
          <w:color w:val="000000"/>
          <w:sz w:val="28"/>
        </w:rPr>
        <w:t>
      86. Акушерлік-гинекологиялық көмек көрсететін стационарлық деңгейдегі медициналық ұйымдарда жүзеге асырылады:</w:t>
      </w:r>
    </w:p>
    <w:bookmarkEnd w:id="198"/>
    <w:bookmarkStart w:name="z212" w:id="199"/>
    <w:p>
      <w:pPr>
        <w:spacing w:after="0"/>
        <w:ind w:left="0"/>
        <w:jc w:val="both"/>
      </w:pPr>
      <w:r>
        <w:rPr>
          <w:rFonts w:ascii="Times New Roman"/>
          <w:b w:val="false"/>
          <w:i w:val="false"/>
          <w:color w:val="000000"/>
          <w:sz w:val="28"/>
        </w:rPr>
        <w:t>
      1) жүкті, босанған және босанатын әйелдерге және жана туған нәрестелерге стационарлық консультациялық-диагностикалық, емдеу-профилактикалық және оңалту көмегін көрсету;</w:t>
      </w:r>
    </w:p>
    <w:bookmarkEnd w:id="199"/>
    <w:bookmarkStart w:name="z213" w:id="200"/>
    <w:p>
      <w:pPr>
        <w:spacing w:after="0"/>
        <w:ind w:left="0"/>
        <w:jc w:val="both"/>
      </w:pPr>
      <w:r>
        <w:rPr>
          <w:rFonts w:ascii="Times New Roman"/>
          <w:b w:val="false"/>
          <w:i w:val="false"/>
          <w:color w:val="000000"/>
          <w:sz w:val="28"/>
        </w:rPr>
        <w:t>
      2) жекелеген тәсілді ескере отырып жүктілікке, босану және босанғаннан кейіңгі кезеңде жоспар құру;</w:t>
      </w:r>
    </w:p>
    <w:bookmarkEnd w:id="200"/>
    <w:bookmarkStart w:name="z214" w:id="201"/>
    <w:p>
      <w:pPr>
        <w:spacing w:after="0"/>
        <w:ind w:left="0"/>
        <w:jc w:val="both"/>
      </w:pPr>
      <w:r>
        <w:rPr>
          <w:rFonts w:ascii="Times New Roman"/>
          <w:b w:val="false"/>
          <w:i w:val="false"/>
          <w:color w:val="000000"/>
          <w:sz w:val="28"/>
        </w:rPr>
        <w:t>
      3) диагностикамен емдеудің клиника хаттамаларына сондай-ақ емдеп-қадағалау жоспарына сәйкес жүктілікті, босану және босанғаннан кейінгі кезенді емдеп-қадағалау;</w:t>
      </w:r>
    </w:p>
    <w:bookmarkEnd w:id="201"/>
    <w:bookmarkStart w:name="z215" w:id="202"/>
    <w:p>
      <w:pPr>
        <w:spacing w:after="0"/>
        <w:ind w:left="0"/>
        <w:jc w:val="both"/>
      </w:pPr>
      <w:r>
        <w:rPr>
          <w:rFonts w:ascii="Times New Roman"/>
          <w:b w:val="false"/>
          <w:i w:val="false"/>
          <w:color w:val="000000"/>
          <w:sz w:val="28"/>
        </w:rPr>
        <w:t>
      4) жүкті, босанған және босанатын әйелдерге консультация жүргізу медициналық көмек көрсету деңгейін сақтау бойынша бақылауды жүзеге асыру;</w:t>
      </w:r>
    </w:p>
    <w:bookmarkEnd w:id="202"/>
    <w:bookmarkStart w:name="z216" w:id="203"/>
    <w:p>
      <w:pPr>
        <w:spacing w:after="0"/>
        <w:ind w:left="0"/>
        <w:jc w:val="both"/>
      </w:pPr>
      <w:r>
        <w:rPr>
          <w:rFonts w:ascii="Times New Roman"/>
          <w:b w:val="false"/>
          <w:i w:val="false"/>
          <w:color w:val="000000"/>
          <w:sz w:val="28"/>
        </w:rPr>
        <w:t>
      5) аналарға және жаңа туған нәрестелерге оңалту іс-шараларын өткізу, оның ішінде шала туған нәрестелерге күтім жасау;</w:t>
      </w:r>
    </w:p>
    <w:bookmarkEnd w:id="203"/>
    <w:bookmarkStart w:name="z217" w:id="204"/>
    <w:p>
      <w:pPr>
        <w:spacing w:after="0"/>
        <w:ind w:left="0"/>
        <w:jc w:val="both"/>
      </w:pPr>
      <w:r>
        <w:rPr>
          <w:rFonts w:ascii="Times New Roman"/>
          <w:b w:val="false"/>
          <w:i w:val="false"/>
          <w:color w:val="000000"/>
          <w:sz w:val="28"/>
        </w:rPr>
        <w:t>
      6) жүкті, босанатын, босанған әйелдерге және жаңа туған нәрестелерге телекоммуникациялық жүйелерді пайдалана отырып, медициналық көмек көрсету бойынша консультация беру;</w:t>
      </w:r>
    </w:p>
    <w:bookmarkEnd w:id="204"/>
    <w:bookmarkStart w:name="z218" w:id="205"/>
    <w:p>
      <w:pPr>
        <w:spacing w:after="0"/>
        <w:ind w:left="0"/>
        <w:jc w:val="both"/>
      </w:pPr>
      <w:r>
        <w:rPr>
          <w:rFonts w:ascii="Times New Roman"/>
          <w:b w:val="false"/>
          <w:i w:val="false"/>
          <w:color w:val="000000"/>
          <w:sz w:val="28"/>
        </w:rPr>
        <w:t>
      7) медициналық-санитариялық алғашқы көмек медициналық ұйымдарымен, өңірдің акушерлік-гинекологиялық көмек көрсететін стационарлық деңгейдегі басқада медициналық ұйымдарымен; республикалық денсаулық сақтау ұйымдарымен сабақтастық және ақпарат алмасу;</w:t>
      </w:r>
    </w:p>
    <w:bookmarkEnd w:id="205"/>
    <w:bookmarkStart w:name="z219" w:id="206"/>
    <w:p>
      <w:pPr>
        <w:spacing w:after="0"/>
        <w:ind w:left="0"/>
        <w:jc w:val="both"/>
      </w:pPr>
      <w:r>
        <w:rPr>
          <w:rFonts w:ascii="Times New Roman"/>
          <w:b w:val="false"/>
          <w:i w:val="false"/>
          <w:color w:val="000000"/>
          <w:sz w:val="28"/>
        </w:rPr>
        <w:t>
      8) акушерлік-гинекологиялық және неонатологиялық қызметтің негізгі көрсеткіштерінің статистикалық деректерін жинау және талдау жүргізу;</w:t>
      </w:r>
    </w:p>
    <w:bookmarkEnd w:id="206"/>
    <w:bookmarkStart w:name="z220" w:id="207"/>
    <w:p>
      <w:pPr>
        <w:spacing w:after="0"/>
        <w:ind w:left="0"/>
        <w:jc w:val="both"/>
      </w:pPr>
      <w:r>
        <w:rPr>
          <w:rFonts w:ascii="Times New Roman"/>
          <w:b w:val="false"/>
          <w:i w:val="false"/>
          <w:color w:val="000000"/>
          <w:sz w:val="28"/>
        </w:rPr>
        <w:t>
      9) еңбекке уақытша жарамсыздық сараптамасын, жүктілігі және босануы бойынша, гинекологиялық науқастарға еңбекке уақытша жарамсыздық парағы мен анықтама беру;</w:t>
      </w:r>
    </w:p>
    <w:bookmarkEnd w:id="207"/>
    <w:bookmarkStart w:name="z221" w:id="208"/>
    <w:p>
      <w:pPr>
        <w:spacing w:after="0"/>
        <w:ind w:left="0"/>
        <w:jc w:val="both"/>
      </w:pPr>
      <w:r>
        <w:rPr>
          <w:rFonts w:ascii="Times New Roman"/>
          <w:b w:val="false"/>
          <w:i w:val="false"/>
          <w:color w:val="000000"/>
          <w:sz w:val="28"/>
        </w:rPr>
        <w:t>
      10) әйелдерге және жаңа туған нәрестелерге акушерлік-гинекологиялық және неонатологиялық көмектің көшпелі түрлерін ұйымдастыру;</w:t>
      </w:r>
    </w:p>
    <w:bookmarkEnd w:id="208"/>
    <w:bookmarkStart w:name="z222" w:id="209"/>
    <w:p>
      <w:pPr>
        <w:spacing w:after="0"/>
        <w:ind w:left="0"/>
        <w:jc w:val="both"/>
      </w:pPr>
      <w:r>
        <w:rPr>
          <w:rFonts w:ascii="Times New Roman"/>
          <w:b w:val="false"/>
          <w:i w:val="false"/>
          <w:color w:val="000000"/>
          <w:sz w:val="28"/>
        </w:rPr>
        <w:t>
      11) өз қызметінде ана мен перинаталдық сырқаттанушылық мен өлімді төмендетуге, әйелдердің ұрпақты болу денсаулығын сақтауға және қалпына келтіруге бағытталған ДДҰ/ЮНИСЕФ ұсынымдары бойынша профилактиканың, диагностиканың және емдеудің заманауи және тиімді медициналық технологияларын пайдалану;</w:t>
      </w:r>
    </w:p>
    <w:bookmarkEnd w:id="209"/>
    <w:bookmarkStart w:name="z223" w:id="210"/>
    <w:p>
      <w:pPr>
        <w:spacing w:after="0"/>
        <w:ind w:left="0"/>
        <w:jc w:val="both"/>
      </w:pPr>
      <w:r>
        <w:rPr>
          <w:rFonts w:ascii="Times New Roman"/>
          <w:b w:val="false"/>
          <w:i w:val="false"/>
          <w:color w:val="000000"/>
          <w:sz w:val="28"/>
        </w:rPr>
        <w:t>
      12) аналарға және жаңа туған нәрестелерге, оның ішінде төмен және экстремалды төмен дене салмағымен жаңа туған нәрестелерге реанимациялық көмек көрсету және қарқынды терапия;</w:t>
      </w:r>
    </w:p>
    <w:bookmarkEnd w:id="210"/>
    <w:bookmarkStart w:name="z224" w:id="211"/>
    <w:p>
      <w:pPr>
        <w:spacing w:after="0"/>
        <w:ind w:left="0"/>
        <w:jc w:val="both"/>
      </w:pPr>
      <w:r>
        <w:rPr>
          <w:rFonts w:ascii="Times New Roman"/>
          <w:b w:val="false"/>
          <w:i w:val="false"/>
          <w:color w:val="000000"/>
          <w:sz w:val="28"/>
        </w:rPr>
        <w:t>
      13) әйелдерге медициналық-психологиялық көмекті жүзеге асыру;</w:t>
      </w:r>
    </w:p>
    <w:bookmarkEnd w:id="211"/>
    <w:bookmarkStart w:name="z225" w:id="212"/>
    <w:p>
      <w:pPr>
        <w:spacing w:after="0"/>
        <w:ind w:left="0"/>
        <w:jc w:val="both"/>
      </w:pPr>
      <w:r>
        <w:rPr>
          <w:rFonts w:ascii="Times New Roman"/>
          <w:b w:val="false"/>
          <w:i w:val="false"/>
          <w:color w:val="000000"/>
          <w:sz w:val="28"/>
        </w:rPr>
        <w:t>
      14) әдістемелік жұмысты ұйымдастыру, перинаталдық көмек мәселелері бойынша дәрігерлердің және орта медицина персоналының кәсіби біліктілігін арттыру, акушерия, гинекология және перинатологияның өзекті мәселелері бойынша конференция/кеңес өткізу, сондай-ақ жер жерлерде мастер-кластар өткізу;</w:t>
      </w:r>
    </w:p>
    <w:bookmarkEnd w:id="212"/>
    <w:bookmarkStart w:name="z226" w:id="213"/>
    <w:p>
      <w:pPr>
        <w:spacing w:after="0"/>
        <w:ind w:left="0"/>
        <w:jc w:val="both"/>
      </w:pPr>
      <w:r>
        <w:rPr>
          <w:rFonts w:ascii="Times New Roman"/>
          <w:b w:val="false"/>
          <w:i w:val="false"/>
          <w:color w:val="000000"/>
          <w:sz w:val="28"/>
        </w:rPr>
        <w:t>
      15) халық үшін перинаталдық көмек, ұрпақты болу денсаулығы және емшек сүтімен қоректендіру, ана болу қауіпсіздігі мәселелері бойынша қоғамдық денсаулық сақтау бағдарламаларының іске асырылуын қамтамасыз ету жүзеге асырылады.</w:t>
      </w:r>
    </w:p>
    <w:bookmarkEnd w:id="213"/>
    <w:bookmarkStart w:name="z227" w:id="214"/>
    <w:p>
      <w:pPr>
        <w:spacing w:after="0"/>
        <w:ind w:left="0"/>
        <w:jc w:val="both"/>
      </w:pPr>
      <w:r>
        <w:rPr>
          <w:rFonts w:ascii="Times New Roman"/>
          <w:b w:val="false"/>
          <w:i w:val="false"/>
          <w:color w:val="000000"/>
          <w:sz w:val="28"/>
        </w:rPr>
        <w:t>
      87. Гестация мерзімі 36 аптаға дейінгі жүкті әйелдерді, акушерлік және гинекологиялық асқынулар болмаған немесе болмашы көрінетін жағдайларда босанған әйелдерді және басым экстрагениталды патологиялары бар аборттан кейінгі кезеңдегі әйелдерді емдеуге жатқызу клиникалық хаттамаларға сәйкес көрсетілімдер бойынша, ал олар болмаған жағдайда – дәрігерлер консилиумының шешімі бойынша бейінді мамандандырылған медициналық ұйымдарға немесе көп бейінді ауруханалардың бөлімшелерінде жүзеге асырылады.</w:t>
      </w:r>
    </w:p>
    <w:bookmarkEnd w:id="214"/>
    <w:bookmarkStart w:name="z228" w:id="215"/>
    <w:p>
      <w:pPr>
        <w:spacing w:after="0"/>
        <w:ind w:left="0"/>
        <w:jc w:val="both"/>
      </w:pPr>
      <w:r>
        <w:rPr>
          <w:rFonts w:ascii="Times New Roman"/>
          <w:b w:val="false"/>
          <w:i w:val="false"/>
          <w:color w:val="000000"/>
          <w:sz w:val="28"/>
        </w:rPr>
        <w:t>
      88. Аборттан кейінгі және босанғаннан кейінгі асқынулары бар әйелдер көп бейінді аурухананың гинекологиялық бөлімшелеріне төсекке емдеуге жатқызылады.</w:t>
      </w:r>
    </w:p>
    <w:bookmarkEnd w:id="215"/>
    <w:bookmarkStart w:name="z229" w:id="216"/>
    <w:p>
      <w:pPr>
        <w:spacing w:after="0"/>
        <w:ind w:left="0"/>
        <w:jc w:val="both"/>
      </w:pPr>
      <w:r>
        <w:rPr>
          <w:rFonts w:ascii="Times New Roman"/>
          <w:b w:val="false"/>
          <w:i w:val="false"/>
          <w:color w:val="000000"/>
          <w:sz w:val="28"/>
        </w:rPr>
        <w:t>
      89. Көп бейінді стационарға Жүктіліктің 36 аптасына дейінгі, созылмалы аурулармен ауыратын және көп бейінді стационарлардың мамандандырылған бөлімшелерінде емдеуді қажет ететін жүкті әйелдер көп бейінді стационарға келіп түскен кезде емдеуші дәрігер бөлімшенің меңгерушісімен және акушер-гинеколог дәрігермен бірлесіп ауру ағымының ауырлығын, жүктіліктің барысын және емдеу тактикасын бағалау үшін қарап-тексеру жүргізеді.</w:t>
      </w:r>
    </w:p>
    <w:bookmarkEnd w:id="216"/>
    <w:bookmarkStart w:name="z230" w:id="217"/>
    <w:p>
      <w:pPr>
        <w:spacing w:after="0"/>
        <w:ind w:left="0"/>
        <w:jc w:val="both"/>
      </w:pPr>
      <w:r>
        <w:rPr>
          <w:rFonts w:ascii="Times New Roman"/>
          <w:b w:val="false"/>
          <w:i w:val="false"/>
          <w:color w:val="000000"/>
          <w:sz w:val="28"/>
        </w:rPr>
        <w:t>
      90. Жүктілікті көтеруге қарсы көрсетілімдер болып табылатын экстрагениталдық аурулар кезінде ана мен ұрықтың өмірі үшін қауіпті ескере отырып, жүктілікті ұзуртудың орындылығы туралы комиссиялық шешім қабылдайды.</w:t>
      </w:r>
    </w:p>
    <w:bookmarkEnd w:id="217"/>
    <w:bookmarkStart w:name="z231" w:id="218"/>
    <w:p>
      <w:pPr>
        <w:spacing w:after="0"/>
        <w:ind w:left="0"/>
        <w:jc w:val="both"/>
      </w:pPr>
      <w:r>
        <w:rPr>
          <w:rFonts w:ascii="Times New Roman"/>
          <w:b w:val="false"/>
          <w:i w:val="false"/>
          <w:color w:val="000000"/>
          <w:sz w:val="28"/>
        </w:rPr>
        <w:t>
      91. Жүкті және босанатын әйелдердің өміріне қауіп төндіретін ауыр аурулар мен асқынулар кезінде республикалық деңгейдегі бейінді МҰ пациентті ауыстыру (тасымалдау үшін қарсы көрсетілім жоқ болған кезде) туралы комиссиялық шешім қабылданады.</w:t>
      </w:r>
    </w:p>
    <w:bookmarkEnd w:id="218"/>
    <w:bookmarkStart w:name="z232" w:id="219"/>
    <w:p>
      <w:pPr>
        <w:spacing w:after="0"/>
        <w:ind w:left="0"/>
        <w:jc w:val="both"/>
      </w:pPr>
      <w:r>
        <w:rPr>
          <w:rFonts w:ascii="Times New Roman"/>
          <w:b w:val="false"/>
          <w:i w:val="false"/>
          <w:color w:val="000000"/>
          <w:sz w:val="28"/>
        </w:rPr>
        <w:t xml:space="preserve">
      92. Әйелдерге жүктілік және одан тыс кезде, ұрпақты болу ағзаларының аурулары бар әйелдерге стационарлық көмек диагностика мен емдеудің клиникалық хаттамаларына сәйкес көрсетіледі. </w:t>
      </w:r>
    </w:p>
    <w:bookmarkEnd w:id="219"/>
    <w:bookmarkStart w:name="z233" w:id="220"/>
    <w:p>
      <w:pPr>
        <w:spacing w:after="0"/>
        <w:ind w:left="0"/>
        <w:jc w:val="both"/>
      </w:pPr>
      <w:r>
        <w:rPr>
          <w:rFonts w:ascii="Times New Roman"/>
          <w:b w:val="false"/>
          <w:i w:val="false"/>
          <w:color w:val="000000"/>
          <w:sz w:val="28"/>
        </w:rPr>
        <w:t>
      93. Гинекологиялық бөлімшеге көрсетілімдер бойынша консервативтік және операциялық емдеу үшін науқастар емдеуге жатқызылады.</w:t>
      </w:r>
    </w:p>
    <w:bookmarkEnd w:id="220"/>
    <w:bookmarkStart w:name="z234" w:id="221"/>
    <w:p>
      <w:pPr>
        <w:spacing w:after="0"/>
        <w:ind w:left="0"/>
        <w:jc w:val="both"/>
      </w:pPr>
      <w:r>
        <w:rPr>
          <w:rFonts w:ascii="Times New Roman"/>
          <w:b w:val="false"/>
          <w:i w:val="false"/>
          <w:color w:val="000000"/>
          <w:sz w:val="28"/>
        </w:rPr>
        <w:t xml:space="preserve">
      94. Терапияға берілмейтін бедеулік диагнозы қойылған жағдайда ерлі-зайыптылар жұбының немесе некеге тұрмаған әйелдің қалауы бойынша Қазақстан Республикасы Денсаулық сақтау министрінің міндетін атқарушының 2009 жылғы 30 қазандағы № 627 </w:t>
      </w:r>
      <w:r>
        <w:rPr>
          <w:rFonts w:ascii="Times New Roman"/>
          <w:b w:val="false"/>
          <w:i w:val="false"/>
          <w:color w:val="000000"/>
          <w:sz w:val="28"/>
        </w:rPr>
        <w:t>бұйрығымен</w:t>
      </w:r>
      <w:r>
        <w:rPr>
          <w:rFonts w:ascii="Times New Roman"/>
          <w:b w:val="false"/>
          <w:i w:val="false"/>
          <w:color w:val="000000"/>
          <w:sz w:val="28"/>
        </w:rPr>
        <w:t xml:space="preserve"> бекітілген Ұрпақты болудың қосалқы әдістері мен технологияларын жүргізу қағидаларына (Нормативтік құқықтық актілерді мемлекеттік тіркеу тізілімінде № 5919 болып тіркелген) сәйкес ұрпақты болудың қосалқы технологиялары қолданылады.</w:t>
      </w:r>
    </w:p>
    <w:bookmarkEnd w:id="221"/>
    <w:bookmarkStart w:name="z235" w:id="222"/>
    <w:p>
      <w:pPr>
        <w:spacing w:after="0"/>
        <w:ind w:left="0"/>
        <w:jc w:val="both"/>
      </w:pPr>
      <w:r>
        <w:rPr>
          <w:rFonts w:ascii="Times New Roman"/>
          <w:b w:val="false"/>
          <w:i w:val="false"/>
          <w:color w:val="000000"/>
          <w:sz w:val="28"/>
        </w:rPr>
        <w:t>
      95. Қарқынды емдеу мен реанимациялық іс-шараларды жүргізуді талап ететін медициналық көмек көрсету бейінді мамандарды тарта отырып, анестезиология, реанимация және қарқынды терапия бөлімшелерінде (бұдан әрі – АРҚТБ) жүзеге асырылады.</w:t>
      </w:r>
    </w:p>
    <w:bookmarkEnd w:id="222"/>
    <w:p>
      <w:pPr>
        <w:spacing w:after="0"/>
        <w:ind w:left="0"/>
        <w:jc w:val="both"/>
      </w:pPr>
      <w:r>
        <w:rPr>
          <w:rFonts w:ascii="Times New Roman"/>
          <w:b w:val="false"/>
          <w:i w:val="false"/>
          <w:color w:val="000000"/>
          <w:sz w:val="28"/>
        </w:rPr>
        <w:t>
      Акушерлік-гинекологиялық көмек көрсететін және қарқынды терапия мен реанимациялық іс-шараларды өткізуді талап ететін денсаулық сақтау ұйымдарының босандыру блоктары мен қарқынды терапия палаталарындағы босанған әйелдерге медициналық көмек көрсету кезінде босанған 2 әйелге 1 орта медицина қызметкерінің (орта медицина қызметкері, мейіргер) есебінен орта медицина қызметкерлерінің (акушерлер, операциялық мейіргерлер) босандыру блогындағы босанған әйелдердің санына арақатынасын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Денсаулық сақтау министрінің м.а. 17.06.2020 </w:t>
      </w:r>
      <w:r>
        <w:rPr>
          <w:rFonts w:ascii="Times New Roman"/>
          <w:b w:val="false"/>
          <w:i w:val="false"/>
          <w:color w:val="000000"/>
          <w:sz w:val="28"/>
        </w:rPr>
        <w:t>№ ҚР ДСМ-67/2020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6" w:id="223"/>
    <w:p>
      <w:pPr>
        <w:spacing w:after="0"/>
        <w:ind w:left="0"/>
        <w:jc w:val="both"/>
      </w:pPr>
      <w:r>
        <w:rPr>
          <w:rFonts w:ascii="Times New Roman"/>
          <w:b w:val="false"/>
          <w:i w:val="false"/>
          <w:color w:val="000000"/>
          <w:sz w:val="28"/>
        </w:rPr>
        <w:t xml:space="preserve">
      96. Жүкті әйелдерді емдеуге жатқызу ұшін көрсетілімдерге қарай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перинаталдық көмекті өңірлендіру деңгейлері бойынша акушерлік-гинекологиялық көмек көрсететін стационарлық деңгейдегі медициналық ұйымдарда жүзеге асырылады.</w:t>
      </w:r>
    </w:p>
    <w:bookmarkEnd w:id="223"/>
    <w:bookmarkStart w:name="z237" w:id="224"/>
    <w:p>
      <w:pPr>
        <w:spacing w:after="0"/>
        <w:ind w:left="0"/>
        <w:jc w:val="both"/>
      </w:pPr>
      <w:r>
        <w:rPr>
          <w:rFonts w:ascii="Times New Roman"/>
          <w:b w:val="false"/>
          <w:i w:val="false"/>
          <w:color w:val="000000"/>
          <w:sz w:val="28"/>
        </w:rPr>
        <w:t>
      97. Бірінші деңгейлі МҰ жүктіліктің асқынбаған ағымы және шұғыл физиологиялық босанатын жүкті және босанатын әйелдерге медициналық көмек көрсетуге арналған.</w:t>
      </w:r>
    </w:p>
    <w:bookmarkEnd w:id="224"/>
    <w:bookmarkStart w:name="z238" w:id="225"/>
    <w:p>
      <w:pPr>
        <w:spacing w:after="0"/>
        <w:ind w:left="0"/>
        <w:jc w:val="both"/>
      </w:pPr>
      <w:r>
        <w:rPr>
          <w:rFonts w:ascii="Times New Roman"/>
          <w:b w:val="false"/>
          <w:i w:val="false"/>
          <w:color w:val="000000"/>
          <w:sz w:val="28"/>
        </w:rPr>
        <w:t>
      98.Перинаталдық көмекті өңірлендірудің бірінші деңгейіндегі стационарлар ұйымдарының құрылымына: жеке босандыру палаталары, ана мен баланың бірге болуына арналған бөлімшелер, екпе кабинеті, жаңа туған нәрестелерге арналған қарқынды терапия палаталары сондай клиникалық-диагностикалық зертхана кіреді.</w:t>
      </w:r>
    </w:p>
    <w:bookmarkEnd w:id="225"/>
    <w:bookmarkStart w:name="z239" w:id="226"/>
    <w:p>
      <w:pPr>
        <w:spacing w:after="0"/>
        <w:ind w:left="0"/>
        <w:jc w:val="both"/>
      </w:pPr>
      <w:r>
        <w:rPr>
          <w:rFonts w:ascii="Times New Roman"/>
          <w:b w:val="false"/>
          <w:i w:val="false"/>
          <w:color w:val="000000"/>
          <w:sz w:val="28"/>
        </w:rPr>
        <w:t xml:space="preserve">
      99. Екінші деңгейлі ұйым асқынбаған жүктілік, 34 аптадан бастап одан артық гестация мерзімімен уақытынан бұрын босанған кезде әйелдерге, сондай-ақ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перинаталдық патологияны іске асырудың орташа қаупі және көрсетілімі бар жүкті, босанатын және босанған әйелдерге арналған.</w:t>
      </w:r>
    </w:p>
    <w:bookmarkEnd w:id="226"/>
    <w:bookmarkStart w:name="z240" w:id="227"/>
    <w:p>
      <w:pPr>
        <w:spacing w:after="0"/>
        <w:ind w:left="0"/>
        <w:jc w:val="both"/>
      </w:pPr>
      <w:r>
        <w:rPr>
          <w:rFonts w:ascii="Times New Roman"/>
          <w:b w:val="false"/>
          <w:i w:val="false"/>
          <w:color w:val="000000"/>
          <w:sz w:val="28"/>
        </w:rPr>
        <w:t>
      100. Перинаталдық көмекті өңірлендірудің екінші деңгейіндегі МҰ-ның құрылымында жеке босандыру палаталары, ана мен баланың бірге болуына арналған бөлімше, жаңа туған нәрестелерге арналған реанимация және қарқынды терапия бөлімшелері, сондай-ақ, клиникалық-диагностикалық зертхана ұйымдастырылады.</w:t>
      </w:r>
    </w:p>
    <w:bookmarkEnd w:id="227"/>
    <w:bookmarkStart w:name="z241" w:id="228"/>
    <w:p>
      <w:pPr>
        <w:spacing w:after="0"/>
        <w:ind w:left="0"/>
        <w:jc w:val="both"/>
      </w:pPr>
      <w:r>
        <w:rPr>
          <w:rFonts w:ascii="Times New Roman"/>
          <w:b w:val="false"/>
          <w:i w:val="false"/>
          <w:color w:val="000000"/>
          <w:sz w:val="28"/>
        </w:rPr>
        <w:t xml:space="preserve">
      101. Үшінші деңгейдегі МҰ асқынған жүктілігі, 22 аптадан бастап 33 аптаға дейін гестация мерзімімен уақытынан бұрын босанған кезде әйелдерді, сондай-ақ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перинаталдық патологияны іске асырудың орташа қаупі және көрсетілімі бар жүкті, босанатын және босанған әйелдерге арналған. Үшінші деңгей жүкті, босанатын, босанған әйелдер мен мамандандырылған акушерлік және неонаталдық көмекті қажет ететін науқас жаңа туған нәрестелерге, оның ішінде дене салмағы 1500,0 және одан аз грамм болатын, барынша төмен деңгейдегі ұйымнан ауыстырылған шала туған нәрестелерге медициналық көмектің барлық түрлері көрсетіледі.</w:t>
      </w:r>
    </w:p>
    <w:bookmarkEnd w:id="228"/>
    <w:p>
      <w:pPr>
        <w:spacing w:after="0"/>
        <w:ind w:left="0"/>
        <w:jc w:val="both"/>
      </w:pPr>
      <w:r>
        <w:rPr>
          <w:rFonts w:ascii="Times New Roman"/>
          <w:b w:val="false"/>
          <w:i w:val="false"/>
          <w:color w:val="000000"/>
          <w:sz w:val="28"/>
        </w:rPr>
        <w:t>
      Жоғары қауіп тобындағы жүкті әйелді ерте емдеуге жатқызған жағдайда өңірлендірудің үшінші деңгейіндегі МҰ-да босандыру үшін перинаталдық патологияны іске асыру бойынша жүктіліктің патологиясы бөлімшесінде аяқталған стационарлық жағдай шеңберінде босанғанға дейінгі қадалап-қарау мен медициналық көмек көрсету жүргізіледі.".</w:t>
      </w:r>
    </w:p>
    <w:p>
      <w:pPr>
        <w:spacing w:after="0"/>
        <w:ind w:left="0"/>
        <w:jc w:val="both"/>
      </w:pPr>
      <w:r>
        <w:rPr>
          <w:rFonts w:ascii="Times New Roman"/>
          <w:b w:val="false"/>
          <w:i w:val="false"/>
          <w:color w:val="000000"/>
          <w:sz w:val="28"/>
        </w:rPr>
        <w:t xml:space="preserve">
      Босандыру жұмысының басталуымен жүктіліктің патологиясы бөлімшесінен босандыру бөлімшесіне ауыстыру фактісі стационарлық науқастың медициналық картасынан белгіленеді және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6697 болып тіркелген) бекітілген (бұдан әрі - № 907 Бұйрық) нысан бойынша босану сырқатнамасынан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Денсаулық сақтау министрінің м.а. 17.06.2020 </w:t>
      </w:r>
      <w:r>
        <w:rPr>
          <w:rFonts w:ascii="Times New Roman"/>
          <w:b w:val="false"/>
          <w:i w:val="false"/>
          <w:color w:val="000000"/>
          <w:sz w:val="28"/>
        </w:rPr>
        <w:t>№ ҚР ДСМ-67/2020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2" w:id="229"/>
    <w:p>
      <w:pPr>
        <w:spacing w:after="0"/>
        <w:ind w:left="0"/>
        <w:jc w:val="both"/>
      </w:pPr>
      <w:r>
        <w:rPr>
          <w:rFonts w:ascii="Times New Roman"/>
          <w:b w:val="false"/>
          <w:i w:val="false"/>
          <w:color w:val="000000"/>
          <w:sz w:val="28"/>
        </w:rPr>
        <w:t>
      102. Перинаталдық көмекті өңірлендірудің үшінші деңгейіндегі МҰ-ның жаңа туған нәрестелердің реанимация және қарқынды терапия бөлімшесі құрылымында: анамен бірге болу бөлімшесі, жаңа туған нәрестелердің патологиясы және жаңа туған нәрестелерге күтім жасау бөлімшесі, сондай-ақ клиникалық-диагностикалық және бактериологиялық зертхана ұйымдастырылады.</w:t>
      </w:r>
    </w:p>
    <w:bookmarkEnd w:id="229"/>
    <w:bookmarkStart w:name="z243" w:id="230"/>
    <w:p>
      <w:pPr>
        <w:spacing w:after="0"/>
        <w:ind w:left="0"/>
        <w:jc w:val="both"/>
      </w:pPr>
      <w:r>
        <w:rPr>
          <w:rFonts w:ascii="Times New Roman"/>
          <w:b w:val="false"/>
          <w:i w:val="false"/>
          <w:color w:val="000000"/>
          <w:sz w:val="28"/>
        </w:rPr>
        <w:t>
      103. Туындаған кезек күттірмейтін жағдаймен жүкті және босанатын әйелдер бейіні бойынша сәйкес келмейтін медициналық ұйымға келіп түскен жағдайда олардың жағдайы тұрақтанғаннан кейін келісусіз анағұрлым жоғары деңгейдегі мамандандырылған, көп бейінді стационарға немесе акушерлік-гинекологиялық көмек көрсететін стационарлық деңгейдегі басқа медициналық ұйымдардарға жеткізу үшін (қабылдайтын ұйымды алдын ала хабардар ете отырып) жедел медициналық көмек бригадасын шақырту қамтамасыз етіледі.</w:t>
      </w:r>
    </w:p>
    <w:bookmarkEnd w:id="230"/>
    <w:bookmarkStart w:name="z244" w:id="231"/>
    <w:p>
      <w:pPr>
        <w:spacing w:after="0"/>
        <w:ind w:left="0"/>
        <w:jc w:val="both"/>
      </w:pPr>
      <w:r>
        <w:rPr>
          <w:rFonts w:ascii="Times New Roman"/>
          <w:b w:val="false"/>
          <w:i w:val="false"/>
          <w:color w:val="000000"/>
          <w:sz w:val="28"/>
        </w:rPr>
        <w:t>
      104. Жүкті, босанатын, босанған әйелдердің жағдайы тасымалдауға келмейтін жағдай кезінде "өзіне" білікті мамандарды шақыру, кезек күттірмейтін жағдайлар туындаған кезде алғашқы реанимациялық көмек кешенін көрсету, ана мен ұрықтың қауіп жағдайларының диагностикасы, босандыру жөніндегі мәселелерді шешу, анағұрлым жоғары деңгейге ауыстырғанға дейін қарқынды және қолдау терапиясын жүргізу жүзеге асырылады.</w:t>
      </w:r>
    </w:p>
    <w:bookmarkEnd w:id="231"/>
    <w:bookmarkStart w:name="z245" w:id="232"/>
    <w:p>
      <w:pPr>
        <w:spacing w:after="0"/>
        <w:ind w:left="0"/>
        <w:jc w:val="both"/>
      </w:pPr>
      <w:r>
        <w:rPr>
          <w:rFonts w:ascii="Times New Roman"/>
          <w:b w:val="false"/>
          <w:i w:val="false"/>
          <w:color w:val="000000"/>
          <w:sz w:val="28"/>
        </w:rPr>
        <w:t>
      105. Өңір аумағында перинаталдық көмекті өңірлендірудің төмен тұрған деңгейінде МҰ болмаған жағдайда жүкті, босанатын, босанған әйелдерді және жаңа туған нәрестелерді емдеуге жатқызу перинаталдық көмегін өңірлендірудің жоғары тұрған деңгейдегі МҰ-ға, сондай-ақ жүкті, босанатын, босанған әйелдің еркін таңдауы ескеріліп, жүзеге асырылады.</w:t>
      </w:r>
    </w:p>
    <w:bookmarkEnd w:id="232"/>
    <w:bookmarkStart w:name="z246" w:id="233"/>
    <w:p>
      <w:pPr>
        <w:spacing w:after="0"/>
        <w:ind w:left="0"/>
        <w:jc w:val="both"/>
      </w:pPr>
      <w:r>
        <w:rPr>
          <w:rFonts w:ascii="Times New Roman"/>
          <w:b w:val="false"/>
          <w:i w:val="false"/>
          <w:color w:val="000000"/>
          <w:sz w:val="28"/>
        </w:rPr>
        <w:t xml:space="preserve">
      106. Акушерлік-гинекологиялық көмек көрсететін стационарлық деңгейде медициналық ұйымдардың босандыру және балалар бөлімшелерін жарақтандыру "Қазақстан Республикасында педиатриялық көмекті ұйымдастыру стандартын бекіту туралы" Қазақстан Республикасы Денсаулық сақтау министрінің 2017 жылғы 29 желтоқсандағы № 1027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16279 болып тіркелген) перинаталдық көмекті өңірлендіру деңгейлеріне қарай босандыру ұйымдарына арналған медициналық жабдықтар мен медициналық мақсаттағы бұйымдардың тізбесіне сәйкес жүзеге асырылады.</w:t>
      </w:r>
    </w:p>
    <w:bookmarkEnd w:id="233"/>
    <w:bookmarkStart w:name="z247" w:id="234"/>
    <w:p>
      <w:pPr>
        <w:spacing w:after="0"/>
        <w:ind w:left="0"/>
        <w:jc w:val="both"/>
      </w:pPr>
      <w:r>
        <w:rPr>
          <w:rFonts w:ascii="Times New Roman"/>
          <w:b w:val="false"/>
          <w:i w:val="false"/>
          <w:color w:val="000000"/>
          <w:sz w:val="28"/>
        </w:rPr>
        <w:t>
      107. МҰ өңірлендіру деңгейін айқындау туралы шешімді кадрлық әлеуетті, денсаулық сақтау саласындағы жергілікті атқарушы органдар, жарақтануды, қолжетімділікті, көлік инфрақұрылымын ескере отырып жергілікті атқарушы орган қабылдайды.</w:t>
      </w:r>
    </w:p>
    <w:bookmarkEnd w:id="234"/>
    <w:bookmarkStart w:name="z248" w:id="235"/>
    <w:p>
      <w:pPr>
        <w:spacing w:after="0"/>
        <w:ind w:left="0"/>
        <w:jc w:val="both"/>
      </w:pPr>
      <w:r>
        <w:rPr>
          <w:rFonts w:ascii="Times New Roman"/>
          <w:b w:val="false"/>
          <w:i w:val="false"/>
          <w:color w:val="000000"/>
          <w:sz w:val="28"/>
        </w:rPr>
        <w:t>
      108. Жоғары технологиялық медициналық қызметтер көрсетуге мұқтаж жүкті, босанған әйелдер мен жаңа туған нәрестелер, гинекологиялық науқастар тиісті медициналық ұйымдарға жіберіледі.</w:t>
      </w:r>
    </w:p>
    <w:bookmarkEnd w:id="235"/>
    <w:bookmarkStart w:name="z249" w:id="236"/>
    <w:p>
      <w:pPr>
        <w:spacing w:after="0"/>
        <w:ind w:left="0"/>
        <w:jc w:val="both"/>
      </w:pPr>
      <w:r>
        <w:rPr>
          <w:rFonts w:ascii="Times New Roman"/>
          <w:b w:val="false"/>
          <w:i w:val="false"/>
          <w:color w:val="000000"/>
          <w:sz w:val="28"/>
        </w:rPr>
        <w:t>
      109. Барлық босанған әйелдер босанғаннан кейінгі кезеңде акушерлік-гинекологиялық көмекті көрсететін стационарлық деңгейдегі басқа медициналық ұйымдардардан шығарылғанға дейін кеуде қуысының флюорографиялық зерттеп-қараудан өтеді.</w:t>
      </w:r>
    </w:p>
    <w:bookmarkEnd w:id="236"/>
    <w:bookmarkStart w:name="z250" w:id="237"/>
    <w:p>
      <w:pPr>
        <w:spacing w:after="0"/>
        <w:ind w:left="0"/>
        <w:jc w:val="both"/>
      </w:pPr>
      <w:r>
        <w:rPr>
          <w:rFonts w:ascii="Times New Roman"/>
          <w:b w:val="false"/>
          <w:i w:val="false"/>
          <w:color w:val="000000"/>
          <w:sz w:val="28"/>
        </w:rPr>
        <w:t>
      110. Босанған әйелді стационарлардан шығаратын күні тексеріп-қарау, жағдайын бағалау, асқынулары мен қауіпті белгілерінің профилактикасы туралы консультация жүргізіледі, нақты тұратын жері бойынша белсенді бару үшін МСАК ұйымына босанған әйелдің босану кезеңіне катысты мәліметтерді жібереді.</w:t>
      </w:r>
    </w:p>
    <w:bookmarkEnd w:id="237"/>
    <w:bookmarkStart w:name="z251" w:id="238"/>
    <w:p>
      <w:pPr>
        <w:spacing w:after="0"/>
        <w:ind w:left="0"/>
        <w:jc w:val="both"/>
      </w:pPr>
      <w:r>
        <w:rPr>
          <w:rFonts w:ascii="Times New Roman"/>
          <w:b w:val="false"/>
          <w:i w:val="false"/>
          <w:color w:val="000000"/>
          <w:sz w:val="28"/>
        </w:rPr>
        <w:t xml:space="preserve">
      111. Денсаулық сақтау ұйымдары перинаталдық көмекті өңірлендірудің барынша жоғарғы деңгейіндегі МҰ-ға және денсаулық сақтауды мемлекеттік басқарудың жергілікті органдарына жүкті, босанатын және босанған әйелдерге немесе стационарлық емдеу кезінде күрделі жағдайлар анықталған кезде хабардар ету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хабарлауға жататын жүкті, босанатын және босанған әйелдердің ауыр жағдайларының тізбесіне сәйкес хабарлауды жүзеге асырады.</w:t>
      </w:r>
    </w:p>
    <w:bookmarkEnd w:id="238"/>
    <w:bookmarkStart w:name="z252" w:id="239"/>
    <w:p>
      <w:pPr>
        <w:spacing w:after="0"/>
        <w:ind w:left="0"/>
        <w:jc w:val="both"/>
      </w:pPr>
      <w:r>
        <w:rPr>
          <w:rFonts w:ascii="Times New Roman"/>
          <w:b w:val="false"/>
          <w:i w:val="false"/>
          <w:color w:val="000000"/>
          <w:sz w:val="28"/>
        </w:rPr>
        <w:t>
      112. Әйелдерде ауыр жағдайлар туындаған жағдайда хабарлаудың мынадай схемасын сақтаған жөн:</w:t>
      </w:r>
    </w:p>
    <w:bookmarkEnd w:id="239"/>
    <w:bookmarkStart w:name="z253" w:id="240"/>
    <w:p>
      <w:pPr>
        <w:spacing w:after="0"/>
        <w:ind w:left="0"/>
        <w:jc w:val="both"/>
      </w:pPr>
      <w:r>
        <w:rPr>
          <w:rFonts w:ascii="Times New Roman"/>
          <w:b w:val="false"/>
          <w:i w:val="false"/>
          <w:color w:val="000000"/>
          <w:sz w:val="28"/>
        </w:rPr>
        <w:t xml:space="preserve">
      1) стационардағы емдеуші дәрігер, кафедра меңгерушісі, жауапты кезекші дәрігер: </w:t>
      </w:r>
    </w:p>
    <w:bookmarkEnd w:id="240"/>
    <w:p>
      <w:pPr>
        <w:spacing w:after="0"/>
        <w:ind w:left="0"/>
        <w:jc w:val="both"/>
      </w:pPr>
      <w:r>
        <w:rPr>
          <w:rFonts w:ascii="Times New Roman"/>
          <w:b w:val="false"/>
          <w:i w:val="false"/>
          <w:color w:val="000000"/>
          <w:sz w:val="28"/>
        </w:rPr>
        <w:t>
      реанимация және қарқынды терапия бөлімшесінің дәрігерін (бар болса) шақырады, 30 минуттың ішінде шақырған жерге келуі тиіс;</w:t>
      </w:r>
    </w:p>
    <w:bookmarkStart w:name="z254" w:id="241"/>
    <w:p>
      <w:pPr>
        <w:spacing w:after="0"/>
        <w:ind w:left="0"/>
        <w:jc w:val="both"/>
      </w:pPr>
      <w:r>
        <w:rPr>
          <w:rFonts w:ascii="Times New Roman"/>
          <w:b w:val="false"/>
          <w:i w:val="false"/>
          <w:color w:val="000000"/>
          <w:sz w:val="28"/>
        </w:rPr>
        <w:t>
      10 минуттың ішінде ауыр жағдайдағы пациент туралы бас дәрігердің емдеу ісі жөніндегі орынбасарына хабарлайды;</w:t>
      </w:r>
    </w:p>
    <w:bookmarkEnd w:id="241"/>
    <w:p>
      <w:pPr>
        <w:spacing w:after="0"/>
        <w:ind w:left="0"/>
        <w:jc w:val="both"/>
      </w:pPr>
      <w:r>
        <w:rPr>
          <w:rFonts w:ascii="Times New Roman"/>
          <w:b w:val="false"/>
          <w:i w:val="false"/>
          <w:color w:val="000000"/>
          <w:sz w:val="28"/>
        </w:rPr>
        <w:t>
      диагностика мен емдеудің клиникалық хаттамаларына сәйкес медициналық көмектің көлемін көрсетеді;</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ауыр жағдайдағы жүкті (босанатын, босанған) әйелдің картасын уақтылы толтырып, босандыру және балалар мәселелеріне жетекшілік ететін республикалық орталықтарға жібереді;</w:t>
      </w:r>
    </w:p>
    <w:bookmarkStart w:name="z255" w:id="242"/>
    <w:p>
      <w:pPr>
        <w:spacing w:after="0"/>
        <w:ind w:left="0"/>
        <w:jc w:val="both"/>
      </w:pPr>
      <w:r>
        <w:rPr>
          <w:rFonts w:ascii="Times New Roman"/>
          <w:b w:val="false"/>
          <w:i w:val="false"/>
          <w:color w:val="000000"/>
          <w:sz w:val="28"/>
        </w:rPr>
        <w:t xml:space="preserve">
      2) бас дәрігердің орынбасары: </w:t>
      </w:r>
    </w:p>
    <w:bookmarkEnd w:id="242"/>
    <w:p>
      <w:pPr>
        <w:spacing w:after="0"/>
        <w:ind w:left="0"/>
        <w:jc w:val="both"/>
      </w:pPr>
      <w:r>
        <w:rPr>
          <w:rFonts w:ascii="Times New Roman"/>
          <w:b w:val="false"/>
          <w:i w:val="false"/>
          <w:color w:val="000000"/>
          <w:sz w:val="28"/>
        </w:rPr>
        <w:t>
      қалыптасқан жағдай туралы дереу бас дәрігерге хабарлайды; 20-30 минуттың ішінде консилиум құрады;</w:t>
      </w:r>
    </w:p>
    <w:p>
      <w:pPr>
        <w:spacing w:after="0"/>
        <w:ind w:left="0"/>
        <w:jc w:val="both"/>
      </w:pPr>
      <w:r>
        <w:rPr>
          <w:rFonts w:ascii="Times New Roman"/>
          <w:b w:val="false"/>
          <w:i w:val="false"/>
          <w:color w:val="000000"/>
          <w:sz w:val="28"/>
        </w:rPr>
        <w:t>
      30 минуттың ішінде жергілікті денсаулық сақтау органдарына хабарлайды; қажет болған жағдайда санитариялық авиацияның мобильдік бригадасын (бұдан әрі - САМБ) шақырады;</w:t>
      </w:r>
    </w:p>
    <w:p>
      <w:pPr>
        <w:spacing w:after="0"/>
        <w:ind w:left="0"/>
        <w:jc w:val="both"/>
      </w:pPr>
      <w:r>
        <w:rPr>
          <w:rFonts w:ascii="Times New Roman"/>
          <w:b w:val="false"/>
          <w:i w:val="false"/>
          <w:color w:val="000000"/>
          <w:sz w:val="28"/>
        </w:rPr>
        <w:t>
      пациенттердің ауыр жағдайларын емдеуді қамтамасыз ету үшін қажетті дәрілік заттармен, медициналық мақсаттағы бұйымдармен, қан компоненттерімен қамтамасыз етеді;</w:t>
      </w:r>
    </w:p>
    <w:bookmarkStart w:name="z256" w:id="243"/>
    <w:p>
      <w:pPr>
        <w:spacing w:after="0"/>
        <w:ind w:left="0"/>
        <w:jc w:val="both"/>
      </w:pPr>
      <w:r>
        <w:rPr>
          <w:rFonts w:ascii="Times New Roman"/>
          <w:b w:val="false"/>
          <w:i w:val="false"/>
          <w:color w:val="000000"/>
          <w:sz w:val="28"/>
        </w:rPr>
        <w:t>
      3) облыстардың, Алматы және Астана қалаларының денсаулық сақтау басқармаларының жергілікті органдары:</w:t>
      </w:r>
    </w:p>
    <w:bookmarkEnd w:id="243"/>
    <w:p>
      <w:pPr>
        <w:spacing w:after="0"/>
        <w:ind w:left="0"/>
        <w:jc w:val="both"/>
      </w:pPr>
      <w:r>
        <w:rPr>
          <w:rFonts w:ascii="Times New Roman"/>
          <w:b w:val="false"/>
          <w:i w:val="false"/>
          <w:color w:val="000000"/>
          <w:sz w:val="28"/>
        </w:rPr>
        <w:t>
      әйелдердің ауыр жағдайы кезінде хабарлаудың өңірлік (барлық қатысушыларды көрсете отырып) дербес схемасын құрастырады;</w:t>
      </w:r>
    </w:p>
    <w:p>
      <w:pPr>
        <w:spacing w:after="0"/>
        <w:ind w:left="0"/>
        <w:jc w:val="both"/>
      </w:pPr>
      <w:r>
        <w:rPr>
          <w:rFonts w:ascii="Times New Roman"/>
          <w:b w:val="false"/>
          <w:i w:val="false"/>
          <w:color w:val="000000"/>
          <w:sz w:val="28"/>
        </w:rPr>
        <w:t>
      босандыру және балалар мәселелеріне жетекшілік ететін республикалық орталықтарға ауыр жағдайлар туралы уақтылы хабарлайды;</w:t>
      </w:r>
    </w:p>
    <w:p>
      <w:pPr>
        <w:spacing w:after="0"/>
        <w:ind w:left="0"/>
        <w:jc w:val="both"/>
      </w:pPr>
      <w:r>
        <w:rPr>
          <w:rFonts w:ascii="Times New Roman"/>
          <w:b w:val="false"/>
          <w:i w:val="false"/>
          <w:color w:val="000000"/>
          <w:sz w:val="28"/>
        </w:rPr>
        <w:t>
      пациенттің жағдайы тұрақтанғанға дейін әрбір 3 сағат сайын ауыр жағдайға мониторингті жүзеге асырады;</w:t>
      </w:r>
    </w:p>
    <w:p>
      <w:pPr>
        <w:spacing w:after="0"/>
        <w:ind w:left="0"/>
        <w:jc w:val="both"/>
      </w:pPr>
      <w:r>
        <w:rPr>
          <w:rFonts w:ascii="Times New Roman"/>
          <w:b w:val="false"/>
          <w:i w:val="false"/>
          <w:color w:val="000000"/>
          <w:sz w:val="28"/>
        </w:rPr>
        <w:t>
      медициналық ұйымдарды дәрілік заттармен, қан компоненттерімен және бірінші кезектегі қажетті медициналық жабдықпен қамтамасыз етеді;</w:t>
      </w:r>
    </w:p>
    <w:p>
      <w:pPr>
        <w:spacing w:after="0"/>
        <w:ind w:left="0"/>
        <w:jc w:val="both"/>
      </w:pPr>
      <w:r>
        <w:rPr>
          <w:rFonts w:ascii="Times New Roman"/>
          <w:b w:val="false"/>
          <w:i w:val="false"/>
          <w:color w:val="000000"/>
          <w:sz w:val="28"/>
        </w:rPr>
        <w:t>
       телемедициналық консультациялардың уақтылы өткізілуін қамтамасыз етеді;</w:t>
      </w:r>
    </w:p>
    <w:p>
      <w:pPr>
        <w:spacing w:after="0"/>
        <w:ind w:left="0"/>
        <w:jc w:val="both"/>
      </w:pPr>
      <w:r>
        <w:rPr>
          <w:rFonts w:ascii="Times New Roman"/>
          <w:b w:val="false"/>
          <w:i w:val="false"/>
          <w:color w:val="000000"/>
          <w:sz w:val="28"/>
        </w:rPr>
        <w:t>
      әйелдер мен жаңа туған нәрестелерді арнайы көлікте тасымалдауды үйлестіреді;</w:t>
      </w:r>
    </w:p>
    <w:p>
      <w:pPr>
        <w:spacing w:after="0"/>
        <w:ind w:left="0"/>
        <w:jc w:val="both"/>
      </w:pPr>
      <w:r>
        <w:rPr>
          <w:rFonts w:ascii="Times New Roman"/>
          <w:b w:val="false"/>
          <w:i w:val="false"/>
          <w:color w:val="000000"/>
          <w:sz w:val="28"/>
        </w:rPr>
        <w:t>
      ауыр науқастарды тасымалдау кезінде жедел көмек көрсетуге санитариялық көмектің толық дайындығын қамтамасыз етеді, оларды перинаталдық көмекті өңірлендіруге сәйкес жарақтандырады;</w:t>
      </w:r>
    </w:p>
    <w:p>
      <w:pPr>
        <w:spacing w:after="0"/>
        <w:ind w:left="0"/>
        <w:jc w:val="both"/>
      </w:pPr>
      <w:r>
        <w:rPr>
          <w:rFonts w:ascii="Times New Roman"/>
          <w:b w:val="false"/>
          <w:i w:val="false"/>
          <w:color w:val="000000"/>
          <w:sz w:val="28"/>
        </w:rPr>
        <w:t>
      өңірлік санитариялық авиацияның тәуліктік режимдегі қызметін үйлестіреді және қамтамасыз етеді;</w:t>
      </w:r>
    </w:p>
    <w:p>
      <w:pPr>
        <w:spacing w:after="0"/>
        <w:ind w:left="0"/>
        <w:jc w:val="both"/>
      </w:pPr>
      <w:r>
        <w:rPr>
          <w:rFonts w:ascii="Times New Roman"/>
          <w:b w:val="false"/>
          <w:i w:val="false"/>
          <w:color w:val="000000"/>
          <w:sz w:val="28"/>
        </w:rPr>
        <w:t>
      ана мен бала өлімін төмендету бойынша өңірлік штабқа өңірдің негізгі проблемалары туралы ақпаратты ұсынады.</w:t>
      </w:r>
    </w:p>
    <w:bookmarkStart w:name="z257" w:id="244"/>
    <w:p>
      <w:pPr>
        <w:spacing w:after="0"/>
        <w:ind w:left="0"/>
        <w:jc w:val="both"/>
      </w:pPr>
      <w:r>
        <w:rPr>
          <w:rFonts w:ascii="Times New Roman"/>
          <w:b w:val="false"/>
          <w:i w:val="false"/>
          <w:color w:val="000000"/>
          <w:sz w:val="28"/>
        </w:rPr>
        <w:t>
      4) республикалық деңгейдегі медициналық ұйымдар:</w:t>
      </w:r>
    </w:p>
    <w:bookmarkEnd w:id="244"/>
    <w:p>
      <w:pPr>
        <w:spacing w:after="0"/>
        <w:ind w:left="0"/>
        <w:jc w:val="both"/>
      </w:pPr>
      <w:r>
        <w:rPr>
          <w:rFonts w:ascii="Times New Roman"/>
          <w:b w:val="false"/>
          <w:i w:val="false"/>
          <w:color w:val="000000"/>
          <w:sz w:val="28"/>
        </w:rPr>
        <w:t>
      телемедициналық консультацияларды өткізу және шақырту түскеннен кейінгі бірінші тәуліктің ішінде санитариялық авиация түрінде медициналық көмек көрсету үшін білікті мамандарды жіберуді;</w:t>
      </w:r>
    </w:p>
    <w:p>
      <w:pPr>
        <w:spacing w:after="0"/>
        <w:ind w:left="0"/>
        <w:jc w:val="both"/>
      </w:pPr>
      <w:r>
        <w:rPr>
          <w:rFonts w:ascii="Times New Roman"/>
          <w:b w:val="false"/>
          <w:i w:val="false"/>
          <w:color w:val="000000"/>
          <w:sz w:val="28"/>
        </w:rPr>
        <w:t>
      төмен деңгейдегі ұйымдардан ауыстырылған және республикалық деңгейде мамандандырылған көмек көрсетуге мұқтаж әйелдерді (жүкті, босанатын босанған әйелдерді) кедергісіз емдеуге жатқызуды;</w:t>
      </w:r>
    </w:p>
    <w:p>
      <w:pPr>
        <w:spacing w:after="0"/>
        <w:ind w:left="0"/>
        <w:jc w:val="both"/>
      </w:pPr>
      <w:r>
        <w:rPr>
          <w:rFonts w:ascii="Times New Roman"/>
          <w:b w:val="false"/>
          <w:i w:val="false"/>
          <w:color w:val="000000"/>
          <w:sz w:val="28"/>
        </w:rPr>
        <w:t>
      жоғары мамандандырылған медициналық көмекті;</w:t>
      </w:r>
    </w:p>
    <w:p>
      <w:pPr>
        <w:spacing w:after="0"/>
        <w:ind w:left="0"/>
        <w:jc w:val="both"/>
      </w:pPr>
      <w:r>
        <w:rPr>
          <w:rFonts w:ascii="Times New Roman"/>
          <w:b w:val="false"/>
          <w:i w:val="false"/>
          <w:color w:val="000000"/>
          <w:sz w:val="28"/>
        </w:rPr>
        <w:t>
      стационардың ауыр жағдайдағы науқастарды емдеуге жатқызуға дайындығын;</w:t>
      </w:r>
    </w:p>
    <w:bookmarkStart w:name="z258" w:id="245"/>
    <w:p>
      <w:pPr>
        <w:spacing w:after="0"/>
        <w:ind w:left="0"/>
        <w:jc w:val="both"/>
      </w:pPr>
      <w:r>
        <w:rPr>
          <w:rFonts w:ascii="Times New Roman"/>
          <w:b w:val="false"/>
          <w:i w:val="false"/>
          <w:color w:val="000000"/>
          <w:sz w:val="28"/>
        </w:rPr>
        <w:t>
      5) босандыру және балалар мәселелеріне жетекшілік ететін республикалық орталықтар:</w:t>
      </w:r>
    </w:p>
    <w:bookmarkEnd w:id="245"/>
    <w:p>
      <w:pPr>
        <w:spacing w:after="0"/>
        <w:ind w:left="0"/>
        <w:jc w:val="both"/>
      </w:pPr>
      <w:r>
        <w:rPr>
          <w:rFonts w:ascii="Times New Roman"/>
          <w:b w:val="false"/>
          <w:i w:val="false"/>
          <w:color w:val="000000"/>
          <w:sz w:val="28"/>
        </w:rPr>
        <w:t>
      жүкті, босанатын, босанған әйелдердің және жаңа туған нәрестелердің ауыр жағдайларына күнделікті мониторингті жүзеге асыруды;</w:t>
      </w:r>
    </w:p>
    <w:p>
      <w:pPr>
        <w:spacing w:after="0"/>
        <w:ind w:left="0"/>
        <w:jc w:val="both"/>
      </w:pPr>
      <w:r>
        <w:rPr>
          <w:rFonts w:ascii="Times New Roman"/>
          <w:b w:val="false"/>
          <w:i w:val="false"/>
          <w:color w:val="000000"/>
          <w:sz w:val="28"/>
        </w:rPr>
        <w:t>
      жедел тәртіпте келіп түскен ауыр жағдайды есепке алу карточкаларын тіркеуді жүзеге асыруды;</w:t>
      </w:r>
    </w:p>
    <w:p>
      <w:pPr>
        <w:spacing w:after="0"/>
        <w:ind w:left="0"/>
        <w:jc w:val="both"/>
      </w:pPr>
      <w:r>
        <w:rPr>
          <w:rFonts w:ascii="Times New Roman"/>
          <w:b w:val="false"/>
          <w:i w:val="false"/>
          <w:color w:val="000000"/>
          <w:sz w:val="28"/>
        </w:rPr>
        <w:t>
      күн сайын Қазақстан Республикасы Денсаулық сақтау министрлігіне, Республикалық электрондық денсаулық сақтау орталығына күрделі жағдайлар туралы мәліметті жіберуді;</w:t>
      </w:r>
    </w:p>
    <w:p>
      <w:pPr>
        <w:spacing w:after="0"/>
        <w:ind w:left="0"/>
        <w:jc w:val="both"/>
      </w:pPr>
      <w:r>
        <w:rPr>
          <w:rFonts w:ascii="Times New Roman"/>
          <w:b w:val="false"/>
          <w:i w:val="false"/>
          <w:color w:val="000000"/>
          <w:sz w:val="28"/>
        </w:rPr>
        <w:t>
      Қазақстан Республикасы Денсаулық сақтау министрлігіне есепті айдан кейінгі айдың 5 күніне дейін өңірлер бойынша жағдайдың талдауын ұсынуды қамтамасыз етеді.</w:t>
      </w:r>
    </w:p>
    <w:bookmarkStart w:name="z259" w:id="246"/>
    <w:p>
      <w:pPr>
        <w:spacing w:after="0"/>
        <w:ind w:left="0"/>
        <w:jc w:val="both"/>
      </w:pPr>
      <w:r>
        <w:rPr>
          <w:rFonts w:ascii="Times New Roman"/>
          <w:b w:val="false"/>
          <w:i w:val="false"/>
          <w:color w:val="000000"/>
          <w:sz w:val="28"/>
        </w:rPr>
        <w:t>
      113. Ауыр жағдайдағы жүкті, босанатын, босанған әйелдерді перинаталдық көмектің үшінші деңгейіне, облыстық және республикалық денсаулық сақтау ұйымдарына тасымалдауды САМБ қызметкерлерінің қатысуымен гемодинамиканы қалпына келтіргеннен және қабылдайтын медициналық ұйымға хабарлау арқылы өмірлік маңызды функцияларды тұрақтандырғаннан кейін дәрігерлер консилиумының шешімі бойынша жүзеге асырылады.</w:t>
      </w:r>
    </w:p>
    <w:bookmarkEnd w:id="246"/>
    <w:bookmarkStart w:name="z260" w:id="247"/>
    <w:p>
      <w:pPr>
        <w:spacing w:after="0"/>
        <w:ind w:left="0"/>
        <w:jc w:val="both"/>
      </w:pPr>
      <w:r>
        <w:rPr>
          <w:rFonts w:ascii="Times New Roman"/>
          <w:b w:val="false"/>
          <w:i w:val="false"/>
          <w:color w:val="000000"/>
          <w:sz w:val="28"/>
        </w:rPr>
        <w:t>
      114. Ауыстырудың алдында мүмкіндігінше медициналық құжаттамаға жазып хабарланған тараптың қолын қойдырып, дәрігер ауыстыру себептері және қабылдайтын ұйымның мекенжайы туралы пациенттің заңды өкілдеріне немесе туыстарына хабарлайды.</w:t>
      </w:r>
    </w:p>
    <w:bookmarkEnd w:id="247"/>
    <w:bookmarkStart w:name="z261" w:id="248"/>
    <w:p>
      <w:pPr>
        <w:spacing w:after="0"/>
        <w:ind w:left="0"/>
        <w:jc w:val="both"/>
      </w:pPr>
      <w:r>
        <w:rPr>
          <w:rFonts w:ascii="Times New Roman"/>
          <w:b w:val="false"/>
          <w:i w:val="false"/>
          <w:color w:val="000000"/>
          <w:sz w:val="28"/>
        </w:rPr>
        <w:t>
      115. Жүкті, босанатын, босанған əйелдерге облыстық жəне республикалық деңгейдегі медициналық ұйымдарда (медициналық ұйымға алдын ала хабарлаумен келісусіз) емдеу үшін көрсетілімдердің болуы санитариялық авиация түріндегі (тікұшақ, ұшақ) медициналық көмек көрсетудің негізі болып табылады.</w:t>
      </w:r>
    </w:p>
    <w:bookmarkEnd w:id="248"/>
    <w:bookmarkStart w:name="z262" w:id="249"/>
    <w:p>
      <w:pPr>
        <w:spacing w:after="0"/>
        <w:ind w:left="0"/>
        <w:jc w:val="both"/>
      </w:pPr>
      <w:r>
        <w:rPr>
          <w:rFonts w:ascii="Times New Roman"/>
          <w:b w:val="false"/>
          <w:i w:val="false"/>
          <w:color w:val="000000"/>
          <w:sz w:val="28"/>
        </w:rPr>
        <w:t>
      116. Жүкті, босанатын, босанған әйелдер мамандандырылған жердегі немесе әуе көлігінде жедел медициналық көмек (бұдан әрі - ЖМК) бригадасының алып жүруімен білікті мамандарды тарту арқылы САМБ -ның алып жүруімен тасымалданады.</w:t>
      </w:r>
    </w:p>
    <w:bookmarkEnd w:id="249"/>
    <w:bookmarkStart w:name="z263" w:id="250"/>
    <w:p>
      <w:pPr>
        <w:spacing w:after="0"/>
        <w:ind w:left="0"/>
        <w:jc w:val="both"/>
      </w:pPr>
      <w:r>
        <w:rPr>
          <w:rFonts w:ascii="Times New Roman"/>
          <w:b w:val="false"/>
          <w:i w:val="false"/>
          <w:color w:val="000000"/>
          <w:sz w:val="28"/>
        </w:rPr>
        <w:t>
      117. ЖМК немесе САМБ мамандары пациент жағдайының ауырлығына байланысты барынша жоғары деңгейдегі медициналық ұйымға тасымалдау мүмкін еместігін анықтаған жағдайда, медициналық көмек пациенттің орналасқан жерінде білікті мамандарды 3 деңгейден және (немесе) республикалық деңгейден тарта отырып көрсетіледі.</w:t>
      </w:r>
    </w:p>
    <w:bookmarkEnd w:id="250"/>
    <w:bookmarkStart w:name="z264" w:id="251"/>
    <w:p>
      <w:pPr>
        <w:spacing w:after="0"/>
        <w:ind w:left="0"/>
        <w:jc w:val="both"/>
      </w:pPr>
      <w:r>
        <w:rPr>
          <w:rFonts w:ascii="Times New Roman"/>
          <w:b w:val="false"/>
          <w:i w:val="false"/>
          <w:color w:val="000000"/>
          <w:sz w:val="28"/>
        </w:rPr>
        <w:t>
      118. Медициналық құжаттаманы (жіберіп отырған медициналық ұйымның жүкті әйелдің картасынан, ауру немесе босану сырқатнамасынан көшірмесі) жіберіп отырған медициналық ұйымның мамандарын уақтылы дайындап, пациентпен бірге жібереді.</w:t>
      </w:r>
    </w:p>
    <w:bookmarkEnd w:id="251"/>
    <w:bookmarkStart w:name="z265" w:id="252"/>
    <w:p>
      <w:pPr>
        <w:spacing w:after="0"/>
        <w:ind w:left="0"/>
        <w:jc w:val="both"/>
      </w:pPr>
      <w:r>
        <w:rPr>
          <w:rFonts w:ascii="Times New Roman"/>
          <w:b w:val="false"/>
          <w:i w:val="false"/>
          <w:color w:val="000000"/>
          <w:sz w:val="28"/>
        </w:rPr>
        <w:t>
      119. Жол бойында ЖМК немесе САМБ бригадасы (тасымалдау) диагностиканың және емдеудің клиникалық хаттамаларына сәйкес медициналық көмек көрсетеді. ЖМК немесе САМБ арқылы тасымалданған пациентті қабылдаушы ұйымның дәрігері (консилиумы) дереу тексеріп-қарайды.</w:t>
      </w:r>
    </w:p>
    <w:bookmarkEnd w:id="252"/>
    <w:bookmarkStart w:name="z266" w:id="253"/>
    <w:p>
      <w:pPr>
        <w:spacing w:after="0"/>
        <w:ind w:left="0"/>
        <w:jc w:val="both"/>
      </w:pPr>
      <w:r>
        <w:rPr>
          <w:rFonts w:ascii="Times New Roman"/>
          <w:b w:val="false"/>
          <w:i w:val="false"/>
          <w:color w:val="000000"/>
          <w:sz w:val="28"/>
        </w:rPr>
        <w:t xml:space="preserve">
      120. ЖМК немесе САМБ бригадасы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жүкті, босанатын, босанған әйелдерді тасымалдау үшін жарақтандырудың ең төменгі тізбесімен қамтамасыз етіледі.</w:t>
      </w:r>
    </w:p>
    <w:bookmarkEnd w:id="253"/>
    <w:bookmarkStart w:name="z267" w:id="254"/>
    <w:p>
      <w:pPr>
        <w:spacing w:after="0"/>
        <w:ind w:left="0"/>
        <w:jc w:val="both"/>
      </w:pPr>
      <w:r>
        <w:rPr>
          <w:rFonts w:ascii="Times New Roman"/>
          <w:b w:val="false"/>
          <w:i w:val="false"/>
          <w:color w:val="000000"/>
          <w:sz w:val="28"/>
        </w:rPr>
        <w:t xml:space="preserve">
      121. ЖМК немесе САМБ мамандары әйелдерді тасымалдау кезінде жай-күйінің мониторингін көрсететін медициналық құжатты, сондай-ақ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жүкті, босанатын, босанған әйелдерді тасымалдаудың хаттамасын жүргізуді қамтамасыз етеді және оны емдеуге жатқызу кезінде медициналық ұйымға және санитариялық авиацияның өңірлік филиалына ұсынады.</w:t>
      </w:r>
    </w:p>
    <w:bookmarkEnd w:id="254"/>
    <w:bookmarkStart w:name="z295" w:id="255"/>
    <w:p>
      <w:pPr>
        <w:spacing w:after="0"/>
        <w:ind w:left="0"/>
        <w:jc w:val="left"/>
      </w:pPr>
      <w:r>
        <w:rPr>
          <w:rFonts w:ascii="Times New Roman"/>
          <w:b/>
          <w:i w:val="false"/>
          <w:color w:val="000000"/>
        </w:rPr>
        <w:t xml:space="preserve"> 5-тарау. Республикалық ауыр акушерия орталығында ауыр жай-күйдегі жүкті, босанатын және босанған әйелдерге медициналық көмекті ұйымдастыру</w:t>
      </w:r>
    </w:p>
    <w:bookmarkEnd w:id="255"/>
    <w:p>
      <w:pPr>
        <w:spacing w:after="0"/>
        <w:ind w:left="0"/>
        <w:jc w:val="both"/>
      </w:pPr>
      <w:r>
        <w:rPr>
          <w:rFonts w:ascii="Times New Roman"/>
          <w:b w:val="false"/>
          <w:i w:val="false"/>
          <w:color w:val="ff0000"/>
          <w:sz w:val="28"/>
        </w:rPr>
        <w:t xml:space="preserve">
      Ескерту. Бұйрық 5-тараумен толықтырылды – ҚР Денсаулық сақтау министрінің 04.07.2019 </w:t>
      </w:r>
      <w:r>
        <w:rPr>
          <w:rFonts w:ascii="Times New Roman"/>
          <w:b w:val="false"/>
          <w:i w:val="false"/>
          <w:color w:val="ff0000"/>
          <w:sz w:val="28"/>
        </w:rPr>
        <w:t>№ ҚР ДСМ-102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6" w:id="256"/>
    <w:p>
      <w:pPr>
        <w:spacing w:after="0"/>
        <w:ind w:left="0"/>
        <w:jc w:val="both"/>
      </w:pPr>
      <w:r>
        <w:rPr>
          <w:rFonts w:ascii="Times New Roman"/>
          <w:b w:val="false"/>
          <w:i w:val="false"/>
          <w:color w:val="000000"/>
          <w:sz w:val="28"/>
        </w:rPr>
        <w:t>
      123. Перинаталдық көмекті өңірлендірудің 1, 2, 3-деңгейіндегі медициналық ұйымдарда жүкті, босанатын және босанған әйелдерде қиын жағдайлар анықталған кезде көрсетілімдер бойынша санитариялық авиация нысанында медициналық көмекке мұқтаж пациенттің медициналық картасынан көшірме жіберіледі.</w:t>
      </w:r>
    </w:p>
    <w:bookmarkEnd w:id="256"/>
    <w:bookmarkStart w:name="z297" w:id="257"/>
    <w:p>
      <w:pPr>
        <w:spacing w:after="0"/>
        <w:ind w:left="0"/>
        <w:jc w:val="both"/>
      </w:pPr>
      <w:r>
        <w:rPr>
          <w:rFonts w:ascii="Times New Roman"/>
          <w:b w:val="false"/>
          <w:i w:val="false"/>
          <w:color w:val="000000"/>
          <w:sz w:val="28"/>
        </w:rPr>
        <w:t>
      124. Санитариялық авиация телемедициналық консультациялар мен білікті мамандардың қарап-қағалау, емдеу тәсілін түзету, сондай-ақ тасымалдау үшін көрсетілімдер мен жағдайларды айқындай отырып, республикалық орталыққа ауыстыру туралы мәселені шешу үшін өңірлерге шығуын ұйымдастыруды жүзеге асырады.</w:t>
      </w:r>
    </w:p>
    <w:bookmarkEnd w:id="257"/>
    <w:bookmarkStart w:name="z298" w:id="258"/>
    <w:p>
      <w:pPr>
        <w:spacing w:after="0"/>
        <w:ind w:left="0"/>
        <w:jc w:val="both"/>
      </w:pPr>
      <w:r>
        <w:rPr>
          <w:rFonts w:ascii="Times New Roman"/>
          <w:b w:val="false"/>
          <w:i w:val="false"/>
          <w:color w:val="000000"/>
          <w:sz w:val="28"/>
        </w:rPr>
        <w:t>
      125. Санитариялық авиация желісі бойынша бейінді республикалық орталықтарға және көрсетілімдер бойынша Республикалық қиын акушерия орталығына тасымалдау келісім бойынша перинаталдық көмекті өңірлендірудің барынша жоғары деңгейінде жүзеге асырылады.</w:t>
      </w:r>
    </w:p>
    <w:bookmarkEnd w:id="258"/>
    <w:bookmarkStart w:name="z299" w:id="259"/>
    <w:p>
      <w:pPr>
        <w:spacing w:after="0"/>
        <w:ind w:left="0"/>
        <w:jc w:val="both"/>
      </w:pPr>
      <w:r>
        <w:rPr>
          <w:rFonts w:ascii="Times New Roman"/>
          <w:b w:val="false"/>
          <w:i w:val="false"/>
          <w:color w:val="000000"/>
          <w:sz w:val="28"/>
        </w:rPr>
        <w:t>
      126. Республикалық қиын акушерия орталығы:</w:t>
      </w:r>
    </w:p>
    <w:bookmarkEnd w:id="259"/>
    <w:p>
      <w:pPr>
        <w:spacing w:after="0"/>
        <w:ind w:left="0"/>
        <w:jc w:val="both"/>
      </w:pPr>
      <w:r>
        <w:rPr>
          <w:rFonts w:ascii="Times New Roman"/>
          <w:b w:val="false"/>
          <w:i w:val="false"/>
          <w:color w:val="000000"/>
          <w:sz w:val="28"/>
        </w:rPr>
        <w:t>
      1) босанғаннан/аборттардан кейін әйелдерге қиын жағдайда мамандандырылған және жоғары технологиялық медициналық қызметтер көрсетуді;</w:t>
      </w:r>
    </w:p>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министрінің 2015 жылғы 29 қыркүйектегі №761 бұйрығымен (Нормативтік құқықтық актілерді мемлекеттік тіркеу тізілімінде № 12204 болып тіркелген) бекітілген Стационарлық көмек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стационарлық медициналық көмек көрсетуді;</w:t>
      </w:r>
    </w:p>
    <w:p>
      <w:pPr>
        <w:spacing w:after="0"/>
        <w:ind w:left="0"/>
        <w:jc w:val="both"/>
      </w:pPr>
      <w:r>
        <w:rPr>
          <w:rFonts w:ascii="Times New Roman"/>
          <w:b w:val="false"/>
          <w:i w:val="false"/>
          <w:color w:val="000000"/>
          <w:sz w:val="28"/>
        </w:rPr>
        <w:t>
      3) жеке тәсілді ескере отырып, перзентханаларға диагностикалық, емдеу-профилактикалық көмек көрсету;</w:t>
      </w:r>
    </w:p>
    <w:p>
      <w:pPr>
        <w:spacing w:after="0"/>
        <w:ind w:left="0"/>
        <w:jc w:val="both"/>
      </w:pPr>
      <w:r>
        <w:rPr>
          <w:rFonts w:ascii="Times New Roman"/>
          <w:b w:val="false"/>
          <w:i w:val="false"/>
          <w:color w:val="000000"/>
          <w:sz w:val="28"/>
        </w:rPr>
        <w:t>
      4) нозологиялар бойынша оңалту іс-шараларын өткізу;</w:t>
      </w:r>
    </w:p>
    <w:p>
      <w:pPr>
        <w:spacing w:after="0"/>
        <w:ind w:left="0"/>
        <w:jc w:val="both"/>
      </w:pPr>
      <w:r>
        <w:rPr>
          <w:rFonts w:ascii="Times New Roman"/>
          <w:b w:val="false"/>
          <w:i w:val="false"/>
          <w:color w:val="000000"/>
          <w:sz w:val="28"/>
        </w:rPr>
        <w:t>
      5) қиын жағдайда және одан кейін босанған әйелдерге медициналық-психологиялық көмекті жүзеге асыру;</w:t>
      </w:r>
    </w:p>
    <w:p>
      <w:pPr>
        <w:spacing w:after="0"/>
        <w:ind w:left="0"/>
        <w:jc w:val="both"/>
      </w:pPr>
      <w:r>
        <w:rPr>
          <w:rFonts w:ascii="Times New Roman"/>
          <w:b w:val="false"/>
          <w:i w:val="false"/>
          <w:color w:val="000000"/>
          <w:sz w:val="28"/>
        </w:rPr>
        <w:t>
      6) медициналық-санитариялық алғашқы көмектің медициналық ұйымдарымен, стационарлық көмек көрсететін басқа да медициналық ұйымдармен, республикалық денсаулық сақтау ұйымдарымен сабақтастық пен ақпарат алмасуды;</w:t>
      </w:r>
    </w:p>
    <w:p>
      <w:pPr>
        <w:spacing w:after="0"/>
        <w:ind w:left="0"/>
        <w:jc w:val="both"/>
      </w:pPr>
      <w:r>
        <w:rPr>
          <w:rFonts w:ascii="Times New Roman"/>
          <w:b w:val="false"/>
          <w:i w:val="false"/>
          <w:color w:val="000000"/>
          <w:sz w:val="28"/>
        </w:rPr>
        <w:t xml:space="preserve">
      7) "Денсаулық сақтау ұйымдарының бастапқы медициналық құжаттама нысандарын бекіту туралы" Қазақстан Республикасы Денсаулық сақтау министрінің 2010 жылғы 23 қазандағы № 907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6697 болып тіркелген), "Денсаулық сақтау субъектілерінің әкімшілік деректерін жинауға арналған нысандарды бекіту туралы" 2013 жылғы 6 наурыздағы № 128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8421 болып тіркелген) сәйкес есептік және есептік медициналық құжаттаманы жүргізуді;</w:t>
      </w:r>
    </w:p>
    <w:p>
      <w:pPr>
        <w:spacing w:after="0"/>
        <w:ind w:left="0"/>
        <w:jc w:val="both"/>
      </w:pPr>
      <w:r>
        <w:rPr>
          <w:rFonts w:ascii="Times New Roman"/>
          <w:b w:val="false"/>
          <w:i w:val="false"/>
          <w:color w:val="000000"/>
          <w:sz w:val="28"/>
        </w:rPr>
        <w:t>
      8) ай сайын ақпарат беруді;</w:t>
      </w:r>
    </w:p>
    <w:p>
      <w:pPr>
        <w:spacing w:after="0"/>
        <w:ind w:left="0"/>
        <w:jc w:val="both"/>
      </w:pPr>
      <w:r>
        <w:rPr>
          <w:rFonts w:ascii="Times New Roman"/>
          <w:b w:val="false"/>
          <w:i w:val="false"/>
          <w:color w:val="000000"/>
          <w:sz w:val="28"/>
        </w:rPr>
        <w:t>
      9) өз қызметінде әйелдердің денсаулығын сақтауға және қалпына келтіруге, ана өлімін азайтуға бағытталған профилактиканың, диагностиканың және емдеудің қазіргі заманғы және тиімді медициналық технологияларын пайдалануды;</w:t>
      </w:r>
    </w:p>
    <w:p>
      <w:pPr>
        <w:spacing w:after="0"/>
        <w:ind w:left="0"/>
        <w:jc w:val="both"/>
      </w:pPr>
      <w:r>
        <w:rPr>
          <w:rFonts w:ascii="Times New Roman"/>
          <w:b w:val="false"/>
          <w:i w:val="false"/>
          <w:color w:val="000000"/>
          <w:sz w:val="28"/>
        </w:rPr>
        <w:t>
      10) қарқынды терапия және ауыр науқастарды күту мәселелері бойынша дәрігерлер мен орта медицина персоналының кәсіптік даярлығын арттыруды ұйымдастыруды, конференциялар/кеңестер, мастер-кластар өткізуді;</w:t>
      </w:r>
    </w:p>
    <w:p>
      <w:pPr>
        <w:spacing w:after="0"/>
        <w:ind w:left="0"/>
        <w:jc w:val="both"/>
      </w:pPr>
      <w:r>
        <w:rPr>
          <w:rFonts w:ascii="Times New Roman"/>
          <w:b w:val="false"/>
          <w:i w:val="false"/>
          <w:color w:val="000000"/>
          <w:sz w:val="28"/>
        </w:rPr>
        <w:t xml:space="preserve">
      11) Қазақстан Республикасы Денсаулық сақтау министрінің 2017 жылғы 31 мамырдағы № 357 бұйрығымен бекітілген "Денсаулық сақтау объектілеріне қойылатын санитариялық-эпидемиологиялық талаптар" санитариялық </w:t>
      </w:r>
      <w:r>
        <w:rPr>
          <w:rFonts w:ascii="Times New Roman"/>
          <w:b w:val="false"/>
          <w:i w:val="false"/>
          <w:color w:val="000000"/>
          <w:sz w:val="28"/>
        </w:rPr>
        <w:t>қағидаларының</w:t>
      </w:r>
      <w:r>
        <w:rPr>
          <w:rFonts w:ascii="Times New Roman"/>
          <w:b w:val="false"/>
          <w:i w:val="false"/>
          <w:color w:val="000000"/>
          <w:sz w:val="28"/>
        </w:rPr>
        <w:t xml:space="preserve"> сақталуын жүзеге асырады.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акушерлік-гинекологиялық</w:t>
            </w:r>
            <w:r>
              <w:br/>
            </w:r>
            <w:r>
              <w:rPr>
                <w:rFonts w:ascii="Times New Roman"/>
                <w:b w:val="false"/>
                <w:i w:val="false"/>
                <w:color w:val="000000"/>
                <w:sz w:val="20"/>
              </w:rPr>
              <w:t>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1-қосымша</w:t>
            </w:r>
          </w:p>
        </w:tc>
      </w:tr>
    </w:tbl>
    <w:bookmarkStart w:name="z269" w:id="260"/>
    <w:p>
      <w:pPr>
        <w:spacing w:after="0"/>
        <w:ind w:left="0"/>
        <w:jc w:val="left"/>
      </w:pPr>
      <w:r>
        <w:rPr>
          <w:rFonts w:ascii="Times New Roman"/>
          <w:b/>
          <w:i w:val="false"/>
          <w:color w:val="000000"/>
        </w:rPr>
        <w:t xml:space="preserve"> Перинаталдық көмекті өңірлендіру деңгейлері бойынша акушерлік-гинекологиялық көмек көрсететін стационарлық деңгейдегі медициналық ұйымдарға жүкті әйелдерді емдеуге жатқызу үшін көрсетілімдер</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2"/>
        <w:gridCol w:w="4636"/>
        <w:gridCol w:w="4542"/>
      </w:tblGrid>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37 аптасынан бастап жалған толғақтар;</w:t>
            </w:r>
            <w:r>
              <w:br/>
            </w:r>
            <w:r>
              <w:rPr>
                <w:rFonts w:ascii="Times New Roman"/>
                <w:b w:val="false"/>
                <w:i w:val="false"/>
                <w:color w:val="000000"/>
                <w:sz w:val="20"/>
              </w:rPr>
              <w:t>
ұрық қабықшаларының босануға дейін жыртылуы;</w:t>
            </w:r>
            <w:r>
              <w:br/>
            </w:r>
            <w:r>
              <w:rPr>
                <w:rFonts w:ascii="Times New Roman"/>
                <w:b w:val="false"/>
                <w:i w:val="false"/>
                <w:color w:val="000000"/>
                <w:sz w:val="20"/>
              </w:rPr>
              <w:t>
жеңіл гестациялық гипертензия</w:t>
            </w:r>
            <w:r>
              <w:br/>
            </w:r>
            <w:r>
              <w:rPr>
                <w:rFonts w:ascii="Times New Roman"/>
                <w:b w:val="false"/>
                <w:i w:val="false"/>
                <w:color w:val="000000"/>
                <w:sz w:val="20"/>
              </w:rPr>
              <w:t>
 жеңіл созылмалы артериялық гипертензия;</w:t>
            </w:r>
            <w:r>
              <w:br/>
            </w:r>
            <w:r>
              <w:rPr>
                <w:rFonts w:ascii="Times New Roman"/>
                <w:b w:val="false"/>
                <w:i w:val="false"/>
                <w:color w:val="000000"/>
                <w:sz w:val="20"/>
              </w:rPr>
              <w:t>
шекті анемия;</w:t>
            </w:r>
            <w:r>
              <w:br/>
            </w:r>
            <w:r>
              <w:rPr>
                <w:rFonts w:ascii="Times New Roman"/>
                <w:b w:val="false"/>
                <w:i w:val="false"/>
                <w:color w:val="000000"/>
                <w:sz w:val="20"/>
              </w:rPr>
              <w:t>
ұрықтың алда жатуы;</w:t>
            </w:r>
            <w:r>
              <w:br/>
            </w:r>
            <w:r>
              <w:rPr>
                <w:rFonts w:ascii="Times New Roman"/>
                <w:b w:val="false"/>
                <w:i w:val="false"/>
                <w:color w:val="000000"/>
                <w:sz w:val="20"/>
              </w:rPr>
              <w:t>
асқынбаған ксеарь тілігі/миомэктомиядан кейінгі жатырдағы бір тыртық.</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34 аптасынан бастап жалған толғақтар;</w:t>
            </w:r>
            <w:r>
              <w:br/>
            </w:r>
            <w:r>
              <w:rPr>
                <w:rFonts w:ascii="Times New Roman"/>
                <w:b w:val="false"/>
                <w:i w:val="false"/>
                <w:color w:val="000000"/>
                <w:sz w:val="20"/>
              </w:rPr>
              <w:t>
34-63 апта мерзімінде күнінен бұрын босану;</w:t>
            </w:r>
            <w:r>
              <w:br/>
            </w:r>
            <w:r>
              <w:rPr>
                <w:rFonts w:ascii="Times New Roman"/>
                <w:b w:val="false"/>
                <w:i w:val="false"/>
                <w:color w:val="000000"/>
                <w:sz w:val="20"/>
              </w:rPr>
              <w:t>
ұрық қабықшаларының босануға дейін жыртылуы;</w:t>
            </w:r>
            <w:r>
              <w:br/>
            </w:r>
            <w:r>
              <w:rPr>
                <w:rFonts w:ascii="Times New Roman"/>
                <w:b w:val="false"/>
                <w:i w:val="false"/>
                <w:color w:val="000000"/>
                <w:sz w:val="20"/>
              </w:rPr>
              <w:t>
гестациялық гипертензия шекті дәреже;</w:t>
            </w:r>
            <w:r>
              <w:br/>
            </w:r>
            <w:r>
              <w:rPr>
                <w:rFonts w:ascii="Times New Roman"/>
                <w:b w:val="false"/>
                <w:i w:val="false"/>
                <w:color w:val="000000"/>
                <w:sz w:val="20"/>
              </w:rPr>
              <w:t>
созылмалы артериялық гипертензия шекті дәреже;</w:t>
            </w:r>
            <w:r>
              <w:br/>
            </w:r>
            <w:r>
              <w:rPr>
                <w:rFonts w:ascii="Times New Roman"/>
                <w:b w:val="false"/>
                <w:i w:val="false"/>
                <w:color w:val="000000"/>
                <w:sz w:val="20"/>
              </w:rPr>
              <w:t>
преэклампсия жеңіл дәрежелі;</w:t>
            </w:r>
            <w:r>
              <w:br/>
            </w:r>
            <w:r>
              <w:rPr>
                <w:rFonts w:ascii="Times New Roman"/>
                <w:b w:val="false"/>
                <w:i w:val="false"/>
                <w:color w:val="000000"/>
                <w:sz w:val="20"/>
              </w:rPr>
              <w:t>
ауыр анемия;</w:t>
            </w:r>
            <w:r>
              <w:br/>
            </w:r>
            <w:r>
              <w:rPr>
                <w:rFonts w:ascii="Times New Roman"/>
                <w:b w:val="false"/>
                <w:i w:val="false"/>
                <w:color w:val="000000"/>
                <w:sz w:val="20"/>
              </w:rPr>
              <w:t>
гестациялық қант диабеті компенсацияланған;</w:t>
            </w:r>
            <w:r>
              <w:br/>
            </w:r>
            <w:r>
              <w:rPr>
                <w:rFonts w:ascii="Times New Roman"/>
                <w:b w:val="false"/>
                <w:i w:val="false"/>
                <w:color w:val="000000"/>
                <w:sz w:val="20"/>
              </w:rPr>
              <w:t>
ұрықтың алда жатуы;</w:t>
            </w:r>
            <w:r>
              <w:br/>
            </w:r>
            <w:r>
              <w:rPr>
                <w:rFonts w:ascii="Times New Roman"/>
                <w:b w:val="false"/>
                <w:i w:val="false"/>
                <w:color w:val="000000"/>
                <w:sz w:val="20"/>
              </w:rPr>
              <w:t>
ұрықтың антенаталдық шетінеуі;</w:t>
            </w:r>
            <w:r>
              <w:br/>
            </w:r>
            <w:r>
              <w:rPr>
                <w:rFonts w:ascii="Times New Roman"/>
                <w:b w:val="false"/>
                <w:i w:val="false"/>
                <w:color w:val="000000"/>
                <w:sz w:val="20"/>
              </w:rPr>
              <w:t>
босану күні өткен жүктілік;</w:t>
            </w:r>
            <w:r>
              <w:br/>
            </w:r>
            <w:r>
              <w:rPr>
                <w:rFonts w:ascii="Times New Roman"/>
                <w:b w:val="false"/>
                <w:i w:val="false"/>
                <w:color w:val="000000"/>
                <w:sz w:val="20"/>
              </w:rPr>
              <w:t>
индукцияланған ЭКҰ жүктілігі (бір ұрық);</w:t>
            </w:r>
            <w:r>
              <w:br/>
            </w:r>
            <w:r>
              <w:rPr>
                <w:rFonts w:ascii="Times New Roman"/>
                <w:b w:val="false"/>
                <w:i w:val="false"/>
                <w:color w:val="000000"/>
                <w:sz w:val="20"/>
              </w:rPr>
              <w:t>
ұрықтың гематологиялық ауруының белгілерінсіз резус- иммунизация;</w:t>
            </w:r>
            <w:r>
              <w:br/>
            </w:r>
            <w:r>
              <w:rPr>
                <w:rFonts w:ascii="Times New Roman"/>
                <w:b w:val="false"/>
                <w:i w:val="false"/>
                <w:color w:val="000000"/>
                <w:sz w:val="20"/>
              </w:rPr>
              <w:t>
ұрықтың қанағаттанарлық жатыр ішілік жай-күйінде көп ұрықты жүктілік;</w:t>
            </w:r>
            <w:r>
              <w:br/>
            </w:r>
            <w:r>
              <w:rPr>
                <w:rFonts w:ascii="Times New Roman"/>
                <w:b w:val="false"/>
                <w:i w:val="false"/>
                <w:color w:val="000000"/>
                <w:sz w:val="20"/>
              </w:rPr>
              <w:t>
ұрықтың қанағаттанарлық жай-күйінде қағанақ суының аз болуы, қағанақ суының көп болуы;</w:t>
            </w:r>
            <w:r>
              <w:br/>
            </w:r>
            <w:r>
              <w:rPr>
                <w:rFonts w:ascii="Times New Roman"/>
                <w:b w:val="false"/>
                <w:i w:val="false"/>
                <w:color w:val="000000"/>
                <w:sz w:val="20"/>
              </w:rPr>
              <w:t>
қосарлаған патология және асқынуларсыз және (немесе) үйлесімде кесарь тілігінің бір немесе екі операциясы;</w:t>
            </w:r>
            <w:r>
              <w:br/>
            </w:r>
            <w:r>
              <w:rPr>
                <w:rFonts w:ascii="Times New Roman"/>
                <w:b w:val="false"/>
                <w:i w:val="false"/>
                <w:color w:val="000000"/>
                <w:sz w:val="20"/>
              </w:rPr>
              <w:t>
ремиссия және субкомпенсация сатысында экстрагениталды аурулар;</w:t>
            </w:r>
            <w:r>
              <w:br/>
            </w:r>
            <w:r>
              <w:rPr>
                <w:rFonts w:ascii="Times New Roman"/>
                <w:b w:val="false"/>
                <w:i w:val="false"/>
                <w:color w:val="000000"/>
                <w:sz w:val="20"/>
              </w:rPr>
              <w:t>
кіші жамбас ағзаларының даму аномалиясы, жамбас сүйектерінің деформациясы;</w:t>
            </w:r>
            <w:r>
              <w:br/>
            </w:r>
            <w:r>
              <w:rPr>
                <w:rFonts w:ascii="Times New Roman"/>
                <w:b w:val="false"/>
                <w:i w:val="false"/>
                <w:color w:val="000000"/>
                <w:sz w:val="20"/>
              </w:rPr>
              <w:t>
 туғаннан кейін бірден хирургиялық емді талап етпейтін ұрықтың туа біткен даму ақаулары;</w:t>
            </w:r>
            <w:r>
              <w:br/>
            </w:r>
            <w:r>
              <w:rPr>
                <w:rFonts w:ascii="Times New Roman"/>
                <w:b w:val="false"/>
                <w:i w:val="false"/>
                <w:color w:val="000000"/>
                <w:sz w:val="20"/>
              </w:rPr>
              <w:t>
ұрықтың туа біткен емделмейтін даму ақауы, соның ішінде ұрықтағы көптеген, хромосомалық аурулар.</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22 аптасынан бастап жалған толғақтар;</w:t>
            </w:r>
            <w:r>
              <w:br/>
            </w:r>
            <w:r>
              <w:rPr>
                <w:rFonts w:ascii="Times New Roman"/>
                <w:b w:val="false"/>
                <w:i w:val="false"/>
                <w:color w:val="000000"/>
                <w:sz w:val="20"/>
              </w:rPr>
              <w:t>
22-33 апта мерзімдерінде уақытынан бұрын босану;</w:t>
            </w:r>
            <w:r>
              <w:br/>
            </w:r>
            <w:r>
              <w:rPr>
                <w:rFonts w:ascii="Times New Roman"/>
                <w:b w:val="false"/>
                <w:i w:val="false"/>
                <w:color w:val="000000"/>
                <w:sz w:val="20"/>
              </w:rPr>
              <w:t>
ұрық қабықшаларының босануға дейін жыртылуы;</w:t>
            </w:r>
            <w:r>
              <w:br/>
            </w:r>
            <w:r>
              <w:rPr>
                <w:rFonts w:ascii="Times New Roman"/>
                <w:b w:val="false"/>
                <w:i w:val="false"/>
                <w:color w:val="000000"/>
                <w:sz w:val="20"/>
              </w:rPr>
              <w:t>
ауыр дәрежелі гестациялық гипертензия;</w:t>
            </w:r>
            <w:r>
              <w:br/>
            </w:r>
            <w:r>
              <w:rPr>
                <w:rFonts w:ascii="Times New Roman"/>
                <w:b w:val="false"/>
                <w:i w:val="false"/>
                <w:color w:val="000000"/>
                <w:sz w:val="20"/>
              </w:rPr>
              <w:t>
ауыр дәрежелі созылмалы артериялық гипертензия;</w:t>
            </w:r>
            <w:r>
              <w:br/>
            </w:r>
            <w:r>
              <w:rPr>
                <w:rFonts w:ascii="Times New Roman"/>
                <w:b w:val="false"/>
                <w:i w:val="false"/>
                <w:color w:val="000000"/>
                <w:sz w:val="20"/>
              </w:rPr>
              <w:t>
ауыр дәрежелі преэклампсия;</w:t>
            </w:r>
            <w:r>
              <w:br/>
            </w:r>
            <w:r>
              <w:rPr>
                <w:rFonts w:ascii="Times New Roman"/>
                <w:b w:val="false"/>
                <w:i w:val="false"/>
                <w:color w:val="000000"/>
                <w:sz w:val="20"/>
              </w:rPr>
              <w:t>
эклампсия;</w:t>
            </w:r>
            <w:r>
              <w:br/>
            </w:r>
            <w:r>
              <w:rPr>
                <w:rFonts w:ascii="Times New Roman"/>
                <w:b w:val="false"/>
                <w:i w:val="false"/>
                <w:color w:val="000000"/>
                <w:sz w:val="20"/>
              </w:rPr>
              <w:t>
гестациялық қант диабеті декомпенсацияланған;</w:t>
            </w:r>
            <w:r>
              <w:br/>
            </w:r>
            <w:r>
              <w:rPr>
                <w:rFonts w:ascii="Times New Roman"/>
                <w:b w:val="false"/>
                <w:i w:val="false"/>
                <w:color w:val="000000"/>
                <w:sz w:val="20"/>
              </w:rPr>
              <w:t>
ұрықтың гематологиялық ауруының белгілерімен резус- иммунизация;</w:t>
            </w:r>
            <w:r>
              <w:br/>
            </w:r>
            <w:r>
              <w:rPr>
                <w:rFonts w:ascii="Times New Roman"/>
                <w:b w:val="false"/>
                <w:i w:val="false"/>
                <w:color w:val="000000"/>
                <w:sz w:val="20"/>
              </w:rPr>
              <w:t>
ұрықтың алда жатуы;</w:t>
            </w:r>
            <w:r>
              <w:br/>
            </w:r>
            <w:r>
              <w:rPr>
                <w:rFonts w:ascii="Times New Roman"/>
                <w:b w:val="false"/>
                <w:i w:val="false"/>
                <w:color w:val="000000"/>
                <w:sz w:val="20"/>
              </w:rPr>
              <w:t>
ұрықтың/ұрықтардың жатыр ішілік жай-күйлерінің бұзылуларымен көп ұрықты жүктілік;</w:t>
            </w:r>
            <w:r>
              <w:br/>
            </w:r>
            <w:r>
              <w:rPr>
                <w:rFonts w:ascii="Times New Roman"/>
                <w:b w:val="false"/>
                <w:i w:val="false"/>
                <w:color w:val="000000"/>
                <w:sz w:val="20"/>
              </w:rPr>
              <w:t>
көп бала туған;</w:t>
            </w:r>
            <w:r>
              <w:br/>
            </w:r>
            <w:r>
              <w:rPr>
                <w:rFonts w:ascii="Times New Roman"/>
                <w:b w:val="false"/>
                <w:i w:val="false"/>
                <w:color w:val="000000"/>
                <w:sz w:val="20"/>
              </w:rPr>
              <w:t xml:space="preserve">
туғаннан кейін бірден хирургиялық емдеуді талап ететін ұрықтың туа біткен даму ақаулары; </w:t>
            </w:r>
            <w:r>
              <w:br/>
            </w:r>
            <w:r>
              <w:rPr>
                <w:rFonts w:ascii="Times New Roman"/>
                <w:b w:val="false"/>
                <w:i w:val="false"/>
                <w:color w:val="000000"/>
                <w:sz w:val="20"/>
              </w:rPr>
              <w:t xml:space="preserve">
ұрықтың жай-күйінің бұзылуымен қағанақ суының аз болуы, көп болуы; </w:t>
            </w:r>
            <w:r>
              <w:br/>
            </w:r>
            <w:r>
              <w:rPr>
                <w:rFonts w:ascii="Times New Roman"/>
                <w:b w:val="false"/>
                <w:i w:val="false"/>
                <w:color w:val="000000"/>
                <w:sz w:val="20"/>
              </w:rPr>
              <w:t>
ұрықтың жатыр ішілік дамудың тежелуі;</w:t>
            </w:r>
            <w:r>
              <w:br/>
            </w:r>
            <w:r>
              <w:rPr>
                <w:rFonts w:ascii="Times New Roman"/>
                <w:b w:val="false"/>
                <w:i w:val="false"/>
                <w:color w:val="000000"/>
                <w:sz w:val="20"/>
              </w:rPr>
              <w:t>
анамнезінде үш және одан да көп кесарь тілігі;</w:t>
            </w:r>
            <w:r>
              <w:br/>
            </w:r>
            <w:r>
              <w:rPr>
                <w:rFonts w:ascii="Times New Roman"/>
                <w:b w:val="false"/>
                <w:i w:val="false"/>
                <w:color w:val="000000"/>
                <w:sz w:val="20"/>
              </w:rPr>
              <w:t>
үлкен көлемде немесе көптеген жатырдағы және қосалқылардағы қатерлі емес ісіктер;</w:t>
            </w:r>
            <w:r>
              <w:br/>
            </w:r>
            <w:r>
              <w:rPr>
                <w:rFonts w:ascii="Times New Roman"/>
                <w:b w:val="false"/>
                <w:i w:val="false"/>
                <w:color w:val="000000"/>
                <w:sz w:val="20"/>
              </w:rPr>
              <w:t>
резус изоиммунизация;</w:t>
            </w:r>
            <w:r>
              <w:br/>
            </w:r>
            <w:r>
              <w:rPr>
                <w:rFonts w:ascii="Times New Roman"/>
                <w:b w:val="false"/>
                <w:i w:val="false"/>
                <w:color w:val="000000"/>
                <w:sz w:val="20"/>
              </w:rPr>
              <w:t xml:space="preserve">
туғаннан кейін бірден операциялық араласуды және қарқынды терапияны талап ететін ұрықтың дамуының туа біткен ақаулары.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акушерлік-гинекологиялық</w:t>
            </w:r>
            <w:r>
              <w:br/>
            </w:r>
            <w:r>
              <w:rPr>
                <w:rFonts w:ascii="Times New Roman"/>
                <w:b w:val="false"/>
                <w:i w:val="false"/>
                <w:color w:val="000000"/>
                <w:sz w:val="20"/>
              </w:rPr>
              <w:t>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2-қосымша</w:t>
            </w:r>
          </w:p>
        </w:tc>
      </w:tr>
    </w:tbl>
    <w:bookmarkStart w:name="z271" w:id="261"/>
    <w:p>
      <w:pPr>
        <w:spacing w:after="0"/>
        <w:ind w:left="0"/>
        <w:jc w:val="left"/>
      </w:pPr>
      <w:r>
        <w:rPr>
          <w:rFonts w:ascii="Times New Roman"/>
          <w:b/>
          <w:i w:val="false"/>
          <w:color w:val="000000"/>
        </w:rPr>
        <w:t xml:space="preserve"> Хабарлауға жататын жүкті, босанатын, босанған әйелдердің қиын жағдайларының тізбесі</w:t>
      </w:r>
    </w:p>
    <w:bookmarkEnd w:id="261"/>
    <w:p>
      <w:pPr>
        <w:spacing w:after="0"/>
        <w:ind w:left="0"/>
        <w:jc w:val="both"/>
      </w:pPr>
      <w:r>
        <w:rPr>
          <w:rFonts w:ascii="Times New Roman"/>
          <w:b w:val="false"/>
          <w:i w:val="false"/>
          <w:color w:val="ff0000"/>
          <w:sz w:val="28"/>
        </w:rPr>
        <w:t xml:space="preserve">
      Ескерту. Тізбеге өзгеріс енгізілді – ҚР Денсаулық сақтау министрінің 04.07.2019 </w:t>
      </w:r>
      <w:r>
        <w:rPr>
          <w:rFonts w:ascii="Times New Roman"/>
          <w:b w:val="false"/>
          <w:i w:val="false"/>
          <w:color w:val="ff0000"/>
          <w:sz w:val="28"/>
        </w:rPr>
        <w:t>№ ҚР ДСМ-102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2" w:id="262"/>
    <w:p>
      <w:pPr>
        <w:spacing w:after="0"/>
        <w:ind w:left="0"/>
        <w:jc w:val="both"/>
      </w:pPr>
      <w:r>
        <w:rPr>
          <w:rFonts w:ascii="Times New Roman"/>
          <w:b w:val="false"/>
          <w:i w:val="false"/>
          <w:color w:val="000000"/>
          <w:sz w:val="28"/>
        </w:rPr>
        <w:t>
      1. Қиын жағдайлар – бұл босанғаннан/аборттардан кейін 42 күннің ішінде әйелдердің, оның ішінде жүкті, босанатын немесе босанған әйелдердің өміріне қауіп төндіретін жағдай.</w:t>
      </w:r>
    </w:p>
    <w:bookmarkEnd w:id="262"/>
    <w:bookmarkStart w:name="z273" w:id="263"/>
    <w:p>
      <w:pPr>
        <w:spacing w:after="0"/>
        <w:ind w:left="0"/>
        <w:jc w:val="both"/>
      </w:pPr>
      <w:r>
        <w:rPr>
          <w:rFonts w:ascii="Times New Roman"/>
          <w:b w:val="false"/>
          <w:i w:val="false"/>
          <w:color w:val="000000"/>
          <w:sz w:val="28"/>
        </w:rPr>
        <w:t>
      2. Қиын жағдайларға:</w:t>
      </w:r>
    </w:p>
    <w:bookmarkEnd w:id="263"/>
    <w:bookmarkStart w:name="z274" w:id="264"/>
    <w:p>
      <w:pPr>
        <w:spacing w:after="0"/>
        <w:ind w:left="0"/>
        <w:jc w:val="both"/>
      </w:pPr>
      <w:r>
        <w:rPr>
          <w:rFonts w:ascii="Times New Roman"/>
          <w:b w:val="false"/>
          <w:i w:val="false"/>
          <w:color w:val="000000"/>
          <w:sz w:val="28"/>
        </w:rPr>
        <w:t>
      1) ағзалық дисфунциясының ауыр преэкламсиясы;</w:t>
      </w:r>
    </w:p>
    <w:bookmarkEnd w:id="264"/>
    <w:bookmarkStart w:name="z275" w:id="265"/>
    <w:p>
      <w:pPr>
        <w:spacing w:after="0"/>
        <w:ind w:left="0"/>
        <w:jc w:val="both"/>
      </w:pPr>
      <w:r>
        <w:rPr>
          <w:rFonts w:ascii="Times New Roman"/>
          <w:b w:val="false"/>
          <w:i w:val="false"/>
          <w:color w:val="000000"/>
          <w:sz w:val="28"/>
        </w:rPr>
        <w:t>
      2) эклампсия;</w:t>
      </w:r>
    </w:p>
    <w:bookmarkEnd w:id="265"/>
    <w:bookmarkStart w:name="z276" w:id="266"/>
    <w:p>
      <w:pPr>
        <w:spacing w:after="0"/>
        <w:ind w:left="0"/>
        <w:jc w:val="both"/>
      </w:pPr>
      <w:r>
        <w:rPr>
          <w:rFonts w:ascii="Times New Roman"/>
          <w:b w:val="false"/>
          <w:i w:val="false"/>
          <w:color w:val="000000"/>
          <w:sz w:val="28"/>
        </w:rPr>
        <w:t>
      3) ауыр босанғаннан кейінгі қан кету (1500 мл және одан жоғары қан жоғалтумен, гемотрансфузиямен және (немесе) гистероэктомиямен);</w:t>
      </w:r>
    </w:p>
    <w:bookmarkEnd w:id="266"/>
    <w:bookmarkStart w:name="z277" w:id="267"/>
    <w:p>
      <w:pPr>
        <w:spacing w:after="0"/>
        <w:ind w:left="0"/>
        <w:jc w:val="both"/>
      </w:pPr>
      <w:r>
        <w:rPr>
          <w:rFonts w:ascii="Times New Roman"/>
          <w:b w:val="false"/>
          <w:i w:val="false"/>
          <w:color w:val="000000"/>
          <w:sz w:val="28"/>
        </w:rPr>
        <w:t>
      4) жатырдың жыртылуы;</w:t>
      </w:r>
    </w:p>
    <w:bookmarkEnd w:id="267"/>
    <w:bookmarkStart w:name="z278" w:id="268"/>
    <w:p>
      <w:pPr>
        <w:spacing w:after="0"/>
        <w:ind w:left="0"/>
        <w:jc w:val="both"/>
      </w:pPr>
      <w:r>
        <w:rPr>
          <w:rFonts w:ascii="Times New Roman"/>
          <w:b w:val="false"/>
          <w:i w:val="false"/>
          <w:color w:val="000000"/>
          <w:sz w:val="28"/>
        </w:rPr>
        <w:t>
      5) аборттың ауыр асқынулары (жатырдан қан кету немесе гистерэктомияға алып келетін инфекциялар);</w:t>
      </w:r>
    </w:p>
    <w:bookmarkEnd w:id="268"/>
    <w:bookmarkStart w:name="z279" w:id="269"/>
    <w:p>
      <w:pPr>
        <w:spacing w:after="0"/>
        <w:ind w:left="0"/>
        <w:jc w:val="both"/>
      </w:pPr>
      <w:r>
        <w:rPr>
          <w:rFonts w:ascii="Times New Roman"/>
          <w:b w:val="false"/>
          <w:i w:val="false"/>
          <w:color w:val="000000"/>
          <w:sz w:val="28"/>
        </w:rPr>
        <w:t>
      6) сепсис (ошақ болған және (немесе) күмән болған жағдайда жүйелі қабыну синдромы);</w:t>
      </w:r>
    </w:p>
    <w:bookmarkEnd w:id="269"/>
    <w:bookmarkStart w:name="z280" w:id="270"/>
    <w:p>
      <w:pPr>
        <w:spacing w:after="0"/>
        <w:ind w:left="0"/>
        <w:jc w:val="both"/>
      </w:pPr>
      <w:r>
        <w:rPr>
          <w:rFonts w:ascii="Times New Roman"/>
          <w:b w:val="false"/>
          <w:i w:val="false"/>
          <w:color w:val="000000"/>
          <w:sz w:val="28"/>
        </w:rPr>
        <w:t>
      7) ауыр босанғаннан кейінгі депрессия;</w:t>
      </w:r>
    </w:p>
    <w:bookmarkEnd w:id="270"/>
    <w:bookmarkStart w:name="z281" w:id="271"/>
    <w:p>
      <w:pPr>
        <w:spacing w:after="0"/>
        <w:ind w:left="0"/>
        <w:jc w:val="both"/>
      </w:pPr>
      <w:r>
        <w:rPr>
          <w:rFonts w:ascii="Times New Roman"/>
          <w:b w:val="false"/>
          <w:i w:val="false"/>
          <w:color w:val="000000"/>
          <w:sz w:val="28"/>
        </w:rPr>
        <w:t>
      8) декомпенсация жай-күйлері жатады.</w:t>
      </w:r>
    </w:p>
    <w:bookmarkEnd w:id="271"/>
    <w:bookmarkStart w:name="z282" w:id="272"/>
    <w:p>
      <w:pPr>
        <w:spacing w:after="0"/>
        <w:ind w:left="0"/>
        <w:jc w:val="both"/>
      </w:pPr>
      <w:r>
        <w:rPr>
          <w:rFonts w:ascii="Times New Roman"/>
          <w:b w:val="false"/>
          <w:i w:val="false"/>
          <w:color w:val="000000"/>
          <w:sz w:val="28"/>
        </w:rPr>
        <w:t>
      3. Ағзалық дисфункцияларға:</w:t>
      </w:r>
    </w:p>
    <w:bookmarkEnd w:id="272"/>
    <w:bookmarkStart w:name="z283" w:id="273"/>
    <w:p>
      <w:pPr>
        <w:spacing w:after="0"/>
        <w:ind w:left="0"/>
        <w:jc w:val="both"/>
      </w:pPr>
      <w:r>
        <w:rPr>
          <w:rFonts w:ascii="Times New Roman"/>
          <w:b w:val="false"/>
          <w:i w:val="false"/>
          <w:color w:val="000000"/>
          <w:sz w:val="28"/>
        </w:rPr>
        <w:t>
      1) жүрек-қан тамыр жүйесінің дисфункциясы: шок, жүректің тоқтауы (пульстің/жүрек соғысының болмауы және есті жоғалту), вазоактивті дәрілік препараттарды үздіксіз енгізу, жүрек-өкпе реанимациясы, ауыр гипоперфузия (лактат 5 ммоль/л артық немесе 45 мг/дл артық), ауыр ацидоз (pH &lt;7,1);</w:t>
      </w:r>
    </w:p>
    <w:bookmarkEnd w:id="273"/>
    <w:bookmarkStart w:name="z284" w:id="274"/>
    <w:p>
      <w:pPr>
        <w:spacing w:after="0"/>
        <w:ind w:left="0"/>
        <w:jc w:val="both"/>
      </w:pPr>
      <w:r>
        <w:rPr>
          <w:rFonts w:ascii="Times New Roman"/>
          <w:b w:val="false"/>
          <w:i w:val="false"/>
          <w:color w:val="000000"/>
          <w:sz w:val="28"/>
        </w:rPr>
        <w:t>
      2) респираторлық дисфункция: жіті цианоз, агоналды тыныс алуы, ауыр тахипноэ (тыныс алу қозғалыстарының жиілігі &gt;40 тыныс алу қимылы минутына), ауыр брадипноэ (тыныс алу қозғалыстарының жиілігі &lt;6 минутына тыныс алу қозғалыстары), интубация және анестезиямен байланысты емес өкпені желдету, ауыр гипоксемия (қанның оттегімен қанығуы &lt;90% ≥60 минутта немесе PAO2/FiO2 &lt;200);</w:t>
      </w:r>
    </w:p>
    <w:bookmarkEnd w:id="274"/>
    <w:bookmarkStart w:name="z285" w:id="275"/>
    <w:p>
      <w:pPr>
        <w:spacing w:after="0"/>
        <w:ind w:left="0"/>
        <w:jc w:val="both"/>
      </w:pPr>
      <w:r>
        <w:rPr>
          <w:rFonts w:ascii="Times New Roman"/>
          <w:b w:val="false"/>
          <w:i w:val="false"/>
          <w:color w:val="000000"/>
          <w:sz w:val="28"/>
        </w:rPr>
        <w:t xml:space="preserve">
      3) бүйрек дисфункциясы: сұйықтықтарды немесе диуретиктерді қабылдамайтын олигурия, жіті бүйрек функцияларының жетіспеушілігі кезіндегі диализ, ауыр жіті азотемия (креатинин ≥300 </w:t>
      </w:r>
      <w:r>
        <w:rPr>
          <w:rFonts w:ascii="Times New Roman"/>
          <w:b w:val="false"/>
          <w:i w:val="false"/>
          <w:color w:val="000000"/>
          <w:sz w:val="28"/>
        </w:rPr>
        <w:t>m</w:t>
      </w:r>
      <w:r>
        <w:rPr>
          <w:rFonts w:ascii="Times New Roman"/>
          <w:b w:val="false"/>
          <w:i w:val="false"/>
          <w:color w:val="000000"/>
          <w:sz w:val="28"/>
        </w:rPr>
        <w:t>моль/мл немесе ≥3,5 мг/дл);</w:t>
      </w:r>
    </w:p>
    <w:bookmarkEnd w:id="275"/>
    <w:bookmarkStart w:name="z286" w:id="276"/>
    <w:p>
      <w:pPr>
        <w:spacing w:after="0"/>
        <w:ind w:left="0"/>
        <w:jc w:val="both"/>
      </w:pPr>
      <w:r>
        <w:rPr>
          <w:rFonts w:ascii="Times New Roman"/>
          <w:b w:val="false"/>
          <w:i w:val="false"/>
          <w:color w:val="000000"/>
          <w:sz w:val="28"/>
        </w:rPr>
        <w:t>
      4) қан ұюының бұзылуы/гематологиялық бұзылушылықтар: қан ұйындыларының баяу түзілуі, қанның немесе эритроциттердің үлкен көлемін құю ((≥5 бірлік), ауыр жіті тромбоцитопения (&lt;50 000 тромбоциттер/мл);</w:t>
      </w:r>
    </w:p>
    <w:bookmarkEnd w:id="276"/>
    <w:bookmarkStart w:name="z287" w:id="277"/>
    <w:p>
      <w:pPr>
        <w:spacing w:after="0"/>
        <w:ind w:left="0"/>
        <w:jc w:val="both"/>
      </w:pPr>
      <w:r>
        <w:rPr>
          <w:rFonts w:ascii="Times New Roman"/>
          <w:b w:val="false"/>
          <w:i w:val="false"/>
          <w:color w:val="000000"/>
          <w:sz w:val="28"/>
        </w:rPr>
        <w:t xml:space="preserve">
      5) бауыр дисфункциясы: преэкламсия жағдайында сары ауру, ауыр жіті гипербилирубинемия (билирубин &gt;100 </w:t>
      </w:r>
      <w:r>
        <w:rPr>
          <w:rFonts w:ascii="Times New Roman"/>
          <w:b w:val="false"/>
          <w:i w:val="false"/>
          <w:color w:val="000000"/>
          <w:sz w:val="28"/>
        </w:rPr>
        <w:t>m</w:t>
      </w:r>
      <w:r>
        <w:rPr>
          <w:rFonts w:ascii="Times New Roman"/>
          <w:b w:val="false"/>
          <w:i w:val="false"/>
          <w:color w:val="000000"/>
          <w:sz w:val="28"/>
        </w:rPr>
        <w:t>моль/л немесе &gt;6,0 мг/дл);</w:t>
      </w:r>
    </w:p>
    <w:bookmarkEnd w:id="277"/>
    <w:bookmarkStart w:name="z288" w:id="278"/>
    <w:p>
      <w:pPr>
        <w:spacing w:after="0"/>
        <w:ind w:left="0"/>
        <w:jc w:val="both"/>
      </w:pPr>
      <w:r>
        <w:rPr>
          <w:rFonts w:ascii="Times New Roman"/>
          <w:b w:val="false"/>
          <w:i w:val="false"/>
          <w:color w:val="000000"/>
          <w:sz w:val="28"/>
        </w:rPr>
        <w:t>
      6) неврологиялық бұзылушылықтар: ұзақ ессіз кезең (ұзақтығы ≥12 сағат)/кома (оның ішінде, метаболизмдік кома), апоплексиялық инсульт, еріксіз құрысқақ ұстамалары және (немесе) эпилепсиялық жай-күйлер, жалпы паралич.</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акушерлік-гинекологиялық</w:t>
            </w:r>
            <w:r>
              <w:br/>
            </w:r>
            <w:r>
              <w:rPr>
                <w:rFonts w:ascii="Times New Roman"/>
                <w:b w:val="false"/>
                <w:i w:val="false"/>
                <w:color w:val="000000"/>
                <w:sz w:val="20"/>
              </w:rPr>
              <w:t>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0" w:id="279"/>
    <w:p>
      <w:pPr>
        <w:spacing w:after="0"/>
        <w:ind w:left="0"/>
        <w:jc w:val="left"/>
      </w:pPr>
      <w:r>
        <w:rPr>
          <w:rFonts w:ascii="Times New Roman"/>
          <w:b/>
          <w:i w:val="false"/>
          <w:color w:val="000000"/>
        </w:rPr>
        <w:t xml:space="preserve"> Қиын жағдайлардағы жүкті, босанатын, босанған әйелдің картасы</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6"/>
        <w:gridCol w:w="8888"/>
        <w:gridCol w:w="966"/>
      </w:tblGrid>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деректері</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атауы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тегі, аты, әкесінің аты (бар болса) (бұдан әрі – Т.А.Ә.)</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(егер болса)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Жүктілік (босану) паритеті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босанудан кейінгі кезеңнің мерзімі (тәулік)</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 күні және уақыты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 жеткізілді, қайдан ауыстырылды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кездегі жай-күйі</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диагноз</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диагноз</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қоюдағы болған проблемалар (егер болса)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арғы тактика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шараларын көрсетуде проблемалар (егер болса)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әдісі және күні</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Картаны толтыру күні</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толтырды (Т.А.Ә.), лауазымы, байланыс телефоны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акушерлік-гинекологиялық</w:t>
            </w:r>
            <w:r>
              <w:br/>
            </w:r>
            <w:r>
              <w:rPr>
                <w:rFonts w:ascii="Times New Roman"/>
                <w:b w:val="false"/>
                <w:i w:val="false"/>
                <w:color w:val="000000"/>
                <w:sz w:val="20"/>
              </w:rPr>
              <w:t>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4-қосымша</w:t>
            </w:r>
          </w:p>
        </w:tc>
      </w:tr>
    </w:tbl>
    <w:bookmarkStart w:name="z292" w:id="280"/>
    <w:p>
      <w:pPr>
        <w:spacing w:after="0"/>
        <w:ind w:left="0"/>
        <w:jc w:val="left"/>
      </w:pPr>
      <w:r>
        <w:rPr>
          <w:rFonts w:ascii="Times New Roman"/>
          <w:b/>
          <w:i w:val="false"/>
          <w:color w:val="000000"/>
        </w:rPr>
        <w:t xml:space="preserve"> Жүкті және босанған әйелдерді тасымалдауға арналған жарақтандырудың ең төмен тізбесі</w:t>
      </w:r>
    </w:p>
    <w:bookmarkEnd w:id="280"/>
    <w:p>
      <w:pPr>
        <w:spacing w:after="0"/>
        <w:ind w:left="0"/>
        <w:jc w:val="both"/>
      </w:pPr>
      <w:r>
        <w:rPr>
          <w:rFonts w:ascii="Times New Roman"/>
          <w:b w:val="false"/>
          <w:i w:val="false"/>
          <w:color w:val="000000"/>
          <w:sz w:val="28"/>
        </w:rPr>
        <w:t>
      1) рефлекстік балға;</w:t>
      </w:r>
    </w:p>
    <w:p>
      <w:pPr>
        <w:spacing w:after="0"/>
        <w:ind w:left="0"/>
        <w:jc w:val="both"/>
      </w:pPr>
      <w:r>
        <w:rPr>
          <w:rFonts w:ascii="Times New Roman"/>
          <w:b w:val="false"/>
          <w:i w:val="false"/>
          <w:color w:val="000000"/>
          <w:sz w:val="28"/>
        </w:rPr>
        <w:t>
      2) өкпені жасанды желдетудің көлікке арналған аппараты;</w:t>
      </w:r>
    </w:p>
    <w:p>
      <w:pPr>
        <w:spacing w:after="0"/>
        <w:ind w:left="0"/>
        <w:jc w:val="both"/>
      </w:pPr>
      <w:r>
        <w:rPr>
          <w:rFonts w:ascii="Times New Roman"/>
          <w:b w:val="false"/>
          <w:i w:val="false"/>
          <w:color w:val="000000"/>
          <w:sz w:val="28"/>
        </w:rPr>
        <w:t>
      3) портативтік кардиомонитор;</w:t>
      </w:r>
    </w:p>
    <w:p>
      <w:pPr>
        <w:spacing w:after="0"/>
        <w:ind w:left="0"/>
        <w:jc w:val="both"/>
      </w:pPr>
      <w:r>
        <w:rPr>
          <w:rFonts w:ascii="Times New Roman"/>
          <w:b w:val="false"/>
          <w:i w:val="false"/>
          <w:color w:val="000000"/>
          <w:sz w:val="28"/>
        </w:rPr>
        <w:t>
      4) оттегі баллоны;</w:t>
      </w:r>
    </w:p>
    <w:p>
      <w:pPr>
        <w:spacing w:after="0"/>
        <w:ind w:left="0"/>
        <w:jc w:val="both"/>
      </w:pPr>
      <w:r>
        <w:rPr>
          <w:rFonts w:ascii="Times New Roman"/>
          <w:b w:val="false"/>
          <w:i w:val="false"/>
          <w:color w:val="000000"/>
          <w:sz w:val="28"/>
        </w:rPr>
        <w:t>
      5) инфузиялық шприцті сорғы (перфузор және (немесе) дозатор);</w:t>
      </w:r>
    </w:p>
    <w:p>
      <w:pPr>
        <w:spacing w:after="0"/>
        <w:ind w:left="0"/>
        <w:jc w:val="both"/>
      </w:pPr>
      <w:r>
        <w:rPr>
          <w:rFonts w:ascii="Times New Roman"/>
          <w:b w:val="false"/>
          <w:i w:val="false"/>
          <w:color w:val="000000"/>
          <w:sz w:val="28"/>
        </w:rPr>
        <w:t>
      6) электрлік сорғы;</w:t>
      </w:r>
    </w:p>
    <w:p>
      <w:pPr>
        <w:spacing w:after="0"/>
        <w:ind w:left="0"/>
        <w:jc w:val="both"/>
      </w:pPr>
      <w:r>
        <w:rPr>
          <w:rFonts w:ascii="Times New Roman"/>
          <w:b w:val="false"/>
          <w:i w:val="false"/>
          <w:color w:val="000000"/>
          <w:sz w:val="28"/>
        </w:rPr>
        <w:t>
      7) өкпені жасанды желдетуге арналған қолмен жұмыс істеуге болатын аппарат (Амбу қапшығы);</w:t>
      </w:r>
    </w:p>
    <w:p>
      <w:pPr>
        <w:spacing w:after="0"/>
        <w:ind w:left="0"/>
        <w:jc w:val="both"/>
      </w:pPr>
      <w:r>
        <w:rPr>
          <w:rFonts w:ascii="Times New Roman"/>
          <w:b w:val="false"/>
          <w:i w:val="false"/>
          <w:color w:val="000000"/>
          <w:sz w:val="28"/>
        </w:rPr>
        <w:t>
      8) реанимациялық жинақтар: ларингоскоп, интубациялық түтікшелер, ларингоскопқа арналған батареялар, ауа өткізгіштер);</w:t>
      </w:r>
    </w:p>
    <w:p>
      <w:pPr>
        <w:spacing w:after="0"/>
        <w:ind w:left="0"/>
        <w:jc w:val="both"/>
      </w:pPr>
      <w:r>
        <w:rPr>
          <w:rFonts w:ascii="Times New Roman"/>
          <w:b w:val="false"/>
          <w:i w:val="false"/>
          <w:color w:val="000000"/>
          <w:sz w:val="28"/>
        </w:rPr>
        <w:t>
      9) аспирациялық катетерлер: CH № 14, № 16, № 18;</w:t>
      </w:r>
    </w:p>
    <w:p>
      <w:pPr>
        <w:spacing w:after="0"/>
        <w:ind w:left="0"/>
        <w:jc w:val="both"/>
      </w:pPr>
      <w:r>
        <w:rPr>
          <w:rFonts w:ascii="Times New Roman"/>
          <w:b w:val="false"/>
          <w:i w:val="false"/>
          <w:color w:val="000000"/>
          <w:sz w:val="28"/>
        </w:rPr>
        <w:t>
      10) босануды қабылдауға арналған жинақ;</w:t>
      </w:r>
    </w:p>
    <w:p>
      <w:pPr>
        <w:spacing w:after="0"/>
        <w:ind w:left="0"/>
        <w:jc w:val="both"/>
      </w:pPr>
      <w:r>
        <w:rPr>
          <w:rFonts w:ascii="Times New Roman"/>
          <w:b w:val="false"/>
          <w:i w:val="false"/>
          <w:color w:val="000000"/>
          <w:sz w:val="28"/>
        </w:rPr>
        <w:t>
      11) қан кетуді тоқтатуға арналған төсеме.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акушерлік-гинекологиялық</w:t>
            </w:r>
            <w:r>
              <w:br/>
            </w:r>
            <w:r>
              <w:rPr>
                <w:rFonts w:ascii="Times New Roman"/>
                <w:b w:val="false"/>
                <w:i w:val="false"/>
                <w:color w:val="000000"/>
                <w:sz w:val="20"/>
              </w:rPr>
              <w:t>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5-қосымша</w:t>
            </w:r>
          </w:p>
        </w:tc>
      </w:tr>
    </w:tbl>
    <w:bookmarkStart w:name="z294" w:id="281"/>
    <w:p>
      <w:pPr>
        <w:spacing w:after="0"/>
        <w:ind w:left="0"/>
        <w:jc w:val="left"/>
      </w:pPr>
      <w:r>
        <w:rPr>
          <w:rFonts w:ascii="Times New Roman"/>
          <w:b/>
          <w:i w:val="false"/>
          <w:color w:val="000000"/>
        </w:rPr>
        <w:t xml:space="preserve"> Жүкті, босанатын және босанған әйелдерді тасымалдау хаттамасы</w:t>
      </w:r>
    </w:p>
    <w:bookmarkEnd w:id="281"/>
    <w:p>
      <w:pPr>
        <w:spacing w:after="0"/>
        <w:ind w:left="0"/>
        <w:jc w:val="both"/>
      </w:pPr>
      <w:r>
        <w:rPr>
          <w:rFonts w:ascii="Times New Roman"/>
          <w:b w:val="false"/>
          <w:i w:val="false"/>
          <w:color w:val="000000"/>
          <w:sz w:val="28"/>
        </w:rPr>
        <w:t>
      Жіберген медициналық ұйым: ______________________________________</w:t>
      </w:r>
    </w:p>
    <w:p>
      <w:pPr>
        <w:spacing w:after="0"/>
        <w:ind w:left="0"/>
        <w:jc w:val="both"/>
      </w:pPr>
      <w:r>
        <w:rPr>
          <w:rFonts w:ascii="Times New Roman"/>
          <w:b w:val="false"/>
          <w:i w:val="false"/>
          <w:color w:val="000000"/>
          <w:sz w:val="28"/>
        </w:rPr>
        <w:t>
      Тасымалдауды бастаған күн мен уақыт: ____________________________</w:t>
      </w:r>
    </w:p>
    <w:p>
      <w:pPr>
        <w:spacing w:after="0"/>
        <w:ind w:left="0"/>
        <w:jc w:val="both"/>
      </w:pPr>
      <w:r>
        <w:rPr>
          <w:rFonts w:ascii="Times New Roman"/>
          <w:b w:val="false"/>
          <w:i w:val="false"/>
          <w:color w:val="000000"/>
          <w:sz w:val="28"/>
        </w:rPr>
        <w:t>
      Диагноз:_________________________________________________________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Шыққан сәттегі жағдай: 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Орталық нерв жүйесінің жағдайы: _________________________________</w:t>
      </w:r>
    </w:p>
    <w:p>
      <w:pPr>
        <w:spacing w:after="0"/>
        <w:ind w:left="0"/>
        <w:jc w:val="both"/>
      </w:pPr>
      <w:r>
        <w:rPr>
          <w:rFonts w:ascii="Times New Roman"/>
          <w:b w:val="false"/>
          <w:i w:val="false"/>
          <w:color w:val="000000"/>
          <w:sz w:val="28"/>
        </w:rPr>
        <w:t>
      Тері жабыны: ____________________________________________________</w:t>
      </w:r>
    </w:p>
    <w:p>
      <w:pPr>
        <w:spacing w:after="0"/>
        <w:ind w:left="0"/>
        <w:jc w:val="both"/>
      </w:pPr>
      <w:r>
        <w:rPr>
          <w:rFonts w:ascii="Times New Roman"/>
          <w:b w:val="false"/>
          <w:i w:val="false"/>
          <w:color w:val="000000"/>
          <w:sz w:val="28"/>
        </w:rPr>
        <w:t>
      Демалу қозғалысының жиілігі (бұдан әрі - ДҚЖ): __________________</w:t>
      </w:r>
    </w:p>
    <w:p>
      <w:pPr>
        <w:spacing w:after="0"/>
        <w:ind w:left="0"/>
        <w:jc w:val="both"/>
      </w:pPr>
      <w:r>
        <w:rPr>
          <w:rFonts w:ascii="Times New Roman"/>
          <w:b w:val="false"/>
          <w:i w:val="false"/>
          <w:color w:val="000000"/>
          <w:sz w:val="28"/>
        </w:rPr>
        <w:t>
      Жүрек жиырылуының жиілігі (бұдан әрі - ЖЖЖ): ____________________</w:t>
      </w:r>
    </w:p>
    <w:p>
      <w:pPr>
        <w:spacing w:after="0"/>
        <w:ind w:left="0"/>
        <w:jc w:val="both"/>
      </w:pPr>
      <w:r>
        <w:rPr>
          <w:rFonts w:ascii="Times New Roman"/>
          <w:b w:val="false"/>
          <w:i w:val="false"/>
          <w:color w:val="000000"/>
          <w:sz w:val="28"/>
        </w:rPr>
        <w:t>
      Артериялық қысым (бұдан әрі - АҚ): ______________________________</w:t>
      </w:r>
    </w:p>
    <w:p>
      <w:pPr>
        <w:spacing w:after="0"/>
        <w:ind w:left="0"/>
        <w:jc w:val="both"/>
      </w:pPr>
      <w:r>
        <w:rPr>
          <w:rFonts w:ascii="Times New Roman"/>
          <w:b w:val="false"/>
          <w:i w:val="false"/>
          <w:color w:val="000000"/>
          <w:sz w:val="28"/>
        </w:rPr>
        <w:t>
      Жетекші патологиялық синдромдар: 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Тасымалдау қаупі:________________________________________________</w:t>
      </w:r>
    </w:p>
    <w:p>
      <w:pPr>
        <w:spacing w:after="0"/>
        <w:ind w:left="0"/>
        <w:jc w:val="both"/>
      </w:pPr>
      <w:r>
        <w:rPr>
          <w:rFonts w:ascii="Times New Roman"/>
          <w:b w:val="false"/>
          <w:i w:val="false"/>
          <w:color w:val="000000"/>
          <w:sz w:val="28"/>
        </w:rPr>
        <w:t>
      Тасымалдау кезіндегі іс - шаралар: 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Қабылдайтын медициналық ұйым: ___________________________________</w:t>
      </w:r>
    </w:p>
    <w:p>
      <w:pPr>
        <w:spacing w:after="0"/>
        <w:ind w:left="0"/>
        <w:jc w:val="both"/>
      </w:pPr>
      <w:r>
        <w:rPr>
          <w:rFonts w:ascii="Times New Roman"/>
          <w:b w:val="false"/>
          <w:i w:val="false"/>
          <w:color w:val="000000"/>
          <w:sz w:val="28"/>
        </w:rPr>
        <w:t>
      Келу кезіндегі жағдайдың диагностикасы:__________________________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ДҚЖ: _________________ ЖЖЖ _________________ АҚ:_________________</w:t>
      </w:r>
    </w:p>
    <w:p>
      <w:pPr>
        <w:spacing w:after="0"/>
        <w:ind w:left="0"/>
        <w:jc w:val="both"/>
      </w:pPr>
      <w:r>
        <w:rPr>
          <w:rFonts w:ascii="Times New Roman"/>
          <w:b w:val="false"/>
          <w:i w:val="false"/>
          <w:color w:val="000000"/>
          <w:sz w:val="28"/>
        </w:rPr>
        <w:t>
      Түскен күні, уақыты: ____________________________________________</w:t>
      </w:r>
    </w:p>
    <w:p>
      <w:pPr>
        <w:spacing w:after="0"/>
        <w:ind w:left="0"/>
        <w:jc w:val="both"/>
      </w:pPr>
      <w:r>
        <w:rPr>
          <w:rFonts w:ascii="Times New Roman"/>
          <w:b w:val="false"/>
          <w:i w:val="false"/>
          <w:color w:val="000000"/>
          <w:sz w:val="28"/>
        </w:rPr>
        <w:t>
      Пациентті тасымалдаған дәрігер: __________________/ ___________ /</w:t>
      </w:r>
    </w:p>
    <w:p>
      <w:pPr>
        <w:spacing w:after="0"/>
        <w:ind w:left="0"/>
        <w:jc w:val="both"/>
      </w:pPr>
      <w:r>
        <w:rPr>
          <w:rFonts w:ascii="Times New Roman"/>
          <w:b w:val="false"/>
          <w:i w:val="false"/>
          <w:color w:val="000000"/>
          <w:sz w:val="28"/>
        </w:rPr>
        <w:t>
      Пациентті қабылдаған дәрігер ________________________/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