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a6e1" w14:textId="663a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қауіпсіздігін қамтамасыз ету саласындағы мемлекеттік көрсетілетін қызметтер стандарттарын бекіту туралы" Қазақстан Республикасы Ішкі істер министрінің 2015 жылғы 14 сәуірдегі № 341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30 наурыздағы № 242 бұйрығы. Қазақстан Республикасының Әділет министрлігінде 2018 жылғы 28 сәуірде № 16842 болып тіркелді. Күші жойылды - Қазақстан Республикасы Ішкі істер министрінің 2020 жылғы 31 наурыздағы № 280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"Жол жүрісі қауіпсіздігін қамтамасыз ету саласындағы мемлекеттік көрсетілетін қызметтер стандарттарын бекіту туралы" Қазақстан Республикасы Ішкі істер министрінің 2015 жылғы 14 сәуірдегі № 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11112 болып тіркелген, "Әділет" ақпараттық-құқықтық жүйесінде 2015 жылғы 10 маусымда жарияланған) мынадай өзгерістер енгізілсін:</w:t>
      </w:r>
    </w:p>
    <w:bookmarkEnd w:id="0"/>
    <w:p>
      <w:pPr>
        <w:spacing w:after="0"/>
        <w:ind w:left="0"/>
        <w:jc w:val="both"/>
      </w:pPr>
      <w:r>
        <w:rPr>
          <w:rFonts w:ascii="Times New Roman"/>
          <w:b w:val="false"/>
          <w:i w:val="false"/>
          <w:color w:val="000000"/>
          <w:sz w:val="28"/>
        </w:rPr>
        <w:t xml:space="preserve">
      көрсетілген бұйрықпен бекітілген "Көлік құралының сәйкестендіру нөмірі бойынша көлік құралдарының жекелеген түрлерін мемлекеттік тіркеу және есепке алу"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 w:id="1"/>
    <w:p>
      <w:pPr>
        <w:spacing w:after="0"/>
        <w:ind w:left="0"/>
        <w:jc w:val="both"/>
      </w:pPr>
      <w:r>
        <w:rPr>
          <w:rFonts w:ascii="Times New Roman"/>
          <w:b w:val="false"/>
          <w:i w:val="false"/>
          <w:color w:val="000000"/>
          <w:sz w:val="28"/>
        </w:rPr>
        <w:t>
      "1-тарау. Жалпы ережелер";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"3.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2"/>
    <w:bookmarkStart w:name="z8" w:id="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3"/>
    <w:bookmarkStart w:name="z6" w:id="4"/>
    <w:p>
      <w:pPr>
        <w:spacing w:after="0"/>
        <w:ind w:left="0"/>
        <w:jc w:val="both"/>
      </w:pPr>
      <w:r>
        <w:rPr>
          <w:rFonts w:ascii="Times New Roman"/>
          <w:b w:val="false"/>
          <w:i w:val="false"/>
          <w:color w:val="000000"/>
          <w:sz w:val="28"/>
        </w:rPr>
        <w:t>
      1) ішкі істер органдарының тіркеу-емтихан бөліністері (бұдан әрі – ТЕБ);</w:t>
      </w:r>
    </w:p>
    <w:bookmarkEnd w:id="4"/>
    <w:bookmarkStart w:name="z7" w:id="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
    <w:p>
      <w:pPr>
        <w:spacing w:after="0"/>
        <w:ind w:left="0"/>
        <w:jc w:val="both"/>
      </w:pPr>
      <w:r>
        <w:rPr>
          <w:rFonts w:ascii="Times New Roman"/>
          <w:b w:val="false"/>
          <w:i w:val="false"/>
          <w:color w:val="000000"/>
          <w:sz w:val="28"/>
        </w:rPr>
        <w:t>
      Мемлекеттік қызметті көрсету үшін құжаттарды қабылдау www.egov.kz "электрондық үкімет" веб-порталы арқылы 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"2-тарау. Мемлекеттік қызметті көрсету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 Мемлекеттік қызметті көрсету мерзімдері:</w:t>
      </w:r>
    </w:p>
    <w:bookmarkEnd w:id="7"/>
    <w:bookmarkStart w:name="z13" w:id="8"/>
    <w:p>
      <w:pPr>
        <w:spacing w:after="0"/>
        <w:ind w:left="0"/>
        <w:jc w:val="both"/>
      </w:pPr>
      <w:r>
        <w:rPr>
          <w:rFonts w:ascii="Times New Roman"/>
          <w:b w:val="false"/>
          <w:i w:val="false"/>
          <w:color w:val="000000"/>
          <w:sz w:val="28"/>
        </w:rPr>
        <w:t>
      1) ТЕБ-ге немесе Мемлекеттік корпорацияға жүгінген кезде:</w:t>
      </w:r>
    </w:p>
    <w:bookmarkEnd w:id="8"/>
    <w:p>
      <w:pPr>
        <w:spacing w:after="0"/>
        <w:ind w:left="0"/>
        <w:jc w:val="both"/>
      </w:pPr>
      <w:r>
        <w:rPr>
          <w:rFonts w:ascii="Times New Roman"/>
          <w:b w:val="false"/>
          <w:i w:val="false"/>
          <w:color w:val="000000"/>
          <w:sz w:val="28"/>
        </w:rPr>
        <w:t>
      құжаттар пакетін тапсырған сәттен бастап – 90 минут;</w:t>
      </w:r>
    </w:p>
    <w:p>
      <w:pPr>
        <w:spacing w:after="0"/>
        <w:ind w:left="0"/>
        <w:jc w:val="both"/>
      </w:pPr>
      <w:r>
        <w:rPr>
          <w:rFonts w:ascii="Times New Roman"/>
          <w:b w:val="false"/>
          <w:i w:val="false"/>
          <w:color w:val="000000"/>
          <w:sz w:val="28"/>
        </w:rPr>
        <w:t>
      қажетті құжаттарды тапсыру үшін күтудің рұқсат етілген ең ұзақ уақыты – 20 минут;</w:t>
      </w:r>
    </w:p>
    <w:p>
      <w:pPr>
        <w:spacing w:after="0"/>
        <w:ind w:left="0"/>
        <w:jc w:val="both"/>
      </w:pPr>
      <w:r>
        <w:rPr>
          <w:rFonts w:ascii="Times New Roman"/>
          <w:b w:val="false"/>
          <w:i w:val="false"/>
          <w:color w:val="000000"/>
          <w:sz w:val="28"/>
        </w:rPr>
        <w:t>
      бір көрсетілетін қызметті алушының құжаттарын қабылдаудың рұқсат етілген ең ұзақ уақыты – 20 минут;</w:t>
      </w:r>
    </w:p>
    <w:bookmarkStart w:name="z14" w:id="9"/>
    <w:p>
      <w:pPr>
        <w:spacing w:after="0"/>
        <w:ind w:left="0"/>
        <w:jc w:val="both"/>
      </w:pPr>
      <w:r>
        <w:rPr>
          <w:rFonts w:ascii="Times New Roman"/>
          <w:b w:val="false"/>
          <w:i w:val="false"/>
          <w:color w:val="000000"/>
          <w:sz w:val="28"/>
        </w:rPr>
        <w:t>
      2) порталға жүгінген кезде: құжаттарды тапсырған сәттен бастап – 60 минут.</w:t>
      </w:r>
    </w:p>
    <w:bookmarkEnd w:id="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құжаттарды қабылдаудан жазбаша дәлелді бас тарту береді.</w:t>
      </w:r>
    </w:p>
    <w:bookmarkStart w:name="z15" w:id="10"/>
    <w:p>
      <w:pPr>
        <w:spacing w:after="0"/>
        <w:ind w:left="0"/>
        <w:jc w:val="both"/>
      </w:pPr>
      <w:r>
        <w:rPr>
          <w:rFonts w:ascii="Times New Roman"/>
          <w:b w:val="false"/>
          <w:i w:val="false"/>
          <w:color w:val="000000"/>
          <w:sz w:val="28"/>
        </w:rPr>
        <w:t>
      5. Мемлекеттік қызмет көрсету нысаны: электронды (ішінара автоматтандырылған) немесе қағаз түрінде.</w:t>
      </w:r>
    </w:p>
    <w:bookmarkEnd w:id="10"/>
    <w:bookmarkStart w:name="z16" w:id="11"/>
    <w:p>
      <w:pPr>
        <w:spacing w:after="0"/>
        <w:ind w:left="0"/>
        <w:jc w:val="both"/>
      </w:pPr>
      <w:r>
        <w:rPr>
          <w:rFonts w:ascii="Times New Roman"/>
          <w:b w:val="false"/>
          <w:i w:val="false"/>
          <w:color w:val="000000"/>
          <w:sz w:val="28"/>
        </w:rPr>
        <w:t xml:space="preserve">
      6. Мемлекеттік қызмет көрсету нәтижесі – көлік құралын тіркеу туралы куәлік (бұдан әрі – КҚТК) және/немесе мемлекеттік тіркеу нөмірлік белгісін (бұдан әрі – МТНБ) беру, КҚТК-ға есептен шығарылғаны туралы белгі не болмаса осы мемлекеттік көрсетілетін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 мен негіздемелер бойынша мемлекеттік қызмет көрсетуден бас тарту туралы дәлелді жауап болып табылады.</w:t>
      </w:r>
    </w:p>
    <w:bookmarkEnd w:id="11"/>
    <w:p>
      <w:pPr>
        <w:spacing w:after="0"/>
        <w:ind w:left="0"/>
        <w:jc w:val="both"/>
      </w:pPr>
      <w:r>
        <w:rPr>
          <w:rFonts w:ascii="Times New Roman"/>
          <w:b w:val="false"/>
          <w:i w:val="false"/>
          <w:color w:val="000000"/>
          <w:sz w:val="28"/>
        </w:rPr>
        <w:t>
      Мемлекеттік қызмет көрсету нәтижесі көрсетілетін қызметті алушыға немесе (жеке тұлғалар үшін нотариаттық расталған) сенімхат негізінде әрекет ететін оның өкіліне жеке басты куәландыратын құжатты көрсеткен кезде беріледі.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 және (немесе) қағаз түрінде.</w:t>
      </w:r>
    </w:p>
    <w:bookmarkStart w:name="z17" w:id="12"/>
    <w:p>
      <w:pPr>
        <w:spacing w:after="0"/>
        <w:ind w:left="0"/>
        <w:jc w:val="both"/>
      </w:pPr>
      <w:r>
        <w:rPr>
          <w:rFonts w:ascii="Times New Roman"/>
          <w:b w:val="false"/>
          <w:i w:val="false"/>
          <w:color w:val="000000"/>
          <w:sz w:val="28"/>
        </w:rPr>
        <w:t>
      7. Мемлекеттік қызмет ақылы түрде көрсетіледі.</w:t>
      </w:r>
    </w:p>
    <w:bookmarkEnd w:id="12"/>
    <w:bookmarkStart w:name="z18" w:id="13"/>
    <w:p>
      <w:pPr>
        <w:spacing w:after="0"/>
        <w:ind w:left="0"/>
        <w:jc w:val="both"/>
      </w:pPr>
      <w:r>
        <w:rPr>
          <w:rFonts w:ascii="Times New Roman"/>
          <w:b w:val="false"/>
          <w:i w:val="false"/>
          <w:color w:val="000000"/>
          <w:sz w:val="28"/>
        </w:rPr>
        <w:t xml:space="preserve">
      Мемлекеттік баж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615-бабына</w:t>
      </w:r>
      <w:r>
        <w:rPr>
          <w:rFonts w:ascii="Times New Roman"/>
          <w:b w:val="false"/>
          <w:i w:val="false"/>
          <w:color w:val="000000"/>
          <w:sz w:val="28"/>
        </w:rPr>
        <w:t xml:space="preserve"> сәйкес:</w:t>
      </w:r>
    </w:p>
    <w:bookmarkEnd w:id="13"/>
    <w:bookmarkStart w:name="z19" w:id="14"/>
    <w:p>
      <w:pPr>
        <w:spacing w:after="0"/>
        <w:ind w:left="0"/>
        <w:jc w:val="both"/>
      </w:pPr>
      <w:r>
        <w:rPr>
          <w:rFonts w:ascii="Times New Roman"/>
          <w:b w:val="false"/>
          <w:i w:val="false"/>
          <w:color w:val="000000"/>
          <w:sz w:val="28"/>
        </w:rPr>
        <w:t>
      1) КҚТК беру үшін – 1,25 айлық есептік көрсеткіш (бұдан әрі – АЕК);</w:t>
      </w:r>
    </w:p>
    <w:bookmarkEnd w:id="14"/>
    <w:bookmarkStart w:name="z20" w:id="15"/>
    <w:p>
      <w:pPr>
        <w:spacing w:after="0"/>
        <w:ind w:left="0"/>
        <w:jc w:val="both"/>
      </w:pPr>
      <w:r>
        <w:rPr>
          <w:rFonts w:ascii="Times New Roman"/>
          <w:b w:val="false"/>
          <w:i w:val="false"/>
          <w:color w:val="000000"/>
          <w:sz w:val="28"/>
        </w:rPr>
        <w:t>
      2) автомобильге МТНБ – 2,8 АЕК. МТНБ телнұсқасын 2 бірлікте бергені үшін – 2,8 АЕК, 1 бірлікте бергені үшін – 1,4 АЕК;</w:t>
      </w:r>
    </w:p>
    <w:bookmarkEnd w:id="15"/>
    <w:p>
      <w:pPr>
        <w:spacing w:after="0"/>
        <w:ind w:left="0"/>
        <w:jc w:val="both"/>
      </w:pPr>
      <w:r>
        <w:rPr>
          <w:rFonts w:ascii="Times New Roman"/>
          <w:b w:val="false"/>
          <w:i w:val="false"/>
          <w:color w:val="000000"/>
          <w:sz w:val="28"/>
        </w:rPr>
        <w:t>
      автомобильге цифрлық белгіленуі 010, 020, 030, 040, 050, 060, 070, 077, 080, 090, 707 мемлекеттік тіркеу нөмірлік белгiлерін бергені үшін ‒ 57 АЕК;</w:t>
      </w:r>
    </w:p>
    <w:p>
      <w:pPr>
        <w:spacing w:after="0"/>
        <w:ind w:left="0"/>
        <w:jc w:val="both"/>
      </w:pPr>
      <w:r>
        <w:rPr>
          <w:rFonts w:ascii="Times New Roman"/>
          <w:b w:val="false"/>
          <w:i w:val="false"/>
          <w:color w:val="000000"/>
          <w:sz w:val="28"/>
        </w:rPr>
        <w:t>
      автомобильге әріптік белгіленуі бірдей, цифрлық белгіленуі 010, 020, 030, 040, 050, 060, 070, 077, 080, 090, 707 мемлекеттік тіркеу нөмірлік белгiлерін бергені үшін ‒ 114 АЕК;</w:t>
      </w:r>
    </w:p>
    <w:p>
      <w:pPr>
        <w:spacing w:after="0"/>
        <w:ind w:left="0"/>
        <w:jc w:val="both"/>
      </w:pPr>
      <w:r>
        <w:rPr>
          <w:rFonts w:ascii="Times New Roman"/>
          <w:b w:val="false"/>
          <w:i w:val="false"/>
          <w:color w:val="000000"/>
          <w:sz w:val="28"/>
        </w:rPr>
        <w:t>
      автомобильге цифрлық белгіленуі 100, 111, 200, 222, 300, 333, 400, 444, 500, 555, 600, 666, 700, 800, 888, 900, 999 мемлекеттік тіркеу нөмірлік белгiлерін бергенi үшiн – 137 АЕК;</w:t>
      </w:r>
    </w:p>
    <w:p>
      <w:pPr>
        <w:spacing w:after="0"/>
        <w:ind w:left="0"/>
        <w:jc w:val="both"/>
      </w:pPr>
      <w:r>
        <w:rPr>
          <w:rFonts w:ascii="Times New Roman"/>
          <w:b w:val="false"/>
          <w:i w:val="false"/>
          <w:color w:val="000000"/>
          <w:sz w:val="28"/>
        </w:rPr>
        <w:t>
      автомобильге әріптік белгіленуі бірдей, цифрлық белгіленуі 100, 111, 200, 222, 300, 333, 400, 444, 500, 555, 600, 666, 700, 800, 888, 900, 999 мемлекеттік тіркеу нөмірлік белгiлерін бергенi үшiн – 194 АЕК;</w:t>
      </w:r>
    </w:p>
    <w:p>
      <w:pPr>
        <w:spacing w:after="0"/>
        <w:ind w:left="0"/>
        <w:jc w:val="both"/>
      </w:pPr>
      <w:r>
        <w:rPr>
          <w:rFonts w:ascii="Times New Roman"/>
          <w:b w:val="false"/>
          <w:i w:val="false"/>
          <w:color w:val="000000"/>
          <w:sz w:val="28"/>
        </w:rPr>
        <w:t>
      автомобильге цифрлық белгіленуі 001, 002, 003, 004, 005, 006, 007, 008, 009, 777 мемлекеттік тіркеу нөмірлік белгiлерін бергенi үшiн – 228 АЕК;</w:t>
      </w:r>
    </w:p>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777 мемлекеттік тіркеу нөмірлік белгiлерін бергенi үшiн – 285 АЕК;</w:t>
      </w:r>
    </w:p>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010, 020, 030, 040, 050, 060, 070, 077, 080, 090, 100, 111, 200, 222, 300, 333, 400, 444, 500, 555, 600, 666, 700, 777, 800, 888, 900, 999 мемлекеттік тіркеу нөмірлік белгілерін қоспағанда) мемлекеттік тіркеу нөмірлік белгiлерін бергенi үшiн – 57 АЕК;</w:t>
      </w:r>
    </w:p>
    <w:p>
      <w:pPr>
        <w:spacing w:after="0"/>
        <w:ind w:left="0"/>
        <w:jc w:val="both"/>
      </w:pPr>
      <w:r>
        <w:rPr>
          <w:rFonts w:ascii="Times New Roman"/>
          <w:b w:val="false"/>
          <w:i w:val="false"/>
          <w:color w:val="000000"/>
          <w:sz w:val="28"/>
        </w:rPr>
        <w:t>
      мотокөлiкке, автомобиль тiркемесiне мемлекеттік тіркеу нөмірлік белгiсiн бергенi үшiн – 1,4 АЕК;</w:t>
      </w:r>
    </w:p>
    <w:p>
      <w:pPr>
        <w:spacing w:after="0"/>
        <w:ind w:left="0"/>
        <w:jc w:val="both"/>
      </w:pPr>
      <w:r>
        <w:rPr>
          <w:rFonts w:ascii="Times New Roman"/>
          <w:b w:val="false"/>
          <w:i w:val="false"/>
          <w:color w:val="000000"/>
          <w:sz w:val="28"/>
        </w:rPr>
        <w:t>
      мотокөлiкке, автомобиль тiркемесiне мемлекеттік тіркеу нөмірлік белгiсiнің телнұсқасын бергенi үшiн – 1,4 АЕК;</w:t>
      </w:r>
    </w:p>
    <w:p>
      <w:pPr>
        <w:spacing w:after="0"/>
        <w:ind w:left="0"/>
        <w:jc w:val="both"/>
      </w:pPr>
      <w:r>
        <w:rPr>
          <w:rFonts w:ascii="Times New Roman"/>
          <w:b w:val="false"/>
          <w:i w:val="false"/>
          <w:color w:val="000000"/>
          <w:sz w:val="28"/>
        </w:rPr>
        <w:t>
      көлiк құралын айдап әкелуге арналған мемлекеттік тіркеу нөмірлік белгiсiн (транзиттiк) бергенi үшiн – 0,35 АЕК.</w:t>
      </w:r>
    </w:p>
    <w:p>
      <w:pPr>
        <w:spacing w:after="0"/>
        <w:ind w:left="0"/>
        <w:jc w:val="both"/>
      </w:pPr>
      <w:r>
        <w:rPr>
          <w:rFonts w:ascii="Times New Roman"/>
          <w:b w:val="false"/>
          <w:i w:val="false"/>
          <w:color w:val="000000"/>
          <w:sz w:val="28"/>
        </w:rPr>
        <w:t>
      Бұл ретте мемлекеттік органның қарамағындағы автомобильге мемлекеттік тіркеу нөмірлік белгісін бергені үшін мемлекеттік баж мөлшері 2,8 АЕК-ті құрайды.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553-бабына</w:t>
      </w:r>
      <w:r>
        <w:rPr>
          <w:rFonts w:ascii="Times New Roman"/>
          <w:b w:val="false"/>
          <w:i w:val="false"/>
          <w:color w:val="000000"/>
          <w:sz w:val="28"/>
        </w:rPr>
        <w:t xml:space="preserve"> сәйкес көлік құралдарын мемлекеттік тіркеу үшін мемлекеттік алым:</w:t>
      </w:r>
    </w:p>
    <w:p>
      <w:pPr>
        <w:spacing w:after="0"/>
        <w:ind w:left="0"/>
        <w:jc w:val="both"/>
      </w:pPr>
      <w:r>
        <w:rPr>
          <w:rFonts w:ascii="Times New Roman"/>
          <w:b w:val="false"/>
          <w:i w:val="false"/>
          <w:color w:val="000000"/>
          <w:sz w:val="28"/>
        </w:rPr>
        <w:t>
      механикалық көлік құралын (бастапқы мемлекеттік тіркеу жүргізілетін көлік құралын қоспағанда) немесе тіркемені мемлекеттік тіркеу үшін – 0,25 АЕК-ні;</w:t>
      </w:r>
    </w:p>
    <w:bookmarkStart w:name="z21" w:id="16"/>
    <w:p>
      <w:pPr>
        <w:spacing w:after="0"/>
        <w:ind w:left="0"/>
        <w:jc w:val="both"/>
      </w:pPr>
      <w:r>
        <w:rPr>
          <w:rFonts w:ascii="Times New Roman"/>
          <w:b w:val="false"/>
          <w:i w:val="false"/>
          <w:color w:val="000000"/>
          <w:sz w:val="28"/>
        </w:rPr>
        <w:t>
      гибридті көлік құралдарын қоспағанда, электр қозғалтқыштары бар, жолаушыларды тасымалдау үшін пайдаланылатын және жүргізуші орнынан басқа, отыруға арналған орын саны сегізден аспайтын, М1 санатындағы механикалық көлік құралдарын ‒ жеңіл автомобильдерді (бұдан әрі ‒ М1) бастапқы мемлекеттік тіркеу үшін:</w:t>
      </w:r>
    </w:p>
    <w:bookmarkEnd w:id="16"/>
    <w:p>
      <w:pPr>
        <w:spacing w:after="0"/>
        <w:ind w:left="0"/>
        <w:jc w:val="both"/>
      </w:pPr>
      <w:r>
        <w:rPr>
          <w:rFonts w:ascii="Times New Roman"/>
          <w:b w:val="false"/>
          <w:i w:val="false"/>
          <w:color w:val="000000"/>
          <w:sz w:val="28"/>
        </w:rPr>
        <w:t>
      шығарылған жылын қоса алғанда, 2 жылға дейін – 0,25 АЕК;</w:t>
      </w:r>
    </w:p>
    <w:p>
      <w:pPr>
        <w:spacing w:after="0"/>
        <w:ind w:left="0"/>
        <w:jc w:val="both"/>
      </w:pPr>
      <w:r>
        <w:rPr>
          <w:rFonts w:ascii="Times New Roman"/>
          <w:b w:val="false"/>
          <w:i w:val="false"/>
          <w:color w:val="000000"/>
          <w:sz w:val="28"/>
        </w:rPr>
        <w:t>
      шығарылған жылын қоса алғанда, 2 жылдан 3 жылға дейін – 25 АЕК;</w:t>
      </w:r>
    </w:p>
    <w:p>
      <w:pPr>
        <w:spacing w:after="0"/>
        <w:ind w:left="0"/>
        <w:jc w:val="both"/>
      </w:pPr>
      <w:r>
        <w:rPr>
          <w:rFonts w:ascii="Times New Roman"/>
          <w:b w:val="false"/>
          <w:i w:val="false"/>
          <w:color w:val="000000"/>
          <w:sz w:val="28"/>
        </w:rPr>
        <w:t>
      шығарылған жылын қоса алғанда, 3 жылдан асқан – 250 АЕК;</w:t>
      </w:r>
    </w:p>
    <w:p>
      <w:pPr>
        <w:spacing w:after="0"/>
        <w:ind w:left="0"/>
        <w:jc w:val="both"/>
      </w:pPr>
      <w:r>
        <w:rPr>
          <w:rFonts w:ascii="Times New Roman"/>
          <w:b w:val="false"/>
          <w:i w:val="false"/>
          <w:color w:val="000000"/>
          <w:sz w:val="28"/>
        </w:rPr>
        <w:t>
      электр қозғалтқышы бар көлік құралдарын қоспағанда, М1 санатындағы механикалық көлік құралдарын бастапқы мемлекеттік тіркеу үшін:</w:t>
      </w:r>
    </w:p>
    <w:p>
      <w:pPr>
        <w:spacing w:after="0"/>
        <w:ind w:left="0"/>
        <w:jc w:val="both"/>
      </w:pPr>
      <w:r>
        <w:rPr>
          <w:rFonts w:ascii="Times New Roman"/>
          <w:b w:val="false"/>
          <w:i w:val="false"/>
          <w:color w:val="000000"/>
          <w:sz w:val="28"/>
        </w:rPr>
        <w:t>
      шығарылған жылын қоса алғанда, 2 жылға дейін – 0,25 АЕК;</w:t>
      </w:r>
    </w:p>
    <w:p>
      <w:pPr>
        <w:spacing w:after="0"/>
        <w:ind w:left="0"/>
        <w:jc w:val="both"/>
      </w:pPr>
      <w:r>
        <w:rPr>
          <w:rFonts w:ascii="Times New Roman"/>
          <w:b w:val="false"/>
          <w:i w:val="false"/>
          <w:color w:val="000000"/>
          <w:sz w:val="28"/>
        </w:rPr>
        <w:t>
      шығарылған жылын қоса алғанда, 2 жылдан 3 жылға дейін – 50 АЕК;</w:t>
      </w:r>
    </w:p>
    <w:p>
      <w:pPr>
        <w:spacing w:after="0"/>
        <w:ind w:left="0"/>
        <w:jc w:val="both"/>
      </w:pPr>
      <w:r>
        <w:rPr>
          <w:rFonts w:ascii="Times New Roman"/>
          <w:b w:val="false"/>
          <w:i w:val="false"/>
          <w:color w:val="000000"/>
          <w:sz w:val="28"/>
        </w:rPr>
        <w:t>
      шығарылған жылын қоса алғанда, 3 жылдан асқан – 500 АЕК.</w:t>
      </w:r>
    </w:p>
    <w:bookmarkStart w:name="z22" w:id="17"/>
    <w:p>
      <w:pPr>
        <w:spacing w:after="0"/>
        <w:ind w:left="0"/>
        <w:jc w:val="both"/>
      </w:pPr>
      <w:r>
        <w:rPr>
          <w:rFonts w:ascii="Times New Roman"/>
          <w:b w:val="false"/>
          <w:i w:val="false"/>
          <w:color w:val="000000"/>
          <w:sz w:val="28"/>
        </w:rPr>
        <w:t>
      Жолаушыларды тасымалдау үшін пайдаланылатын, жүргізуші орнынан басқа, отыруға арналған орын саны сегізден асатын, техникалық рұқсат етілген барынша жоғары массасы 5 тоннадан аспайтын ‒ М2 санатындағы, жолаушыларды тасымалдау үшін пайдаланылатын, жүргізуші орнынан басқа, отыруға арналған орын саны сегізден асатын, техникалық рұқсат етілген барынша жоғары массасы 5 тоннадан асатын - М3 санатындағы, жүктерді тасымалдауға арналған, 3,5 тоннадан аспайтын техникалық рұқсат етілген барынша жоғары массасы бар ‒ N 1 санатындағы, жүктерді тасымалдауға арналған, 3,5 тоннадан асатын, бірақ 12 тоннадан аспайтын техникалық рұқсат етілген барынша жоғары массасы бар ‒ N 2 санатындағы және жүктерді тасымалдауға арналған, 12 тоннадан асатын техникалық рұқсат етілген барынша жоғары массасы бар ‒ N 3 санатындағы механикалық көлік құралдарын бастапқы мемлекеттік тіркеу үшін:</w:t>
      </w:r>
    </w:p>
    <w:bookmarkEnd w:id="17"/>
    <w:p>
      <w:pPr>
        <w:spacing w:after="0"/>
        <w:ind w:left="0"/>
        <w:jc w:val="both"/>
      </w:pPr>
      <w:r>
        <w:rPr>
          <w:rFonts w:ascii="Times New Roman"/>
          <w:b w:val="false"/>
          <w:i w:val="false"/>
          <w:color w:val="000000"/>
          <w:sz w:val="28"/>
        </w:rPr>
        <w:t>
      шығарылған жылын қоса алғанда, 2 жылға дейін – 0,25 АЕК;</w:t>
      </w:r>
    </w:p>
    <w:p>
      <w:pPr>
        <w:spacing w:after="0"/>
        <w:ind w:left="0"/>
        <w:jc w:val="both"/>
      </w:pPr>
      <w:r>
        <w:rPr>
          <w:rFonts w:ascii="Times New Roman"/>
          <w:b w:val="false"/>
          <w:i w:val="false"/>
          <w:color w:val="000000"/>
          <w:sz w:val="28"/>
        </w:rPr>
        <w:t>
      шығарылған жылын қоса алғанда, 2 жылдан 3 жылға дейін – 240 АЕК;</w:t>
      </w:r>
    </w:p>
    <w:p>
      <w:pPr>
        <w:spacing w:after="0"/>
        <w:ind w:left="0"/>
        <w:jc w:val="both"/>
      </w:pPr>
      <w:r>
        <w:rPr>
          <w:rFonts w:ascii="Times New Roman"/>
          <w:b w:val="false"/>
          <w:i w:val="false"/>
          <w:color w:val="000000"/>
          <w:sz w:val="28"/>
        </w:rPr>
        <w:t>
      шығарылған жылын қоса алғанда, 3 жылдан 5 жылға дейін – 350 АЕК;</w:t>
      </w:r>
    </w:p>
    <w:p>
      <w:pPr>
        <w:spacing w:after="0"/>
        <w:ind w:left="0"/>
        <w:jc w:val="both"/>
      </w:pPr>
      <w:r>
        <w:rPr>
          <w:rFonts w:ascii="Times New Roman"/>
          <w:b w:val="false"/>
          <w:i w:val="false"/>
          <w:color w:val="000000"/>
          <w:sz w:val="28"/>
        </w:rPr>
        <w:t>
      шығарылған жылын қоса алғанда, 5 жылдан асқан – 2500 АЕК құрайды.</w:t>
      </w:r>
    </w:p>
    <w:p>
      <w:pPr>
        <w:spacing w:after="0"/>
        <w:ind w:left="0"/>
        <w:jc w:val="both"/>
      </w:pPr>
      <w:r>
        <w:rPr>
          <w:rFonts w:ascii="Times New Roman"/>
          <w:b w:val="false"/>
          <w:i w:val="false"/>
          <w:color w:val="000000"/>
          <w:sz w:val="28"/>
        </w:rPr>
        <w:t>
      Мемлекеттік баж екінші деңгейдегі банктер мен жекелеген банк операциялары түрлерін жүзеге асыратын ұйымдар арқылы қолма-қол немесе қолма-қол емес тәсілмен төленеді.</w:t>
      </w:r>
    </w:p>
    <w:p>
      <w:pPr>
        <w:spacing w:after="0"/>
        <w:ind w:left="0"/>
        <w:jc w:val="both"/>
      </w:pPr>
      <w:r>
        <w:rPr>
          <w:rFonts w:ascii="Times New Roman"/>
          <w:b w:val="false"/>
          <w:i w:val="false"/>
          <w:color w:val="000000"/>
          <w:sz w:val="28"/>
        </w:rPr>
        <w:t>
      Мемлекеттік корпорацияда және порталда мемлекеттік бажды төлеу "электрондық үкімет" порталының төлем шлюзі (бұдан әрі – ЭҮТШ) арқылы жүргізіледі.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622-бабына</w:t>
      </w:r>
      <w:r>
        <w:rPr>
          <w:rFonts w:ascii="Times New Roman"/>
          <w:b w:val="false"/>
          <w:i w:val="false"/>
          <w:color w:val="000000"/>
          <w:sz w:val="28"/>
        </w:rPr>
        <w:t xml:space="preserve"> сәйкес автомобильге, автомобиль тіркемесіне, мотокөлікке мемлекеттік тіркеу нөмірлік белгісін беру кезінде мемлекеттік баж төлеуден:</w:t>
      </w:r>
    </w:p>
    <w:p>
      <w:pPr>
        <w:spacing w:after="0"/>
        <w:ind w:left="0"/>
        <w:jc w:val="both"/>
      </w:pPr>
      <w:r>
        <w:rPr>
          <w:rFonts w:ascii="Times New Roman"/>
          <w:b w:val="false"/>
          <w:i w:val="false"/>
          <w:color w:val="000000"/>
          <w:sz w:val="28"/>
        </w:rPr>
        <w:t>
      Кеңес Одағының батырлары, Социалистік Еңбек ерлері, Даңқ орденінің үш дәрежесімен және Еңбек Даңқы орденінің үш дәрежесімен, "Алтын Қыран", "Отан" ордендерімен наградталған, "Халық қаһарманы", "Қазақстанның Еңбек Ері" атақтарын алған адамдар;</w:t>
      </w:r>
    </w:p>
    <w:p>
      <w:pPr>
        <w:spacing w:after="0"/>
        <w:ind w:left="0"/>
        <w:jc w:val="both"/>
      </w:pPr>
      <w:r>
        <w:rPr>
          <w:rFonts w:ascii="Times New Roman"/>
          <w:b w:val="false"/>
          <w:i w:val="false"/>
          <w:color w:val="000000"/>
          <w:sz w:val="28"/>
        </w:rPr>
        <w:t>
      Ұлы Отан соғысына қатысушылар және оларға теңестірілген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жастан мүгедектердің ата-анасының бірі;</w:t>
      </w:r>
    </w:p>
    <w:p>
      <w:pPr>
        <w:spacing w:after="0"/>
        <w:ind w:left="0"/>
        <w:jc w:val="both"/>
      </w:pPr>
      <w:r>
        <w:rPr>
          <w:rFonts w:ascii="Times New Roman"/>
          <w:b w:val="false"/>
          <w:i w:val="false"/>
          <w:color w:val="000000"/>
          <w:sz w:val="28"/>
        </w:rPr>
        <w:t>
      Чернобыль апатының салдарынан зардап шеккен азаматтар босатылады.</w:t>
      </w:r>
    </w:p>
    <w:bookmarkStart w:name="z23" w:id="18"/>
    <w:p>
      <w:pPr>
        <w:spacing w:after="0"/>
        <w:ind w:left="0"/>
        <w:jc w:val="both"/>
      </w:pPr>
      <w:r>
        <w:rPr>
          <w:rFonts w:ascii="Times New Roman"/>
          <w:b w:val="false"/>
          <w:i w:val="false"/>
          <w:color w:val="000000"/>
          <w:sz w:val="28"/>
        </w:rPr>
        <w:t>
      8. Жұмыс кестесі:</w:t>
      </w:r>
    </w:p>
    <w:bookmarkEnd w:id="18"/>
    <w:bookmarkStart w:name="z24" w:id="19"/>
    <w:p>
      <w:pPr>
        <w:spacing w:after="0"/>
        <w:ind w:left="0"/>
        <w:jc w:val="both"/>
      </w:pPr>
      <w:r>
        <w:rPr>
          <w:rFonts w:ascii="Times New Roman"/>
          <w:b w:val="false"/>
          <w:i w:val="false"/>
          <w:color w:val="000000"/>
          <w:sz w:val="28"/>
        </w:rPr>
        <w:t>
      1) ТЕБ – Қазақстан Республикасының еңбек заңнамасына сәйкес демалыс және мереке күндерінен басқа, дүйсенбіден бастап сенбіге дейін қоса алғанда (дүйсенбі – жұма: сағат 09.00-ден бастап сағат 18.30-ға дейін, түскі үзіліс сағат 13.00-ден бастап сағат 14.30-ға дейін, сенбі: сағат 08-00-ден бастап сағат 16-00-ге дейін, түскі үзіліс сағат 12-00-ден бастап сағат 13-00-ге дейін);</w:t>
      </w:r>
    </w:p>
    <w:bookmarkEnd w:id="19"/>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дүйсенбіден бастап жұмаға дейін 13.00-ден бастап сағат 14.30-ға дейінгі түскі үзіліспен сағат 9.00-ден 17.30-ға дейін, ал сенбі сағат 12-00-ден бастап сағат 13-00-ге дейінгі түскі үзіліспен сағат 08-00-ден бастап сағат 15-00-ге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Start w:name="z25" w:id="20"/>
    <w:p>
      <w:pPr>
        <w:spacing w:after="0"/>
        <w:ind w:left="0"/>
        <w:jc w:val="both"/>
      </w:pPr>
      <w:r>
        <w:rPr>
          <w:rFonts w:ascii="Times New Roman"/>
          <w:b w:val="false"/>
          <w:i w:val="false"/>
          <w:color w:val="000000"/>
          <w:sz w:val="28"/>
        </w:rPr>
        <w:t>
      2) Мемлекеттік корпорация – еңбек заңнамасына сәйкес демалыс және мереке күндерінен басқа, дүйсенбіден бастап сенбіні қоса алғанда, сағат 09-00-ден бастап сағат 20-00-ге дейін үзіліссіз жүзеге асырылады.</w:t>
      </w:r>
    </w:p>
    <w:bookmarkEnd w:id="20"/>
    <w:p>
      <w:pPr>
        <w:spacing w:after="0"/>
        <w:ind w:left="0"/>
        <w:jc w:val="both"/>
      </w:pPr>
      <w:r>
        <w:rPr>
          <w:rFonts w:ascii="Times New Roman"/>
          <w:b w:val="false"/>
          <w:i w:val="false"/>
          <w:color w:val="000000"/>
          <w:sz w:val="28"/>
        </w:rPr>
        <w:t>
      Құжаттарды қабылдау кестесі түскі үзіліссіз сағат 9.00-ден 18-00-ға дейін, мемлекеттік қызмет көрсету нәтижесін беру сағат 09-00-ден бастап сағат 20-00-ге дейін жүзеге асырылады.</w:t>
      </w:r>
    </w:p>
    <w:bookmarkStart w:name="z26" w:id="21"/>
    <w:p>
      <w:pPr>
        <w:spacing w:after="0"/>
        <w:ind w:left="0"/>
        <w:jc w:val="both"/>
      </w:pPr>
      <w:r>
        <w:rPr>
          <w:rFonts w:ascii="Times New Roman"/>
          <w:b w:val="false"/>
          <w:i w:val="false"/>
          <w:color w:val="000000"/>
          <w:sz w:val="28"/>
        </w:rPr>
        <w:t>
      3) порталда – жөндеу жұмыстарын жүргізумен байланысты техникалық үзілістерді қоспағанда, тәулік бойы.</w:t>
      </w:r>
    </w:p>
    <w:bookmarkEnd w:id="21"/>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көрсетіледі.</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және мемлекеттік қызмет көрсету нәтижелерін беру келесі жұмыс күнімен жүзеге асырылады.</w:t>
      </w:r>
    </w:p>
    <w:bookmarkStart w:name="z27" w:id="22"/>
    <w:p>
      <w:pPr>
        <w:spacing w:after="0"/>
        <w:ind w:left="0"/>
        <w:jc w:val="both"/>
      </w:pPr>
      <w:r>
        <w:rPr>
          <w:rFonts w:ascii="Times New Roman"/>
          <w:b w:val="false"/>
          <w:i w:val="false"/>
          <w:color w:val="000000"/>
          <w:sz w:val="28"/>
        </w:rPr>
        <w:t>
      9. Көрсетілетін қызметті алушы (не сенімхат бойынша оның өкілі) ТЕБ-ке немесе Мемлекеттік корпорацияға жүгінген кезде мемлекеттік қызметті көрсету үшін ұсынылатын құжаттардың тізбесі:</w:t>
      </w:r>
    </w:p>
    <w:bookmarkEnd w:id="22"/>
    <w:bookmarkStart w:name="z28" w:id="23"/>
    <w:p>
      <w:pPr>
        <w:spacing w:after="0"/>
        <w:ind w:left="0"/>
        <w:jc w:val="both"/>
      </w:pPr>
      <w:r>
        <w:rPr>
          <w:rFonts w:ascii="Times New Roman"/>
          <w:b w:val="false"/>
          <w:i w:val="false"/>
          <w:color w:val="000000"/>
          <w:sz w:val="28"/>
        </w:rPr>
        <w:t>
      1) көлік құралын мемлекеттік тіркеу үшін:</w:t>
      </w:r>
    </w:p>
    <w:bookmarkEnd w:id="23"/>
    <w:p>
      <w:pPr>
        <w:spacing w:after="0"/>
        <w:ind w:left="0"/>
        <w:jc w:val="both"/>
      </w:pPr>
      <w:r>
        <w:rPr>
          <w:rFonts w:ascii="Times New Roman"/>
          <w:b w:val="false"/>
          <w:i w:val="false"/>
          <w:color w:val="000000"/>
          <w:sz w:val="28"/>
        </w:rPr>
        <w:t xml:space="preserve">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бекітілген Көлiк құралының сәйкестендіру нөмірі бойынша көлік құралдарының жекелеген түрлерiн мемлекеттiк тiркеу және есепке алу қағидаларына (бұдан әрі -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тіркеу (есептен шығару) актісі (бұдан әрі ‒ акт);</w:t>
      </w:r>
    </w:p>
    <w:p>
      <w:pPr>
        <w:spacing w:after="0"/>
        <w:ind w:left="0"/>
        <w:jc w:val="both"/>
      </w:pPr>
      <w:r>
        <w:rPr>
          <w:rFonts w:ascii="Times New Roman"/>
          <w:b w:val="false"/>
          <w:i w:val="false"/>
          <w:color w:val="000000"/>
          <w:sz w:val="28"/>
        </w:rPr>
        <w:t>
      жеке басты куәландыратын құжат (жеке тұлғаны сәйкестендіру үшін талап етіледі);</w:t>
      </w:r>
    </w:p>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белгіленген баж бен алымдардың төленгенін растайтын құжаттар;</w:t>
      </w:r>
    </w:p>
    <w:p>
      <w:pPr>
        <w:spacing w:after="0"/>
        <w:ind w:left="0"/>
        <w:jc w:val="both"/>
      </w:pPr>
      <w:r>
        <w:rPr>
          <w:rFonts w:ascii="Times New Roman"/>
          <w:b w:val="false"/>
          <w:i w:val="false"/>
          <w:color w:val="000000"/>
          <w:sz w:val="28"/>
        </w:rPr>
        <w:t>
      Бастапқы тіркеу үшін алымдарды төлеуден дипломатиялық өкілдіктер, халықаралық ұйымдар және (немесе) оның өкілдіктері, Қазақстан Республикасында тіркелген консулдық мекемелер, Қазақстан Республикасында акккредиттелген, "Дипломатиялық қатынастар туралы" 1961 жылғы Вена конвенциясына және "Консулдық қатынастар туралы" 1963 жылғы Вена конвенциясына сәйкес артықшылықтары мен иммуниттері бар қызметкерлер мен олардың отбасы мүшелері босатылады.</w:t>
      </w:r>
    </w:p>
    <w:p>
      <w:pPr>
        <w:spacing w:after="0"/>
        <w:ind w:left="0"/>
        <w:jc w:val="both"/>
      </w:pPr>
      <w:r>
        <w:rPr>
          <w:rFonts w:ascii="Times New Roman"/>
          <w:b w:val="false"/>
          <w:i w:val="false"/>
          <w:color w:val="000000"/>
          <w:sz w:val="28"/>
        </w:rPr>
        <w:t>
      көлік құралдарын бастапқы тіркеу кезінде өндірушілердің (импорттаушылардың) Қазақстан Республикасының Экологиялық кодексінде белгіленген кеңейтілген міндеттемелерді орындауы;</w:t>
      </w:r>
    </w:p>
    <w:p>
      <w:pPr>
        <w:spacing w:after="0"/>
        <w:ind w:left="0"/>
        <w:jc w:val="both"/>
      </w:pPr>
      <w:r>
        <w:rPr>
          <w:rFonts w:ascii="Times New Roman"/>
          <w:b w:val="false"/>
          <w:i w:val="false"/>
          <w:color w:val="000000"/>
          <w:sz w:val="28"/>
        </w:rPr>
        <w:t>
      техникалық құжат;</w:t>
      </w:r>
    </w:p>
    <w:p>
      <w:pPr>
        <w:spacing w:after="0"/>
        <w:ind w:left="0"/>
        <w:jc w:val="both"/>
      </w:pPr>
      <w:r>
        <w:rPr>
          <w:rFonts w:ascii="Times New Roman"/>
          <w:b w:val="false"/>
          <w:i w:val="false"/>
          <w:color w:val="000000"/>
          <w:sz w:val="28"/>
        </w:rPr>
        <w:t>
      МТНБ, КҚТК және/немесе кері әкету міндеттемесімен Қазақстан Республикасына әкелінген көлік құралдарының тіркеу құжаттары;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жағдайлардағы көлік құралы;</w:t>
      </w:r>
    </w:p>
    <w:p>
      <w:pPr>
        <w:spacing w:after="0"/>
        <w:ind w:left="0"/>
        <w:jc w:val="both"/>
      </w:pPr>
      <w:r>
        <w:rPr>
          <w:rFonts w:ascii="Times New Roman"/>
          <w:b w:val="false"/>
          <w:i w:val="false"/>
          <w:color w:val="000000"/>
          <w:sz w:val="28"/>
        </w:rPr>
        <w:t>
      заңды тұлғанының көлік құралын өзінің құрылымдық бөлінісіне немесе басқа заңды не жеке тұлғаға бөлу және беру туралы егер Қазақстан Республикасының заңнамасына сәйкес осы адамның мөрі болуы тиіс болса, осы ұйымның мөрімен куәландырылған (жеке кәсіпкерлік субъектілерін қоспағанда) бұйрығы (өкімі);</w:t>
      </w:r>
    </w:p>
    <w:bookmarkStart w:name="z29" w:id="24"/>
    <w:p>
      <w:pPr>
        <w:spacing w:after="0"/>
        <w:ind w:left="0"/>
        <w:jc w:val="both"/>
      </w:pPr>
      <w:r>
        <w:rPr>
          <w:rFonts w:ascii="Times New Roman"/>
          <w:b w:val="false"/>
          <w:i w:val="false"/>
          <w:color w:val="000000"/>
          <w:sz w:val="28"/>
        </w:rPr>
        <w:t>
      көлік құралына, нөмірлік агрегатқа меншік құқығын растайтын құжат, оларға:</w:t>
      </w:r>
    </w:p>
    <w:bookmarkEnd w:id="24"/>
    <w:p>
      <w:pPr>
        <w:spacing w:after="0"/>
        <w:ind w:left="0"/>
        <w:jc w:val="both"/>
      </w:pPr>
      <w:r>
        <w:rPr>
          <w:rFonts w:ascii="Times New Roman"/>
          <w:b w:val="false"/>
          <w:i w:val="false"/>
          <w:color w:val="000000"/>
          <w:sz w:val="28"/>
        </w:rPr>
        <w:t>
      кедендік ресімдеуден өтуін растайтын құжаттардың көшірмелері (кеден декларациясы, кедендік кіріс ордері), уақытша кіргізген жағдайларда кері шығару туралы міндеттеме) (салыстыра тексеру үшін түпнұсқасы);</w:t>
      </w:r>
    </w:p>
    <w:p>
      <w:pPr>
        <w:spacing w:after="0"/>
        <w:ind w:left="0"/>
        <w:jc w:val="both"/>
      </w:pPr>
      <w:r>
        <w:rPr>
          <w:rFonts w:ascii="Times New Roman"/>
          <w:b w:val="false"/>
          <w:i w:val="false"/>
          <w:color w:val="000000"/>
          <w:sz w:val="28"/>
        </w:rPr>
        <w:t>
      сот куәландырған орындалуы тиіс сот шешімінің, қаулысының, мемлекеттік органның әрекеттері туралы сот орындаушысының хабарламасының көшірмелері қоса берілген атқару парағы;</w:t>
      </w:r>
    </w:p>
    <w:p>
      <w:pPr>
        <w:spacing w:after="0"/>
        <w:ind w:left="0"/>
        <w:jc w:val="both"/>
      </w:pPr>
      <w:r>
        <w:rPr>
          <w:rFonts w:ascii="Times New Roman"/>
          <w:b w:val="false"/>
          <w:i w:val="false"/>
          <w:color w:val="000000"/>
          <w:sz w:val="28"/>
        </w:rPr>
        <w:t xml:space="preserve">
      сот куәландырған сот шешімінің, қаулысының көшірмесі, орындауға жататын, мемлекеттік органның іс-әрекеттері туралы сот орындаушысының хабарламасы қоса берілген атқару парағы, азаматтық заңнама талаптарына сәйкес жасалған келісімшарттар, мәмілелер, куәліктер, мүлікті мұраға алу құқығы туралы құжаттар; </w:t>
      </w:r>
    </w:p>
    <w:bookmarkStart w:name="z30" w:id="25"/>
    <w:p>
      <w:pPr>
        <w:spacing w:after="0"/>
        <w:ind w:left="0"/>
        <w:jc w:val="both"/>
      </w:pPr>
      <w:r>
        <w:rPr>
          <w:rFonts w:ascii="Times New Roman"/>
          <w:b w:val="false"/>
          <w:i w:val="false"/>
          <w:color w:val="000000"/>
          <w:sz w:val="28"/>
        </w:rPr>
        <w:t>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(бұдан әрі – 018/2011 КО ТР) 17-қосымшаға сәйкес нысан бойынша көлік құралы конструкциясының қауіпсіздігі туралы куәлікті:</w:t>
      </w:r>
    </w:p>
    <w:bookmarkEnd w:id="25"/>
    <w:p>
      <w:pPr>
        <w:spacing w:after="0"/>
        <w:ind w:left="0"/>
        <w:jc w:val="both"/>
      </w:pPr>
      <w:r>
        <w:rPr>
          <w:rFonts w:ascii="Times New Roman"/>
          <w:b w:val="false"/>
          <w:i w:val="false"/>
          <w:color w:val="000000"/>
          <w:sz w:val="28"/>
        </w:rPr>
        <w:t>
      жеке тұлғалар Кеден одағы/Еуразиялық экономикалық одақтың (бұдан әрі ‒ КО/ЕЭО) бірыңғай кеден аумағына өз қажеттіліктері үшін әкелетін, айналымға шығарылатын көлік құралдарын мемлекеттік тіркеген кезде;</w:t>
      </w:r>
    </w:p>
    <w:p>
      <w:pPr>
        <w:spacing w:after="0"/>
        <w:ind w:left="0"/>
        <w:jc w:val="both"/>
      </w:pPr>
      <w:r>
        <w:rPr>
          <w:rFonts w:ascii="Times New Roman"/>
          <w:b w:val="false"/>
          <w:i w:val="false"/>
          <w:color w:val="000000"/>
          <w:sz w:val="28"/>
        </w:rPr>
        <w:t>
      көлік құралын дайындаған сәттен бастап үш жылдан көп уақыт өткен жағдайда, бұрын КО/ЕЭО мүше болып табылмайтын мемлекеттерде жол жүрісіне қатысқан, Кеден одағының бірыңғай кеден аумағына әкелінетін көлік құралдарын заңды тұлғалар мемлекеттік тіркеген кезде;</w:t>
      </w:r>
    </w:p>
    <w:p>
      <w:pPr>
        <w:spacing w:after="0"/>
        <w:ind w:left="0"/>
        <w:jc w:val="both"/>
      </w:pPr>
      <w:r>
        <w:rPr>
          <w:rFonts w:ascii="Times New Roman"/>
          <w:b w:val="false"/>
          <w:i w:val="false"/>
          <w:color w:val="000000"/>
          <w:sz w:val="28"/>
        </w:rPr>
        <w:t>
      жеке және заңды тұлғалар айналымға шығарылғанға дейін конструкциясына жеке тәртіппен өзгерістер енгізілген, сериялық өндіріс жағдайындағы; немесе сериялық өндірістен тыс жеке тәртіппен құрастыру жиынтығынан немесе жеке техникалық шығармашылық нәтижесі болып табылатын; немесе бұрын мемлекеттік қорғаныс тапсырысы бойынша жеткізілгендер қатарынан айналымға шығарылған көлік құралдарын мемлекеттік тіркеген кезде;</w:t>
      </w:r>
    </w:p>
    <w:p>
      <w:pPr>
        <w:spacing w:after="0"/>
        <w:ind w:left="0"/>
        <w:jc w:val="both"/>
      </w:pPr>
      <w:r>
        <w:rPr>
          <w:rFonts w:ascii="Times New Roman"/>
          <w:b w:val="false"/>
          <w:i w:val="false"/>
          <w:color w:val="000000"/>
          <w:sz w:val="28"/>
        </w:rPr>
        <w:t>
      пайдаланудағы және қайта жабдықталуына байланысты Кеден одағының бірыңғай кеден аумағында тіркелген көлік құралын мемлекеттік тіркеген кезде 018/2011 КО ТР 18-қосымшаға сәйкес нысан бойынша көлік құралының оның конструкциясына енгізілген өзгерістермен қауіпсіздік талаптарына сәйкестігі туралы куәлікті;</w:t>
      </w:r>
    </w:p>
    <w:p>
      <w:pPr>
        <w:spacing w:after="0"/>
        <w:ind w:left="0"/>
        <w:jc w:val="both"/>
      </w:pPr>
      <w:r>
        <w:rPr>
          <w:rFonts w:ascii="Times New Roman"/>
          <w:b w:val="false"/>
          <w:i w:val="false"/>
          <w:color w:val="000000"/>
          <w:sz w:val="28"/>
        </w:rPr>
        <w:t>
      018/2011 КО ТР 14 және 15-қосымшаларға сәйкес нысан бойынша көлік құралының түрін мақұлдауды, көлік құралы шассиінің түрін мақұлдауды:</w:t>
      </w:r>
    </w:p>
    <w:p>
      <w:pPr>
        <w:spacing w:after="0"/>
        <w:ind w:left="0"/>
        <w:jc w:val="both"/>
      </w:pPr>
      <w:r>
        <w:rPr>
          <w:rFonts w:ascii="Times New Roman"/>
          <w:b w:val="false"/>
          <w:i w:val="false"/>
          <w:color w:val="000000"/>
          <w:sz w:val="28"/>
        </w:rPr>
        <w:t>
      көлік құралын дайындаған сәттен бастап үш жылдан аз уақыт өткен жағдайда, заңды тұлғалар КО/ЕЭО мүшелері болып табылмайтын елдерден әкелінетін, айналымға шығарылатын көлік құралдарын мемлекеттік тіркеген кезде;</w:t>
      </w:r>
    </w:p>
    <w:p>
      <w:pPr>
        <w:spacing w:after="0"/>
        <w:ind w:left="0"/>
        <w:jc w:val="both"/>
      </w:pPr>
      <w:r>
        <w:rPr>
          <w:rFonts w:ascii="Times New Roman"/>
          <w:b w:val="false"/>
          <w:i w:val="false"/>
          <w:color w:val="000000"/>
          <w:sz w:val="28"/>
        </w:rPr>
        <w:t>
      жеке және заңды тұлғалар КО/ЕЭО мүше елдерден әкелінетін, айналымға шығарылатын көлік құралдарын мемлекеттік тіркеген кезде ұсынылады.</w:t>
      </w:r>
    </w:p>
    <w:p>
      <w:pPr>
        <w:spacing w:after="0"/>
        <w:ind w:left="0"/>
        <w:jc w:val="both"/>
      </w:pPr>
      <w:r>
        <w:rPr>
          <w:rFonts w:ascii="Times New Roman"/>
          <w:b w:val="false"/>
          <w:i w:val="false"/>
          <w:color w:val="000000"/>
          <w:sz w:val="28"/>
        </w:rPr>
        <w:t>
      Жеке басты куәландыратын құжаттар, мекенжай анықтамасы туралы, заңды тұлғаны тіркеу туралы анықтама немесе куәлік туралы, баждар мен алымдар төленгені туралы (ЭҮТШ арқылы төлеген кезде), мемлекеттік ақпараттық жүйелерде қамтылатын көлік құралына салық төленгені туралы мәліметтерді көрсетілетін қызметті беруші тиісті мемлекеттік ақпараттық жүйелерден алады.</w:t>
      </w:r>
    </w:p>
    <w:bookmarkStart w:name="z31" w:id="26"/>
    <w:p>
      <w:pPr>
        <w:spacing w:after="0"/>
        <w:ind w:left="0"/>
        <w:jc w:val="both"/>
      </w:pPr>
      <w:r>
        <w:rPr>
          <w:rFonts w:ascii="Times New Roman"/>
          <w:b w:val="false"/>
          <w:i w:val="false"/>
          <w:color w:val="000000"/>
          <w:sz w:val="28"/>
        </w:rPr>
        <w:t>
      2) көлік құралын мемлекеттік тіркеу есебінен шығару үшін:</w:t>
      </w:r>
    </w:p>
    <w:bookmarkEnd w:id="2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тіркеу актісі (есептен шығару) (бұдан әрі - акт). Бұл құжат Мемлекеттік корпорацияға ұсынылмайды.</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техникалық құжат;</w:t>
      </w:r>
    </w:p>
    <w:p>
      <w:pPr>
        <w:spacing w:after="0"/>
        <w:ind w:left="0"/>
        <w:jc w:val="both"/>
      </w:pPr>
      <w:r>
        <w:rPr>
          <w:rFonts w:ascii="Times New Roman"/>
          <w:b w:val="false"/>
          <w:i w:val="false"/>
          <w:color w:val="000000"/>
          <w:sz w:val="28"/>
        </w:rPr>
        <w:t>
      Қазақстан Республикасына уақытша әкелінген, оның ішінде кері әкету туралы міндеттемемен әкелінген көлік құралының МТНБ, КҚТК және (немесе) тіркеу құжаттары;</w:t>
      </w:r>
    </w:p>
    <w:p>
      <w:pPr>
        <w:spacing w:after="0"/>
        <w:ind w:left="0"/>
        <w:jc w:val="both"/>
      </w:pPr>
      <w:r>
        <w:rPr>
          <w:rFonts w:ascii="Times New Roman"/>
          <w:b w:val="false"/>
          <w:i w:val="false"/>
          <w:color w:val="000000"/>
          <w:sz w:val="28"/>
        </w:rPr>
        <w:t>
      егер осы адамның Қазақстан Республикасының заңнамасына сәйкес мөртабаны болуы тиіс болса, осы ұйымның мөртабанымен куәландырылған (жеке кәсіпкерлік субъектілерін қоспағанда), көлік құралын өзінің құрылымдық бөлінісіне немесе басқа заңды не жеке тұлғаға бөлу және беру туралы заңды тұлғанының бұйрығы (өкімі);</w:t>
      </w:r>
    </w:p>
    <w:bookmarkStart w:name="z32" w:id="27"/>
    <w:p>
      <w:pPr>
        <w:spacing w:after="0"/>
        <w:ind w:left="0"/>
        <w:jc w:val="both"/>
      </w:pPr>
      <w:r>
        <w:rPr>
          <w:rFonts w:ascii="Times New Roman"/>
          <w:b w:val="false"/>
          <w:i w:val="false"/>
          <w:color w:val="000000"/>
          <w:sz w:val="28"/>
        </w:rPr>
        <w:t>
      көлік құралына, нөмірлік агрегатқа меншік құқығын растайтын құжат, оларға:</w:t>
      </w:r>
    </w:p>
    <w:bookmarkEnd w:id="27"/>
    <w:p>
      <w:pPr>
        <w:spacing w:after="0"/>
        <w:ind w:left="0"/>
        <w:jc w:val="both"/>
      </w:pPr>
      <w:r>
        <w:rPr>
          <w:rFonts w:ascii="Times New Roman"/>
          <w:b w:val="false"/>
          <w:i w:val="false"/>
          <w:color w:val="000000"/>
          <w:sz w:val="28"/>
        </w:rPr>
        <w:t>
      кедендік ресімдеуден өтуін растайтын құжаттардың көшірмелері (кеден декларациясы, кедендік кіріс ордері), уақытша кіргізген жағдайларда кері шығару туралы міндеттеме) (салыстыра тексеру үшін түпнұсқасы);</w:t>
      </w:r>
    </w:p>
    <w:p>
      <w:pPr>
        <w:spacing w:after="0"/>
        <w:ind w:left="0"/>
        <w:jc w:val="both"/>
      </w:pPr>
      <w:r>
        <w:rPr>
          <w:rFonts w:ascii="Times New Roman"/>
          <w:b w:val="false"/>
          <w:i w:val="false"/>
          <w:color w:val="000000"/>
          <w:sz w:val="28"/>
        </w:rPr>
        <w:t>
      сот куәландырған орындалуы тиіс сот шешімінің, қаулысының, мемлекеттік органның әрекеттері туралы сот орындаушысының хабарламасының көшірмелері қоса берілген атқару парағы;</w:t>
      </w:r>
    </w:p>
    <w:p>
      <w:pPr>
        <w:spacing w:after="0"/>
        <w:ind w:left="0"/>
        <w:jc w:val="both"/>
      </w:pPr>
      <w:r>
        <w:rPr>
          <w:rFonts w:ascii="Times New Roman"/>
          <w:b w:val="false"/>
          <w:i w:val="false"/>
          <w:color w:val="000000"/>
          <w:sz w:val="28"/>
        </w:rPr>
        <w:t>
      азаматтық заңнама талаптарына сәйкес жасалған келісімшарттар, мәмілелер, куәліктер, мүлікті мұраға алу құқығы туралы құжаттар.</w:t>
      </w:r>
    </w:p>
    <w:p>
      <w:pPr>
        <w:spacing w:after="0"/>
        <w:ind w:left="0"/>
        <w:jc w:val="both"/>
      </w:pPr>
      <w:r>
        <w:rPr>
          <w:rFonts w:ascii="Times New Roman"/>
          <w:b w:val="false"/>
          <w:i w:val="false"/>
          <w:color w:val="000000"/>
          <w:sz w:val="28"/>
        </w:rPr>
        <w:t>
      Жеке басты куәландыратын құжаттар (жеке тұлғалар үшін), мекенжай анықтамасы туралы, заңды тұлғаны мемлекеттік тіркеу (қайта тіркеу) туралы анықтама немесе куәлік туралы, баждар мен алымдар төленгені туралы (ЭҮТШ арқылы төлеген кезде), мемлекеттік ақпараттық жүйелерде қамтылатын көлік құралына салық төленгені туралы мәліметтерді көрсетілетін қызметті беруші тиісті мемлекеттік ақпараттық жүйелерден электрондық құжат нысанында алады.</w:t>
      </w:r>
    </w:p>
    <w:p>
      <w:pPr>
        <w:spacing w:after="0"/>
        <w:ind w:left="0"/>
        <w:jc w:val="both"/>
      </w:pPr>
      <w:r>
        <w:rPr>
          <w:rFonts w:ascii="Times New Roman"/>
          <w:b w:val="false"/>
          <w:i w:val="false"/>
          <w:color w:val="000000"/>
          <w:sz w:val="28"/>
        </w:rPr>
        <w:t>
      мемлекеттік немесе орыс тілінен басқа өзге тілде жасалған көлік құралдарын тіркеу үшін ұсынылатын құжаттар мемлекеттік немесе орыс тілдеріне аударылады және нотариалды түрде куәландырылады.</w:t>
      </w:r>
    </w:p>
    <w:p>
      <w:pPr>
        <w:spacing w:after="0"/>
        <w:ind w:left="0"/>
        <w:jc w:val="both"/>
      </w:pPr>
      <w:r>
        <w:rPr>
          <w:rFonts w:ascii="Times New Roman"/>
          <w:b w:val="false"/>
          <w:i w:val="false"/>
          <w:color w:val="000000"/>
          <w:sz w:val="28"/>
        </w:rPr>
        <w:t xml:space="preserve">
      Құжаттарды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қабылдағаны туралы қолхат беріледі.</w:t>
      </w:r>
    </w:p>
    <w:p>
      <w:pPr>
        <w:spacing w:after="0"/>
        <w:ind w:left="0"/>
        <w:jc w:val="both"/>
      </w:pPr>
      <w:r>
        <w:rPr>
          <w:rFonts w:ascii="Times New Roman"/>
          <w:b w:val="false"/>
          <w:i w:val="false"/>
          <w:color w:val="000000"/>
          <w:sz w:val="28"/>
        </w:rPr>
        <w:t xml:space="preserve">
      Көлік құралдарын мемлекеттік тіркеуді, сондай-ақ есептен шығаруды жүргізер алдында көлік құралын, иесін және иесінің өкілін ішкі істер органдарының ақпараттық ресурстары бойынша олардың іздестіруде болуы мәніне тексеру жүзеге асырылады. Жүргізілген тексеру нәтижесі көлік құралын тіркеу актісіне қосылады. </w:t>
      </w:r>
    </w:p>
    <w:p>
      <w:pPr>
        <w:spacing w:after="0"/>
        <w:ind w:left="0"/>
        <w:jc w:val="both"/>
      </w:pPr>
      <w:r>
        <w:rPr>
          <w:rFonts w:ascii="Times New Roman"/>
          <w:b w:val="false"/>
          <w:i w:val="false"/>
          <w:color w:val="000000"/>
          <w:sz w:val="28"/>
        </w:rPr>
        <w:t xml:space="preserve">
      Мемлекеттік корпорацияның қызметкері егер өзгеше Қазақстан Республикасының заңдарында көзделмесе, мемлекеттік қызметтерді көрсету кезінде ақпараттық жүйелерде қамтылатын, заңмен қорғалатын құпияны құрайтын мәліметтерді пайдалануға көрсетілетін қызметті алушының жазбаша келісімін алады. </w:t>
      </w:r>
    </w:p>
    <w:p>
      <w:pPr>
        <w:spacing w:after="0"/>
        <w:ind w:left="0"/>
        <w:jc w:val="both"/>
      </w:pPr>
      <w:r>
        <w:rPr>
          <w:rFonts w:ascii="Times New Roman"/>
          <w:b w:val="false"/>
          <w:i w:val="false"/>
          <w:color w:val="000000"/>
          <w:sz w:val="28"/>
        </w:rPr>
        <w:t xml:space="preserve">
      Көрсетілетін қызметті алушы көрсетілген мерзімде мемлекеттік қызмет нәтижесін алуға жүгінбеген жағдайда Мемлекеттік корпорация оны бір ай ішінде сақтауды қамтамасыз етеді, содан кейін оларды одан әрі сақтау үшін көрсетілетін қызметті берушіге береді. </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34" w:id="28"/>
    <w:p>
      <w:pPr>
        <w:spacing w:after="0"/>
        <w:ind w:left="0"/>
        <w:jc w:val="both"/>
      </w:pPr>
      <w:r>
        <w:rPr>
          <w:rFonts w:ascii="Times New Roman"/>
          <w:b w:val="false"/>
          <w:i w:val="false"/>
          <w:color w:val="000000"/>
          <w:sz w:val="28"/>
        </w:rPr>
        <w:t>
      мынадай мазмұндағы 10-1-тармақпен толықтырылсын:</w:t>
      </w:r>
    </w:p>
    <w:bookmarkEnd w:id="28"/>
    <w:bookmarkStart w:name="z35" w:id="29"/>
    <w:p>
      <w:pPr>
        <w:spacing w:after="0"/>
        <w:ind w:left="0"/>
        <w:jc w:val="both"/>
      </w:pPr>
      <w:r>
        <w:rPr>
          <w:rFonts w:ascii="Times New Roman"/>
          <w:b w:val="false"/>
          <w:i w:val="false"/>
          <w:color w:val="000000"/>
          <w:sz w:val="28"/>
        </w:rPr>
        <w:t>
      "10-1. Көрсетілетін қызметті алушы "электрондық үкімет" веб-порталына жүгінген кезде мемлекеттік қызмет көрсету үшін ұсынатын құжаттардың тізбесі:</w:t>
      </w:r>
    </w:p>
    <w:bookmarkEnd w:id="29"/>
    <w:bookmarkStart w:name="z36" w:id="30"/>
    <w:p>
      <w:pPr>
        <w:spacing w:after="0"/>
        <w:ind w:left="0"/>
        <w:jc w:val="both"/>
      </w:pPr>
      <w:r>
        <w:rPr>
          <w:rFonts w:ascii="Times New Roman"/>
          <w:b w:val="false"/>
          <w:i w:val="false"/>
          <w:color w:val="000000"/>
          <w:sz w:val="28"/>
        </w:rPr>
        <w:t>
      1) көлік құралын мемлекеттік тіркеу үшін:</w:t>
      </w:r>
    </w:p>
    <w:bookmarkEnd w:id="3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(есептен шығару) көлік құралын тіркеудің электрондық актісі (бұдан әрі - акт);</w:t>
      </w:r>
    </w:p>
    <w:p>
      <w:pPr>
        <w:spacing w:after="0"/>
        <w:ind w:left="0"/>
        <w:jc w:val="both"/>
      </w:pPr>
      <w:r>
        <w:rPr>
          <w:rFonts w:ascii="Times New Roman"/>
          <w:b w:val="false"/>
          <w:i w:val="false"/>
          <w:color w:val="000000"/>
          <w:sz w:val="28"/>
        </w:rPr>
        <w:t>
      ЭҮТШ арқылы төлеуді қоспағанда, "Салық және бюджетке төленетін басқа да төлемдер туралы" Қазақстан Республикасының кодексінде белгіленген баждар мен алымдарды төлеуді растайтын электрондық құжаттар.</w:t>
      </w:r>
    </w:p>
    <w:p>
      <w:pPr>
        <w:spacing w:after="0"/>
        <w:ind w:left="0"/>
        <w:jc w:val="both"/>
      </w:pPr>
      <w:r>
        <w:rPr>
          <w:rFonts w:ascii="Times New Roman"/>
          <w:b w:val="false"/>
          <w:i w:val="false"/>
          <w:color w:val="000000"/>
          <w:sz w:val="28"/>
        </w:rPr>
        <w:t>
      Бастапқы тіркеу үшін алымдарды төлеуден дипломатиялық өкілдіктер, халықаралық ұйымдар және (немесе) оның өкілдіктері, Қазақстан Республикасында тіркелген консулдық мекемелер, Қазақстан Республикасында акккредиттелген, "Дипломатиялық қатынастар туралы" 1961 жылғы Вена конвенциясына және "Консулдық қатынастар туралы" 1963 жылғы Вена конвенциясына сәйкес артықшылықтары мен иммуниттері бар қызметкерлер мен олардың отбасы мүшелері босатылады.</w:t>
      </w:r>
    </w:p>
    <w:p>
      <w:pPr>
        <w:spacing w:after="0"/>
        <w:ind w:left="0"/>
        <w:jc w:val="both"/>
      </w:pPr>
      <w:r>
        <w:rPr>
          <w:rFonts w:ascii="Times New Roman"/>
          <w:b w:val="false"/>
          <w:i w:val="false"/>
          <w:color w:val="000000"/>
          <w:sz w:val="28"/>
        </w:rPr>
        <w:t>
      көлік құралдарын бастапқы тіркеу кезінде өндірушілердің (импорттаушылардың) Қазақстан Республикасының Экологиялық кодексінде белгіленген кеңейтілген міндеттемелерді орындауы;</w:t>
      </w:r>
    </w:p>
    <w:p>
      <w:pPr>
        <w:spacing w:after="0"/>
        <w:ind w:left="0"/>
        <w:jc w:val="both"/>
      </w:pPr>
      <w:r>
        <w:rPr>
          <w:rFonts w:ascii="Times New Roman"/>
          <w:b w:val="false"/>
          <w:i w:val="false"/>
          <w:color w:val="000000"/>
          <w:sz w:val="28"/>
        </w:rPr>
        <w:t>
      сканерленген техникалық құжат;</w:t>
      </w:r>
    </w:p>
    <w:p>
      <w:pPr>
        <w:spacing w:after="0"/>
        <w:ind w:left="0"/>
        <w:jc w:val="both"/>
      </w:pPr>
      <w:r>
        <w:rPr>
          <w:rFonts w:ascii="Times New Roman"/>
          <w:b w:val="false"/>
          <w:i w:val="false"/>
          <w:color w:val="000000"/>
          <w:sz w:val="28"/>
        </w:rPr>
        <w:t>
      Қазақстан Республикасына кері әкету туралы міндеттемемен әкелінген көлік құралының МТНБ, КҚТК және/немесе тіркеу құжаттары;</w:t>
      </w:r>
    </w:p>
    <w:p>
      <w:pPr>
        <w:spacing w:after="0"/>
        <w:ind w:left="0"/>
        <w:jc w:val="both"/>
      </w:pPr>
      <w:r>
        <w:rPr>
          <w:rFonts w:ascii="Times New Roman"/>
          <w:b w:val="false"/>
          <w:i w:val="false"/>
          <w:color w:val="000000"/>
          <w:sz w:val="28"/>
        </w:rPr>
        <w:t>
      заңды тұлғаның көлік құралын өзінің құрылымдық бөлінісіне немесе басқа заңды не жеке тұлғаға бөлу және беру туралы егер Қазақстан Республикасының заңнамасына сәйкес осы адамның мөрі болуы тиіс болса, осы ұйымның мөрімен куәландырылған (жеке кәсіпкерлік субъектілерін қоспағанда) сканерленген бұйрығы (өкімі);</w:t>
      </w:r>
    </w:p>
    <w:bookmarkStart w:name="z37" w:id="31"/>
    <w:p>
      <w:pPr>
        <w:spacing w:after="0"/>
        <w:ind w:left="0"/>
        <w:jc w:val="both"/>
      </w:pPr>
      <w:r>
        <w:rPr>
          <w:rFonts w:ascii="Times New Roman"/>
          <w:b w:val="false"/>
          <w:i w:val="false"/>
          <w:color w:val="000000"/>
          <w:sz w:val="28"/>
        </w:rPr>
        <w:t>
      көлік құралына, нөмірлік агрегатқа меншік құқығын растайтын сканерленген құжат, оларға:</w:t>
      </w:r>
    </w:p>
    <w:bookmarkEnd w:id="31"/>
    <w:p>
      <w:pPr>
        <w:spacing w:after="0"/>
        <w:ind w:left="0"/>
        <w:jc w:val="both"/>
      </w:pPr>
      <w:r>
        <w:rPr>
          <w:rFonts w:ascii="Times New Roman"/>
          <w:b w:val="false"/>
          <w:i w:val="false"/>
          <w:color w:val="000000"/>
          <w:sz w:val="28"/>
        </w:rPr>
        <w:t>
      кедендік ресімдеуден өтуін растайтын құжаттар (кеден декларациясы, кедендік кіріс ордері), уақытша кіргізген жағдайларда кері шығару туралы міндеттеме;</w:t>
      </w:r>
    </w:p>
    <w:p>
      <w:pPr>
        <w:spacing w:after="0"/>
        <w:ind w:left="0"/>
        <w:jc w:val="both"/>
      </w:pPr>
      <w:r>
        <w:rPr>
          <w:rFonts w:ascii="Times New Roman"/>
          <w:b w:val="false"/>
          <w:i w:val="false"/>
          <w:color w:val="000000"/>
          <w:sz w:val="28"/>
        </w:rPr>
        <w:t>
      сот куәландырған орындалуы тиіс сот шешімінің, қаулысының, мемлекеттік органның әрекеттері туралы сот орындаушысының хабарламасының көшірмелері қоса берілген атқару парағы;</w:t>
      </w:r>
    </w:p>
    <w:p>
      <w:pPr>
        <w:spacing w:after="0"/>
        <w:ind w:left="0"/>
        <w:jc w:val="both"/>
      </w:pPr>
      <w:r>
        <w:rPr>
          <w:rFonts w:ascii="Times New Roman"/>
          <w:b w:val="false"/>
          <w:i w:val="false"/>
          <w:color w:val="000000"/>
          <w:sz w:val="28"/>
        </w:rPr>
        <w:t xml:space="preserve">
      азаматтық заңнама талаптарына сәйкес жасалған келісімшарттар, мәмілелер, куәліктер, мүлікті мұраға алу құқығы туралы құжаттар; </w:t>
      </w:r>
    </w:p>
    <w:bookmarkStart w:name="z38" w:id="32"/>
    <w:p>
      <w:pPr>
        <w:spacing w:after="0"/>
        <w:ind w:left="0"/>
        <w:jc w:val="both"/>
      </w:pPr>
      <w:r>
        <w:rPr>
          <w:rFonts w:ascii="Times New Roman"/>
          <w:b w:val="false"/>
          <w:i w:val="false"/>
          <w:color w:val="000000"/>
          <w:sz w:val="28"/>
        </w:rPr>
        <w:t>
      018/2011 КО ТР 17-қосымшаға сәйкес нысан бойынша көлік құралы конструкциясының қауіпсіздігі туралы куәлікті:</w:t>
      </w:r>
    </w:p>
    <w:bookmarkEnd w:id="32"/>
    <w:p>
      <w:pPr>
        <w:spacing w:after="0"/>
        <w:ind w:left="0"/>
        <w:jc w:val="both"/>
      </w:pPr>
      <w:r>
        <w:rPr>
          <w:rFonts w:ascii="Times New Roman"/>
          <w:b w:val="false"/>
          <w:i w:val="false"/>
          <w:color w:val="000000"/>
          <w:sz w:val="28"/>
        </w:rPr>
        <w:t>
      жеке тұлғалар КО/ЕЭО бірыңғай кеден аумағына өз қажеттіліктері үшін әкелетін, айналымға шығарылатын көлік құралдарын мемлекеттік тіркеген кезде;</w:t>
      </w:r>
    </w:p>
    <w:p>
      <w:pPr>
        <w:spacing w:after="0"/>
        <w:ind w:left="0"/>
        <w:jc w:val="both"/>
      </w:pPr>
      <w:r>
        <w:rPr>
          <w:rFonts w:ascii="Times New Roman"/>
          <w:b w:val="false"/>
          <w:i w:val="false"/>
          <w:color w:val="000000"/>
          <w:sz w:val="28"/>
        </w:rPr>
        <w:t>
      көлік құралын дайындаған сәттен бастап үш жылдан көп уақыт өткен жағдайда, бұрын КО/ЕЭО мүше болып табылмайтын мемлекеттерде жол жүрісіне қатысқан, Кеден одағының бірыңғай кеден аумағына әкелінетін көлік құралдарын заңды тұлғалар мемлекеттік тіркеген кезде;</w:t>
      </w:r>
    </w:p>
    <w:p>
      <w:pPr>
        <w:spacing w:after="0"/>
        <w:ind w:left="0"/>
        <w:jc w:val="both"/>
      </w:pPr>
      <w:r>
        <w:rPr>
          <w:rFonts w:ascii="Times New Roman"/>
          <w:b w:val="false"/>
          <w:i w:val="false"/>
          <w:color w:val="000000"/>
          <w:sz w:val="28"/>
        </w:rPr>
        <w:t>
      жеке және заңды тұлғалар айналымға шығарылғанға дейін конструкциясына жеке тәртіппен өзгерістер енгізілген, сериялық өндіріс жағдайындағы немесе сериялық өндірістен тыс жеке тәртіппен құрастыру жиынтығынан немесе жеке техникалық шығармашылық нәтижесі болып табылатын немесе бұрын мемлекеттік қорғаныс тапсырысы бойынша жеткізілгендер қатарынан айналымға шығарылған көлік құралдарын мемлекеттік тіркеген кезде;</w:t>
      </w:r>
    </w:p>
    <w:p>
      <w:pPr>
        <w:spacing w:after="0"/>
        <w:ind w:left="0"/>
        <w:jc w:val="both"/>
      </w:pPr>
      <w:r>
        <w:rPr>
          <w:rFonts w:ascii="Times New Roman"/>
          <w:b w:val="false"/>
          <w:i w:val="false"/>
          <w:color w:val="000000"/>
          <w:sz w:val="28"/>
        </w:rPr>
        <w:t>
      пайдаланудағы және қайта жабдықталуына байланысты Кеден одағының бірыңғай кеден аумағында тіркелген көлік құралын мемлекеттік тіркеген кезде 018/2011 КО ТР 18-қосымшаға сәйкес нысан бойынша көлік құралының оның конструкциясына енгізілген өзгерістермен қауіпсіздік талаптарына сәйкестігі туралы сканерленген куәлікті;</w:t>
      </w:r>
    </w:p>
    <w:bookmarkStart w:name="z39" w:id="33"/>
    <w:p>
      <w:pPr>
        <w:spacing w:after="0"/>
        <w:ind w:left="0"/>
        <w:jc w:val="both"/>
      </w:pPr>
      <w:r>
        <w:rPr>
          <w:rFonts w:ascii="Times New Roman"/>
          <w:b w:val="false"/>
          <w:i w:val="false"/>
          <w:color w:val="000000"/>
          <w:sz w:val="28"/>
        </w:rPr>
        <w:t>
      018/2011 КО ТР 14 және 15-қосымшаларға сәйкес нысан бойынша көлік құралының түрін мақұлдауды, көлік құралы шассиінің түрін мақұлдауды:</w:t>
      </w:r>
    </w:p>
    <w:bookmarkEnd w:id="33"/>
    <w:p>
      <w:pPr>
        <w:spacing w:after="0"/>
        <w:ind w:left="0"/>
        <w:jc w:val="both"/>
      </w:pPr>
      <w:r>
        <w:rPr>
          <w:rFonts w:ascii="Times New Roman"/>
          <w:b w:val="false"/>
          <w:i w:val="false"/>
          <w:color w:val="000000"/>
          <w:sz w:val="28"/>
        </w:rPr>
        <w:t>
      көлік құралын дайындаған сәттен бастап үш жылдан аз уақыт өткен жағдайда, заңды тұлғалар КО/ЕЭО мүшелері болып табылмайтын елдерден әкелінетін, айналымға шығарылатын көлік құралдарын мемлекеттік тіркеген кезде;</w:t>
      </w:r>
    </w:p>
    <w:p>
      <w:pPr>
        <w:spacing w:after="0"/>
        <w:ind w:left="0"/>
        <w:jc w:val="both"/>
      </w:pPr>
      <w:r>
        <w:rPr>
          <w:rFonts w:ascii="Times New Roman"/>
          <w:b w:val="false"/>
          <w:i w:val="false"/>
          <w:color w:val="000000"/>
          <w:sz w:val="28"/>
        </w:rPr>
        <w:t>
      жеке және заңды тұлғалар КО/ЕЭО мүше елдерден әкелінетін, айналымға шығарылатын көлік құралдарын мемлекеттік тіркеген кезде ұсынылады.</w:t>
      </w:r>
    </w:p>
    <w:p>
      <w:pPr>
        <w:spacing w:after="0"/>
        <w:ind w:left="0"/>
        <w:jc w:val="both"/>
      </w:pPr>
      <w:r>
        <w:rPr>
          <w:rFonts w:ascii="Times New Roman"/>
          <w:b w:val="false"/>
          <w:i w:val="false"/>
          <w:color w:val="000000"/>
          <w:sz w:val="28"/>
        </w:rPr>
        <w:t xml:space="preserve">
      Көлік құралын портал арқылы мемлекеттік тіркеуге өтінім бергеннен кейін көрсетілетін қызметті алушы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көлік құралын қарап тексеруге беру үшін хабарламада көрсетілген мекенжайға сәйкес ТЕБ-ке немесе Мемлекеттік корпорацияға жүгінеді;</w:t>
      </w:r>
    </w:p>
    <w:bookmarkStart w:name="z40" w:id="34"/>
    <w:p>
      <w:pPr>
        <w:spacing w:after="0"/>
        <w:ind w:left="0"/>
        <w:jc w:val="both"/>
      </w:pPr>
      <w:r>
        <w:rPr>
          <w:rFonts w:ascii="Times New Roman"/>
          <w:b w:val="false"/>
          <w:i w:val="false"/>
          <w:color w:val="000000"/>
          <w:sz w:val="28"/>
        </w:rPr>
        <w:t>
      МТНБ, КҚТК алу үшін, сондай-ақ ескі нөмірді тапсыру үшін ТЕБ-ке немесе Мемлекеттік корпорацияға:</w:t>
      </w:r>
    </w:p>
    <w:bookmarkEnd w:id="34"/>
    <w:p>
      <w:pPr>
        <w:spacing w:after="0"/>
        <w:ind w:left="0"/>
        <w:jc w:val="both"/>
      </w:pPr>
      <w:r>
        <w:rPr>
          <w:rFonts w:ascii="Times New Roman"/>
          <w:b w:val="false"/>
          <w:i w:val="false"/>
          <w:color w:val="000000"/>
          <w:sz w:val="28"/>
        </w:rPr>
        <w:t>
      құжаттарды қабылдағаны туралы қолхат немесе электрондық хабарлама;</w:t>
      </w:r>
    </w:p>
    <w:p>
      <w:pPr>
        <w:spacing w:after="0"/>
        <w:ind w:left="0"/>
        <w:jc w:val="both"/>
      </w:pPr>
      <w:r>
        <w:rPr>
          <w:rFonts w:ascii="Times New Roman"/>
          <w:b w:val="false"/>
          <w:i w:val="false"/>
          <w:color w:val="000000"/>
          <w:sz w:val="28"/>
        </w:rPr>
        <w:t>
      жеке басты куәландыратын құжатты (жеке басты сәйкестендіру үшін талап етіледі) ұсыну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2" w:id="35"/>
    <w:p>
      <w:pPr>
        <w:spacing w:after="0"/>
        <w:ind w:left="0"/>
        <w:jc w:val="both"/>
      </w:pPr>
      <w:r>
        <w:rPr>
          <w:rFonts w:ascii="Times New Roman"/>
          <w:b w:val="false"/>
          <w:i w:val="false"/>
          <w:color w:val="000000"/>
          <w:sz w:val="28"/>
        </w:rPr>
        <w:t>
      "11. Көрсетілетін қызметті беруші:</w:t>
      </w:r>
    </w:p>
    <w:bookmarkEnd w:id="35"/>
    <w:bookmarkStart w:name="z43" w:id="36"/>
    <w:p>
      <w:pPr>
        <w:spacing w:after="0"/>
        <w:ind w:left="0"/>
        <w:jc w:val="both"/>
      </w:pPr>
      <w:r>
        <w:rPr>
          <w:rFonts w:ascii="Times New Roman"/>
          <w:b w:val="false"/>
          <w:i w:val="false"/>
          <w:color w:val="000000"/>
          <w:sz w:val="28"/>
        </w:rPr>
        <w:t>
      1) Қазақстан Республикасының заңнамасына сәйкес тіркеу әрекеттерін жасауға салынған (енгізілген) тыйым салулар мен шектеулер болған;</w:t>
      </w:r>
    </w:p>
    <w:bookmarkEnd w:id="36"/>
    <w:bookmarkStart w:name="z44" w:id="37"/>
    <w:p>
      <w:pPr>
        <w:spacing w:after="0"/>
        <w:ind w:left="0"/>
        <w:jc w:val="both"/>
      </w:pPr>
      <w:r>
        <w:rPr>
          <w:rFonts w:ascii="Times New Roman"/>
          <w:b w:val="false"/>
          <w:i w:val="false"/>
          <w:color w:val="000000"/>
          <w:sz w:val="28"/>
        </w:rPr>
        <w:t>
      2) көлік құралдарын тіркеу органына көлік құралының меншік иесінің мүддесін білдіруге өкілеттігі жоқ адам жүгінген;</w:t>
      </w:r>
    </w:p>
    <w:bookmarkEnd w:id="37"/>
    <w:bookmarkStart w:name="z45" w:id="38"/>
    <w:p>
      <w:pPr>
        <w:spacing w:after="0"/>
        <w:ind w:left="0"/>
        <w:jc w:val="both"/>
      </w:pPr>
      <w:r>
        <w:rPr>
          <w:rFonts w:ascii="Times New Roman"/>
          <w:b w:val="false"/>
          <w:i w:val="false"/>
          <w:color w:val="000000"/>
          <w:sz w:val="28"/>
        </w:rPr>
        <w:t>
      3) тіркеу әрекеттерін жүргізу үшін қажетті құжаттарды ұсынбаған немесе толық көлемде ұсынбаған, сондай-ақ оқылмайтын, қарындашпен орындалған, түзетулері, қосып жазылулары, сызылған сөздері бар, сондай-ақ ескертілмеген түзетулері бар құжаттар ұсынған;</w:t>
      </w:r>
    </w:p>
    <w:bookmarkEnd w:id="38"/>
    <w:bookmarkStart w:name="z46" w:id="39"/>
    <w:p>
      <w:pPr>
        <w:spacing w:after="0"/>
        <w:ind w:left="0"/>
        <w:jc w:val="both"/>
      </w:pPr>
      <w:r>
        <w:rPr>
          <w:rFonts w:ascii="Times New Roman"/>
          <w:b w:val="false"/>
          <w:i w:val="false"/>
          <w:color w:val="000000"/>
          <w:sz w:val="28"/>
        </w:rPr>
        <w:t>
      4) ұсыну міндетті болған кезде көлік құралын көрсетпеген;</w:t>
      </w:r>
    </w:p>
    <w:bookmarkEnd w:id="39"/>
    <w:bookmarkStart w:name="z47" w:id="40"/>
    <w:p>
      <w:pPr>
        <w:spacing w:after="0"/>
        <w:ind w:left="0"/>
        <w:jc w:val="both"/>
      </w:pPr>
      <w:r>
        <w:rPr>
          <w:rFonts w:ascii="Times New Roman"/>
          <w:b w:val="false"/>
          <w:i w:val="false"/>
          <w:color w:val="000000"/>
          <w:sz w:val="28"/>
        </w:rPr>
        <w:t>
      5) ұсынылған көлік құралын мемлекеттік тіркеуді жүзеге асыруға уәкілетті емес көлік құралдарын тіркеу органына жүгінген;</w:t>
      </w:r>
    </w:p>
    <w:bookmarkEnd w:id="40"/>
    <w:bookmarkStart w:name="z48" w:id="41"/>
    <w:p>
      <w:pPr>
        <w:spacing w:after="0"/>
        <w:ind w:left="0"/>
        <w:jc w:val="both"/>
      </w:pPr>
      <w:r>
        <w:rPr>
          <w:rFonts w:ascii="Times New Roman"/>
          <w:b w:val="false"/>
          <w:i w:val="false"/>
          <w:color w:val="000000"/>
          <w:sz w:val="28"/>
        </w:rPr>
        <w:t xml:space="preserve">
      6) көлік құралы конструкциясы немесе оған енгізілген өзгерістер Қазақстан Республикасының техникалық реттеу саласындағы заңнамасының талаптарына немесе ұсынылған құжаттарда көрсетілген мәліметтерге сәйкес келмеген; </w:t>
      </w:r>
    </w:p>
    <w:bookmarkEnd w:id="41"/>
    <w:bookmarkStart w:name="z49" w:id="42"/>
    <w:p>
      <w:pPr>
        <w:spacing w:after="0"/>
        <w:ind w:left="0"/>
        <w:jc w:val="both"/>
      </w:pPr>
      <w:r>
        <w:rPr>
          <w:rFonts w:ascii="Times New Roman"/>
          <w:b w:val="false"/>
          <w:i w:val="false"/>
          <w:color w:val="000000"/>
          <w:sz w:val="28"/>
        </w:rPr>
        <w:t>
      7) Қазақстан Республикасының заңнамасына сәйкес терроризм мен экстремизді қаржыландырумен байланысты ұйымдар мен адамдардың тізбесіне енгізілген адамның көлік құралдарын тіркеу органына жүгінген;</w:t>
      </w:r>
    </w:p>
    <w:bookmarkEnd w:id="42"/>
    <w:bookmarkStart w:name="z50" w:id="43"/>
    <w:p>
      <w:pPr>
        <w:spacing w:after="0"/>
        <w:ind w:left="0"/>
        <w:jc w:val="both"/>
      </w:pPr>
      <w:r>
        <w:rPr>
          <w:rFonts w:ascii="Times New Roman"/>
          <w:b w:val="false"/>
          <w:i w:val="false"/>
          <w:color w:val="000000"/>
          <w:sz w:val="28"/>
        </w:rPr>
        <w:t>
      8) көлік құралдарына салық бойынша орындалмаған салық міндеттемесінің болуы.";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2" w:id="44"/>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4" w:id="45"/>
    <w:p>
      <w:pPr>
        <w:spacing w:after="0"/>
        <w:ind w:left="0"/>
        <w:jc w:val="both"/>
      </w:pPr>
      <w:r>
        <w:rPr>
          <w:rFonts w:ascii="Times New Roman"/>
          <w:b w:val="false"/>
          <w:i w:val="false"/>
          <w:color w:val="000000"/>
          <w:sz w:val="28"/>
        </w:rPr>
        <w:t>
      "4-тарау. Мемлекеттік қызметті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6" w:id="46"/>
    <w:p>
      <w:pPr>
        <w:spacing w:after="0"/>
        <w:ind w:left="0"/>
        <w:jc w:val="both"/>
      </w:pPr>
      <w:r>
        <w:rPr>
          <w:rFonts w:ascii="Times New Roman"/>
          <w:b w:val="false"/>
          <w:i w:val="false"/>
          <w:color w:val="000000"/>
          <w:sz w:val="28"/>
        </w:rPr>
        <w:t xml:space="preserve">
      "14. Мемлекеттік қызмет көрсету орындарының мекенжайлары: </w:t>
      </w:r>
    </w:p>
    <w:bookmarkEnd w:id="46"/>
    <w:bookmarkStart w:name="z57" w:id="47"/>
    <w:p>
      <w:pPr>
        <w:spacing w:after="0"/>
        <w:ind w:left="0"/>
        <w:jc w:val="both"/>
      </w:pPr>
      <w:r>
        <w:rPr>
          <w:rFonts w:ascii="Times New Roman"/>
          <w:b w:val="false"/>
          <w:i w:val="false"/>
          <w:color w:val="000000"/>
          <w:sz w:val="28"/>
        </w:rPr>
        <w:t>
      1) www.mvd.kz интернет-ресурсында;</w:t>
      </w:r>
    </w:p>
    <w:bookmarkEnd w:id="47"/>
    <w:bookmarkStart w:name="z58" w:id="48"/>
    <w:p>
      <w:pPr>
        <w:spacing w:after="0"/>
        <w:ind w:left="0"/>
        <w:jc w:val="both"/>
      </w:pPr>
      <w:r>
        <w:rPr>
          <w:rFonts w:ascii="Times New Roman"/>
          <w:b w:val="false"/>
          <w:i w:val="false"/>
          <w:color w:val="000000"/>
          <w:sz w:val="28"/>
        </w:rPr>
        <w:t>
      2) www.gov4с.kz интернет-ресурсында орналастырылған.";</w:t>
      </w:r>
    </w:p>
    <w:bookmarkEnd w:id="48"/>
    <w:p>
      <w:pPr>
        <w:spacing w:after="0"/>
        <w:ind w:left="0"/>
        <w:jc w:val="both"/>
      </w:pPr>
      <w:r>
        <w:rPr>
          <w:rFonts w:ascii="Times New Roman"/>
          <w:b w:val="false"/>
          <w:i w:val="false"/>
          <w:color w:val="000000"/>
          <w:sz w:val="28"/>
        </w:rPr>
        <w:t xml:space="preserve">
      көрсетілген бұйрықпен бекітілген "Жүргізуші куәліктерін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0" w:id="49"/>
    <w:p>
      <w:pPr>
        <w:spacing w:after="0"/>
        <w:ind w:left="0"/>
        <w:jc w:val="both"/>
      </w:pPr>
      <w:r>
        <w:rPr>
          <w:rFonts w:ascii="Times New Roman"/>
          <w:b w:val="false"/>
          <w:i w:val="false"/>
          <w:color w:val="000000"/>
          <w:sz w:val="28"/>
        </w:rPr>
        <w:t>
      "1-тарау. Жалпы ережелер";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2" w:id="50"/>
    <w:p>
      <w:pPr>
        <w:spacing w:after="0"/>
        <w:ind w:left="0"/>
        <w:jc w:val="both"/>
      </w:pPr>
      <w:r>
        <w:rPr>
          <w:rFonts w:ascii="Times New Roman"/>
          <w:b w:val="false"/>
          <w:i w:val="false"/>
          <w:color w:val="000000"/>
          <w:sz w:val="28"/>
        </w:rPr>
        <w:t>
      "2-тарау. Мемлекеттік қызметті көрсету тәртібі";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4" w:id="51"/>
    <w:p>
      <w:pPr>
        <w:spacing w:after="0"/>
        <w:ind w:left="0"/>
        <w:jc w:val="both"/>
      </w:pPr>
      <w:r>
        <w:rPr>
          <w:rFonts w:ascii="Times New Roman"/>
          <w:b w:val="false"/>
          <w:i w:val="false"/>
          <w:color w:val="000000"/>
          <w:sz w:val="28"/>
        </w:rPr>
        <w:t>
      "4. Мемлекеттік қызметті көрсету мерзімдері:</w:t>
      </w:r>
    </w:p>
    <w:bookmarkEnd w:id="51"/>
    <w:bookmarkStart w:name="z65" w:id="52"/>
    <w:p>
      <w:pPr>
        <w:spacing w:after="0"/>
        <w:ind w:left="0"/>
        <w:jc w:val="both"/>
      </w:pPr>
      <w:r>
        <w:rPr>
          <w:rFonts w:ascii="Times New Roman"/>
          <w:b w:val="false"/>
          <w:i w:val="false"/>
          <w:color w:val="000000"/>
          <w:sz w:val="28"/>
        </w:rPr>
        <w:t>
      1) ТЕБ-ге немесе Мемлекеттік корпорацияға жүгінген кезде:</w:t>
      </w:r>
    </w:p>
    <w:bookmarkEnd w:id="52"/>
    <w:p>
      <w:pPr>
        <w:spacing w:after="0"/>
        <w:ind w:left="0"/>
        <w:jc w:val="both"/>
      </w:pPr>
      <w:r>
        <w:rPr>
          <w:rFonts w:ascii="Times New Roman"/>
          <w:b w:val="false"/>
          <w:i w:val="false"/>
          <w:color w:val="000000"/>
          <w:sz w:val="28"/>
        </w:rPr>
        <w:t>
      құжаттар пакетін тапсырған сәттен бастап – 2 сағат;</w:t>
      </w:r>
    </w:p>
    <w:p>
      <w:pPr>
        <w:spacing w:after="0"/>
        <w:ind w:left="0"/>
        <w:jc w:val="both"/>
      </w:pPr>
      <w:r>
        <w:rPr>
          <w:rFonts w:ascii="Times New Roman"/>
          <w:b w:val="false"/>
          <w:i w:val="false"/>
          <w:color w:val="000000"/>
          <w:sz w:val="28"/>
        </w:rPr>
        <w:t>
      қажетті құжаттарды тапсыру үшін күтудің рұқсат етілген ең ұзақ уақыты – 20 минут;</w:t>
      </w:r>
    </w:p>
    <w:p>
      <w:pPr>
        <w:spacing w:after="0"/>
        <w:ind w:left="0"/>
        <w:jc w:val="both"/>
      </w:pPr>
      <w:r>
        <w:rPr>
          <w:rFonts w:ascii="Times New Roman"/>
          <w:b w:val="false"/>
          <w:i w:val="false"/>
          <w:color w:val="000000"/>
          <w:sz w:val="28"/>
        </w:rPr>
        <w:t>
      бір қызмет алушының құжаттарын қабылдаудың рұқсат етілген ең ұзақ уақыты – 20 минут;</w:t>
      </w:r>
    </w:p>
    <w:bookmarkStart w:name="z66" w:id="53"/>
    <w:p>
      <w:pPr>
        <w:spacing w:after="0"/>
        <w:ind w:left="0"/>
        <w:jc w:val="both"/>
      </w:pPr>
      <w:r>
        <w:rPr>
          <w:rFonts w:ascii="Times New Roman"/>
          <w:b w:val="false"/>
          <w:i w:val="false"/>
          <w:color w:val="000000"/>
          <w:sz w:val="28"/>
        </w:rPr>
        <w:t>
      2) Порталға жүгінген кезде құжаттар пакетін тапсырған сәттен бастап – 60 минут.</w:t>
      </w:r>
    </w:p>
    <w:bookmarkEnd w:id="53"/>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ұсынылған құжаттардың толықтығын тексереді. </w:t>
      </w:r>
    </w:p>
    <w:p>
      <w:pPr>
        <w:spacing w:after="0"/>
        <w:ind w:left="0"/>
        <w:jc w:val="both"/>
      </w:pPr>
      <w:r>
        <w:rPr>
          <w:rFonts w:ascii="Times New Roman"/>
          <w:b w:val="false"/>
          <w:i w:val="false"/>
          <w:color w:val="000000"/>
          <w:sz w:val="28"/>
        </w:rPr>
        <w:t xml:space="preserve">
      Ұсынылған құжаттардың толық болмауы фактісі анықталған жағдайда көрсетілетін қызметті беруші құжаттарды қабылдаудан жазбаша дәлелді бас тарту береді. </w:t>
      </w:r>
    </w:p>
    <w:p>
      <w:pPr>
        <w:spacing w:after="0"/>
        <w:ind w:left="0"/>
        <w:jc w:val="both"/>
      </w:pPr>
      <w:r>
        <w:rPr>
          <w:rFonts w:ascii="Times New Roman"/>
          <w:b w:val="false"/>
          <w:i w:val="false"/>
          <w:color w:val="000000"/>
          <w:sz w:val="28"/>
        </w:rPr>
        <w:t>
      Теориялық емтиханды тапсырғаннан кейін Мемлекеттік корпорацияда мемлекеттік қызметті көрсету мерзімі автоматты түрде практикалық емтихан тапсыру басталғанға дейін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68" w:id="54"/>
    <w:p>
      <w:pPr>
        <w:spacing w:after="0"/>
        <w:ind w:left="0"/>
        <w:jc w:val="both"/>
      </w:pPr>
      <w:r>
        <w:rPr>
          <w:rFonts w:ascii="Times New Roman"/>
          <w:b w:val="false"/>
          <w:i w:val="false"/>
          <w:color w:val="000000"/>
          <w:sz w:val="28"/>
        </w:rPr>
        <w:t>
      7. Мемлекеттік қызмет ақылы түрде көрсетіледі.</w:t>
      </w:r>
    </w:p>
    <w:bookmarkEnd w:id="54"/>
    <w:p>
      <w:pPr>
        <w:spacing w:after="0"/>
        <w:ind w:left="0"/>
        <w:jc w:val="both"/>
      </w:pPr>
      <w:r>
        <w:rPr>
          <w:rFonts w:ascii="Times New Roman"/>
          <w:b w:val="false"/>
          <w:i w:val="false"/>
          <w:color w:val="000000"/>
          <w:sz w:val="28"/>
        </w:rPr>
        <w:t xml:space="preserve">
      Мемлекеттік баж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ЖК беру үшін 125 АЕК-ні құрайды.</w:t>
      </w:r>
    </w:p>
    <w:p>
      <w:pPr>
        <w:spacing w:after="0"/>
        <w:ind w:left="0"/>
        <w:jc w:val="both"/>
      </w:pPr>
      <w:r>
        <w:rPr>
          <w:rFonts w:ascii="Times New Roman"/>
          <w:b w:val="false"/>
          <w:i w:val="false"/>
          <w:color w:val="000000"/>
          <w:sz w:val="28"/>
        </w:rPr>
        <w:t>
      Мемлекеттік баж екінші деңгейдегі банктер мен жекелеген банк операциялары түрлерін жүзеге асыратын ұйымдар арқылы қолма-қол немесе қолма-қол емес тәсілмен төленеді.</w:t>
      </w:r>
    </w:p>
    <w:p>
      <w:pPr>
        <w:spacing w:after="0"/>
        <w:ind w:left="0"/>
        <w:jc w:val="both"/>
      </w:pPr>
      <w:r>
        <w:rPr>
          <w:rFonts w:ascii="Times New Roman"/>
          <w:b w:val="false"/>
          <w:i w:val="false"/>
          <w:color w:val="000000"/>
          <w:sz w:val="28"/>
        </w:rPr>
        <w:t>
      Мемлекеттік корпорацияда және порталда мемлекеттік бажды төлеу "электрондық үкімет" порталының төлем шлюзі (бұдан әрі – ЭҮТШ) арқылы жүргізіледі.</w:t>
      </w:r>
    </w:p>
    <w:bookmarkStart w:name="z69" w:id="55"/>
    <w:p>
      <w:pPr>
        <w:spacing w:after="0"/>
        <w:ind w:left="0"/>
        <w:jc w:val="both"/>
      </w:pPr>
      <w:r>
        <w:rPr>
          <w:rFonts w:ascii="Times New Roman"/>
          <w:b w:val="false"/>
          <w:i w:val="false"/>
          <w:color w:val="000000"/>
          <w:sz w:val="28"/>
        </w:rPr>
        <w:t>
      8. Жұмыс кестесі:</w:t>
      </w:r>
    </w:p>
    <w:bookmarkEnd w:id="55"/>
    <w:bookmarkStart w:name="z70" w:id="56"/>
    <w:p>
      <w:pPr>
        <w:spacing w:after="0"/>
        <w:ind w:left="0"/>
        <w:jc w:val="both"/>
      </w:pPr>
      <w:r>
        <w:rPr>
          <w:rFonts w:ascii="Times New Roman"/>
          <w:b w:val="false"/>
          <w:i w:val="false"/>
          <w:color w:val="000000"/>
          <w:sz w:val="28"/>
        </w:rPr>
        <w:t>
      1) ТЕБ – Қазақстан Республикасының еңбек заңнамасына сәйкес демалыс және мереке күндерінен басқа, дүйсенбіден бастап сенбіге дейін (дүйсенбі – жұма сағат 09.00-ден бастап сағат 18.30-ға дейін, түскі үзіліс сағат 13.00-ден бастап сағат 14.30-ға дейін, сенбі сағат 08-00-ден бастап сағат 16-00-ге дейін, түскі үзіліс сағат 12-00-ден бастап сағат 13-00-ге дейін);</w:t>
      </w:r>
    </w:p>
    <w:bookmarkEnd w:id="56"/>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дүйсенбіден бастап жұмаға дейін 13.00-ден бастап сағат 14.30-ға дейінгі түскі үзіліспен сағат сағат 9.00-ден 17.30-ға дейін, ал сенбі сағат 12-00-ден бастап сағат 13-00-ге дейінгі түскі үзіліспен сағат 08-00-ден бастап сағат 15-00-ге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Start w:name="z71" w:id="57"/>
    <w:p>
      <w:pPr>
        <w:spacing w:after="0"/>
        <w:ind w:left="0"/>
        <w:jc w:val="both"/>
      </w:pPr>
      <w:r>
        <w:rPr>
          <w:rFonts w:ascii="Times New Roman"/>
          <w:b w:val="false"/>
          <w:i w:val="false"/>
          <w:color w:val="000000"/>
          <w:sz w:val="28"/>
        </w:rPr>
        <w:t>
      2) Мемлекеттік корпорация – еңбек заңнамасына сәйкес демалыс және мереке күндерін есептемегенде дүйсенбіден бастап сенбіні қоса алғанда сағат 09-00-ден бастап сағат 20-00-ге дейін түскі үзіліссіз;</w:t>
      </w:r>
    </w:p>
    <w:bookmarkEnd w:id="57"/>
    <w:p>
      <w:pPr>
        <w:spacing w:after="0"/>
        <w:ind w:left="0"/>
        <w:jc w:val="both"/>
      </w:pPr>
      <w:r>
        <w:rPr>
          <w:rFonts w:ascii="Times New Roman"/>
          <w:b w:val="false"/>
          <w:i w:val="false"/>
          <w:color w:val="000000"/>
          <w:sz w:val="28"/>
        </w:rPr>
        <w:t>
      Құжаттарды қабылдау кестесі түскі үзіліссіз сағат сағат 9.00-ден 18-30-ға дейін, мемлекеттік қызмет көрсету нәтижесін беру сағат 09-00-ден бастап сағат 20-00-ге дейін жүзеге асырылады.</w:t>
      </w:r>
    </w:p>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көрсетіледі.</w:t>
      </w:r>
    </w:p>
    <w:bookmarkStart w:name="z72" w:id="58"/>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көрсетіледі.</w:t>
      </w:r>
    </w:p>
    <w:bookmarkEnd w:id="58"/>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және мемлекеттік қызмет көрсету нәтижелерін беру келесі жұмыс күнімен жүзеге асырылады.</w:t>
      </w:r>
    </w:p>
    <w:bookmarkStart w:name="z73" w:id="59"/>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ұсынылатын құжаттардың тізбесі:</w:t>
      </w:r>
    </w:p>
    <w:bookmarkEnd w:id="59"/>
    <w:bookmarkStart w:name="z74" w:id="60"/>
    <w:p>
      <w:pPr>
        <w:spacing w:after="0"/>
        <w:ind w:left="0"/>
        <w:jc w:val="both"/>
      </w:pPr>
      <w:r>
        <w:rPr>
          <w:rFonts w:ascii="Times New Roman"/>
          <w:b w:val="false"/>
          <w:i w:val="false"/>
          <w:color w:val="000000"/>
          <w:sz w:val="28"/>
        </w:rPr>
        <w:t>
      1) ТЕБ-ке немесе Мемелекеттік корпорацияға:</w:t>
      </w:r>
    </w:p>
    <w:bookmarkEnd w:id="60"/>
    <w:p>
      <w:pPr>
        <w:spacing w:after="0"/>
        <w:ind w:left="0"/>
        <w:jc w:val="both"/>
      </w:pPr>
      <w:r>
        <w:rPr>
          <w:rFonts w:ascii="Times New Roman"/>
          <w:b w:val="false"/>
          <w:i w:val="false"/>
          <w:color w:val="000000"/>
          <w:sz w:val="28"/>
        </w:rPr>
        <w:t>
      жүргізуші куәлігін алу үшін:</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жүргізуші куәлігін алуға толтырылған бланк. Осы құжат Мемлекеттік корпорацияға ұсынылмайды. </w:t>
      </w:r>
    </w:p>
    <w:p>
      <w:pPr>
        <w:spacing w:after="0"/>
        <w:ind w:left="0"/>
        <w:jc w:val="both"/>
      </w:pPr>
      <w:r>
        <w:rPr>
          <w:rFonts w:ascii="Times New Roman"/>
          <w:b w:val="false"/>
          <w:i w:val="false"/>
          <w:color w:val="000000"/>
          <w:sz w:val="28"/>
        </w:rPr>
        <w:t>
      жеке басты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медициналық анықтама және оның көшірмесі;</w:t>
      </w:r>
    </w:p>
    <w:p>
      <w:pPr>
        <w:spacing w:after="0"/>
        <w:ind w:left="0"/>
        <w:jc w:val="both"/>
      </w:pPr>
      <w:r>
        <w:rPr>
          <w:rFonts w:ascii="Times New Roman"/>
          <w:b w:val="false"/>
          <w:i w:val="false"/>
          <w:color w:val="000000"/>
          <w:sz w:val="28"/>
        </w:rPr>
        <w:t>
      курстарды аяқтағаны туралы куәлік және оның көшірмесі немесе автоматтандырылған ақпараттық жүйе арқылы алынған құжат (өз бетінше дайындалуды қоспағанда);</w:t>
      </w:r>
    </w:p>
    <w:p>
      <w:pPr>
        <w:spacing w:after="0"/>
        <w:ind w:left="0"/>
        <w:jc w:val="both"/>
      </w:pPr>
      <w:r>
        <w:rPr>
          <w:rFonts w:ascii="Times New Roman"/>
          <w:b w:val="false"/>
          <w:i w:val="false"/>
          <w:color w:val="000000"/>
          <w:sz w:val="28"/>
        </w:rPr>
        <w:t xml:space="preserve">
      мемлекеттік баж төленгенін растайтын құжат; </w:t>
      </w:r>
    </w:p>
    <w:p>
      <w:pPr>
        <w:spacing w:after="0"/>
        <w:ind w:left="0"/>
        <w:jc w:val="both"/>
      </w:pPr>
      <w:r>
        <w:rPr>
          <w:rFonts w:ascii="Times New Roman"/>
          <w:b w:val="false"/>
          <w:i w:val="false"/>
          <w:color w:val="000000"/>
          <w:sz w:val="28"/>
        </w:rPr>
        <w:t>
      "С", "D1", "D", "Tm", "Tb" санаттарын беру үшін жұмыс өтілін растайтын құжат (жұмыс орнынан анықтама);</w:t>
      </w:r>
    </w:p>
    <w:bookmarkStart w:name="z75" w:id="61"/>
    <w:p>
      <w:pPr>
        <w:spacing w:after="0"/>
        <w:ind w:left="0"/>
        <w:jc w:val="both"/>
      </w:pPr>
      <w:r>
        <w:rPr>
          <w:rFonts w:ascii="Times New Roman"/>
          <w:b w:val="false"/>
          <w:i w:val="false"/>
          <w:color w:val="000000"/>
          <w:sz w:val="28"/>
        </w:rPr>
        <w:t xml:space="preserve">
      ауыстыруға байланысты жүргізуші куәлігін алу үшін: </w:t>
      </w:r>
    </w:p>
    <w:bookmarkEnd w:id="6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жүргізуші куәлігін алуға толтырылған бланк. Осы құжат Мемлекеттік корпорацияға ұсынылмайды. </w:t>
      </w:r>
    </w:p>
    <w:p>
      <w:pPr>
        <w:spacing w:after="0"/>
        <w:ind w:left="0"/>
        <w:jc w:val="both"/>
      </w:pPr>
      <w:r>
        <w:rPr>
          <w:rFonts w:ascii="Times New Roman"/>
          <w:b w:val="false"/>
          <w:i w:val="false"/>
          <w:color w:val="000000"/>
          <w:sz w:val="28"/>
        </w:rPr>
        <w:t>
      жеке басты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медициналық анықтама және оның көшірмесі;</w:t>
      </w:r>
    </w:p>
    <w:p>
      <w:pPr>
        <w:spacing w:after="0"/>
        <w:ind w:left="0"/>
        <w:jc w:val="both"/>
      </w:pPr>
      <w:r>
        <w:rPr>
          <w:rFonts w:ascii="Times New Roman"/>
          <w:b w:val="false"/>
          <w:i w:val="false"/>
          <w:color w:val="000000"/>
          <w:sz w:val="28"/>
        </w:rPr>
        <w:t>
      мемлекеттік баж төленгенін растайтын құжат.</w:t>
      </w:r>
    </w:p>
    <w:p>
      <w:pPr>
        <w:spacing w:after="0"/>
        <w:ind w:left="0"/>
        <w:jc w:val="both"/>
      </w:pPr>
      <w:r>
        <w:rPr>
          <w:rFonts w:ascii="Times New Roman"/>
          <w:b w:val="false"/>
          <w:i w:val="false"/>
          <w:color w:val="000000"/>
          <w:sz w:val="28"/>
        </w:rPr>
        <w:t>
      Шетелдіктер мен азаматтығы жоқ адамдар жүгінген жағдайда шетел мемлекеті берген ЖК мемлекеттік немесе орыс тіліндегі аудармасымен ұсынылады.</w:t>
      </w:r>
    </w:p>
    <w:p>
      <w:pPr>
        <w:spacing w:after="0"/>
        <w:ind w:left="0"/>
        <w:jc w:val="both"/>
      </w:pPr>
      <w:r>
        <w:rPr>
          <w:rFonts w:ascii="Times New Roman"/>
          <w:b w:val="false"/>
          <w:i w:val="false"/>
          <w:color w:val="000000"/>
          <w:sz w:val="28"/>
        </w:rPr>
        <w:t xml:space="preserve">
      Жеке басты куәландыратын құжаттар, мекенжай анықтамасы, көрсетілетін қызметті алушының жүргізуші куәлігінің бар-жоғы және жүргізуші куәлігінен айыру туралы, баждар мен алымдар (ЭҮТШ арқылы төлеген кезде) төленгені туралы мәліметтерді электрондық құжаттар нысанында тиісті мемлекеттік ақпараттық жүйелерден алады. </w:t>
      </w:r>
    </w:p>
    <w:p>
      <w:pPr>
        <w:spacing w:after="0"/>
        <w:ind w:left="0"/>
        <w:jc w:val="both"/>
      </w:pPr>
      <w:r>
        <w:rPr>
          <w:rFonts w:ascii="Times New Roman"/>
          <w:b w:val="false"/>
          <w:i w:val="false"/>
          <w:color w:val="000000"/>
          <w:sz w:val="28"/>
        </w:rPr>
        <w:t xml:space="preserve">
      Құжаттарды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 туралы қолхат беріледі. </w:t>
      </w:r>
    </w:p>
    <w:p>
      <w:pPr>
        <w:spacing w:after="0"/>
        <w:ind w:left="0"/>
        <w:jc w:val="both"/>
      </w:pPr>
      <w:r>
        <w:rPr>
          <w:rFonts w:ascii="Times New Roman"/>
          <w:b w:val="false"/>
          <w:i w:val="false"/>
          <w:color w:val="000000"/>
          <w:sz w:val="28"/>
        </w:rPr>
        <w:t xml:space="preserve">
      Мемлекеттік қызметті көрсету кезінде, егер Қазақстан Республикасының заңдарында өзге жағдайлар көзделмесе, Мемлекеттік корпорация жұмыскері ақпараттық жүйелерде қамтылатын, заңмен қорғалатын құпияларды құрайтын мәліметтерді пайдалануға көрсетілетін қыметті алушыдан жазбаша келісім алады. </w:t>
      </w:r>
    </w:p>
    <w:p>
      <w:pPr>
        <w:spacing w:after="0"/>
        <w:ind w:left="0"/>
        <w:jc w:val="both"/>
      </w:pPr>
      <w:r>
        <w:rPr>
          <w:rFonts w:ascii="Times New Roman"/>
          <w:b w:val="false"/>
          <w:i w:val="false"/>
          <w:color w:val="000000"/>
          <w:sz w:val="28"/>
        </w:rPr>
        <w:t xml:space="preserve">
      Құжаттарды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қабылдағаны туралы қолхат беріледі.</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нәтижесіне онда көрсетілген мерзімде жүгінбеген жағдайда, Мемлекеттік корпорация оны бір ай сақтауды қамтамасыз етеді, мұнан соң оны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xml:space="preserve">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жолдайды. </w:t>
      </w:r>
    </w:p>
    <w:bookmarkStart w:name="z76" w:id="62"/>
    <w:p>
      <w:pPr>
        <w:spacing w:after="0"/>
        <w:ind w:left="0"/>
        <w:jc w:val="both"/>
      </w:pPr>
      <w:r>
        <w:rPr>
          <w:rFonts w:ascii="Times New Roman"/>
          <w:b w:val="false"/>
          <w:i w:val="false"/>
          <w:color w:val="000000"/>
          <w:sz w:val="28"/>
        </w:rPr>
        <w:t xml:space="preserve">
      2) порталға: </w:t>
      </w:r>
    </w:p>
    <w:bookmarkEnd w:id="62"/>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0"/>
        <w:ind w:left="0"/>
        <w:jc w:val="both"/>
      </w:pPr>
      <w:r>
        <w:rPr>
          <w:rFonts w:ascii="Times New Roman"/>
          <w:b w:val="false"/>
          <w:i w:val="false"/>
          <w:color w:val="000000"/>
          <w:sz w:val="28"/>
        </w:rPr>
        <w:t>
      сканерленген медициналық анықтама;</w:t>
      </w:r>
    </w:p>
    <w:p>
      <w:pPr>
        <w:spacing w:after="0"/>
        <w:ind w:left="0"/>
        <w:jc w:val="both"/>
      </w:pPr>
      <w:r>
        <w:rPr>
          <w:rFonts w:ascii="Times New Roman"/>
          <w:b w:val="false"/>
          <w:i w:val="false"/>
          <w:color w:val="000000"/>
          <w:sz w:val="28"/>
        </w:rPr>
        <w:t>
      курстарды аяқтағаны туралы куәлік және оның көшірмесі немесе автоматтандырылған ақпараттық жүйе арқылы алынған құжат (өз бетінше дайындалуды қоспағанда);</w:t>
      </w:r>
    </w:p>
    <w:p>
      <w:pPr>
        <w:spacing w:after="0"/>
        <w:ind w:left="0"/>
        <w:jc w:val="both"/>
      </w:pPr>
      <w:r>
        <w:rPr>
          <w:rFonts w:ascii="Times New Roman"/>
          <w:b w:val="false"/>
          <w:i w:val="false"/>
          <w:color w:val="000000"/>
          <w:sz w:val="28"/>
        </w:rPr>
        <w:t xml:space="preserve">
      ЭҮТШ арқылы төлеуді қоспағанда, мемлекеттік баж төленгенін растайтын сканерленген құжат; </w:t>
      </w:r>
    </w:p>
    <w:p>
      <w:pPr>
        <w:spacing w:after="0"/>
        <w:ind w:left="0"/>
        <w:jc w:val="both"/>
      </w:pPr>
      <w:r>
        <w:rPr>
          <w:rFonts w:ascii="Times New Roman"/>
          <w:b w:val="false"/>
          <w:i w:val="false"/>
          <w:color w:val="000000"/>
          <w:sz w:val="28"/>
        </w:rPr>
        <w:t>
      "С", "D", "D1", "Tm", "Tb" санаттарын беру үшін жұмыс өтілін растайтын сканерленген құжат (жұмыс орнынан анықтама);</w:t>
      </w:r>
    </w:p>
    <w:bookmarkStart w:name="z77" w:id="63"/>
    <w:p>
      <w:pPr>
        <w:spacing w:after="0"/>
        <w:ind w:left="0"/>
        <w:jc w:val="both"/>
      </w:pPr>
      <w:r>
        <w:rPr>
          <w:rFonts w:ascii="Times New Roman"/>
          <w:b w:val="false"/>
          <w:i w:val="false"/>
          <w:color w:val="000000"/>
          <w:sz w:val="28"/>
        </w:rPr>
        <w:t xml:space="preserve">
      ауыстыруға байланысты жүргізуші куәлігін алу үшін: </w:t>
      </w:r>
    </w:p>
    <w:bookmarkEnd w:id="63"/>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0"/>
        <w:ind w:left="0"/>
        <w:jc w:val="both"/>
      </w:pPr>
      <w:r>
        <w:rPr>
          <w:rFonts w:ascii="Times New Roman"/>
          <w:b w:val="false"/>
          <w:i w:val="false"/>
          <w:color w:val="000000"/>
          <w:sz w:val="28"/>
        </w:rPr>
        <w:t>
      сканерленген медициналық анықтама;</w:t>
      </w:r>
    </w:p>
    <w:p>
      <w:pPr>
        <w:spacing w:after="0"/>
        <w:ind w:left="0"/>
        <w:jc w:val="both"/>
      </w:pPr>
      <w:r>
        <w:rPr>
          <w:rFonts w:ascii="Times New Roman"/>
          <w:b w:val="false"/>
          <w:i w:val="false"/>
          <w:color w:val="000000"/>
          <w:sz w:val="28"/>
        </w:rPr>
        <w:t xml:space="preserve">
      ЭҮТШ арқылы төлеуді қоспағанда, мемлекеттік баж төленгенін растайтын сканерленген құжат; </w:t>
      </w:r>
    </w:p>
    <w:p>
      <w:pPr>
        <w:spacing w:after="0"/>
        <w:ind w:left="0"/>
        <w:jc w:val="both"/>
      </w:pPr>
      <w:r>
        <w:rPr>
          <w:rFonts w:ascii="Times New Roman"/>
          <w:b w:val="false"/>
          <w:i w:val="false"/>
          <w:color w:val="000000"/>
          <w:sz w:val="28"/>
        </w:rPr>
        <w:t>
      көрсетілетін қызметті алушының цифрлық фотосуреті;</w:t>
      </w:r>
    </w:p>
    <w:p>
      <w:pPr>
        <w:spacing w:after="0"/>
        <w:ind w:left="0"/>
        <w:jc w:val="both"/>
      </w:pPr>
      <w:r>
        <w:rPr>
          <w:rFonts w:ascii="Times New Roman"/>
          <w:b w:val="false"/>
          <w:i w:val="false"/>
          <w:color w:val="000000"/>
          <w:sz w:val="28"/>
        </w:rPr>
        <w:t>
      көрсетілетін қызметті алушы қолының электрондық бейнесі.</w:t>
      </w:r>
    </w:p>
    <w:p>
      <w:pPr>
        <w:spacing w:after="0"/>
        <w:ind w:left="0"/>
        <w:jc w:val="both"/>
      </w:pPr>
      <w:r>
        <w:rPr>
          <w:rFonts w:ascii="Times New Roman"/>
          <w:b w:val="false"/>
          <w:i w:val="false"/>
          <w:color w:val="000000"/>
          <w:sz w:val="28"/>
        </w:rPr>
        <w:t>
      Портал арқылы ЖК ауыстыруға өтінім бергеннен кейін көрсетілетін қызметті алушы хабарламада көрсетілген мекенжайға сәйкес ТЕБ-ке немесе Мемлекеттік корпорацияға жүгінеді.</w:t>
      </w:r>
    </w:p>
    <w:bookmarkStart w:name="z78" w:id="64"/>
    <w:p>
      <w:pPr>
        <w:spacing w:after="0"/>
        <w:ind w:left="0"/>
        <w:jc w:val="both"/>
      </w:pPr>
      <w:r>
        <w:rPr>
          <w:rFonts w:ascii="Times New Roman"/>
          <w:b w:val="false"/>
          <w:i w:val="false"/>
          <w:color w:val="000000"/>
          <w:sz w:val="28"/>
        </w:rPr>
        <w:t>
      ЖК алу үшін:</w:t>
      </w:r>
    </w:p>
    <w:bookmarkEnd w:id="64"/>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құжаттарды қабылдағаны туралы қолхат не электрондық хабарлама;</w:t>
      </w:r>
    </w:p>
    <w:p>
      <w:pPr>
        <w:spacing w:after="0"/>
        <w:ind w:left="0"/>
        <w:jc w:val="both"/>
      </w:pPr>
      <w:r>
        <w:rPr>
          <w:rFonts w:ascii="Times New Roman"/>
          <w:b w:val="false"/>
          <w:i w:val="false"/>
          <w:color w:val="000000"/>
          <w:sz w:val="28"/>
        </w:rPr>
        <w:t xml:space="preserve">
      бұрын берілген жүргізуші куәлігін ұсыну қажет. </w:t>
      </w:r>
    </w:p>
    <w:p>
      <w:pPr>
        <w:spacing w:after="0"/>
        <w:ind w:left="0"/>
        <w:jc w:val="both"/>
      </w:pPr>
      <w:r>
        <w:rPr>
          <w:rFonts w:ascii="Times New Roman"/>
          <w:b w:val="false"/>
          <w:i w:val="false"/>
          <w:color w:val="000000"/>
          <w:sz w:val="28"/>
        </w:rPr>
        <w:t>
      Жоғалған жүргізуші куәліктерін беруді, ауыстыруды және қалпына келтіруді жүргізер алдында жүгінген адамды іздестіруде болуы мәніне ішкі істер органдарының ақпараттық ресурстары бойынша тексеру жүзеге асырылады. Жүргізілген тексеріс нәтижесі жүргізуші куәлігін алу бланкісіне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0" w:id="65"/>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2" w:id="66"/>
    <w:p>
      <w:pPr>
        <w:spacing w:after="0"/>
        <w:ind w:left="0"/>
        <w:jc w:val="both"/>
      </w:pPr>
      <w:r>
        <w:rPr>
          <w:rFonts w:ascii="Times New Roman"/>
          <w:b w:val="false"/>
          <w:i w:val="false"/>
          <w:color w:val="000000"/>
          <w:sz w:val="28"/>
        </w:rPr>
        <w:t>
      "4-тарау. Мемлекеттік қызметті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4" w:id="67"/>
    <w:p>
      <w:pPr>
        <w:spacing w:after="0"/>
        <w:ind w:left="0"/>
        <w:jc w:val="both"/>
      </w:pPr>
      <w:r>
        <w:rPr>
          <w:rFonts w:ascii="Times New Roman"/>
          <w:b w:val="false"/>
          <w:i w:val="false"/>
          <w:color w:val="000000"/>
          <w:sz w:val="28"/>
        </w:rPr>
        <w:t xml:space="preserve">
      13. Мемлекеттік қызмет көрсету орындарының мекенжайлары: </w:t>
      </w:r>
    </w:p>
    <w:bookmarkEnd w:id="67"/>
    <w:bookmarkStart w:name="z85" w:id="68"/>
    <w:p>
      <w:pPr>
        <w:spacing w:after="0"/>
        <w:ind w:left="0"/>
        <w:jc w:val="both"/>
      </w:pPr>
      <w:r>
        <w:rPr>
          <w:rFonts w:ascii="Times New Roman"/>
          <w:b w:val="false"/>
          <w:i w:val="false"/>
          <w:color w:val="000000"/>
          <w:sz w:val="28"/>
        </w:rPr>
        <w:t>
      1) www.mvd.kz интернет-ресурсында;</w:t>
      </w:r>
    </w:p>
    <w:bookmarkEnd w:id="68"/>
    <w:bookmarkStart w:name="z86" w:id="69"/>
    <w:p>
      <w:pPr>
        <w:spacing w:after="0"/>
        <w:ind w:left="0"/>
        <w:jc w:val="both"/>
      </w:pPr>
      <w:r>
        <w:rPr>
          <w:rFonts w:ascii="Times New Roman"/>
          <w:b w:val="false"/>
          <w:i w:val="false"/>
          <w:color w:val="000000"/>
          <w:sz w:val="28"/>
        </w:rPr>
        <w:t>
      2) www.gov4с.kz интернет-ресурсында орналастырылған.".</w:t>
      </w:r>
    </w:p>
    <w:bookmarkEnd w:id="69"/>
    <w:bookmarkStart w:name="z87" w:id="70"/>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70"/>
    <w:bookmarkStart w:name="z88" w:id="7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1"/>
    <w:bookmarkStart w:name="z89" w:id="72"/>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2"/>
    <w:bookmarkStart w:name="z90" w:id="73"/>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73"/>
    <w:bookmarkStart w:name="z91" w:id="74"/>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4"/>
    <w:bookmarkStart w:name="z92" w:id="7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Әкімшілік полиция комитетіне (И.В. Лепеха) жүктелсін.</w:t>
      </w:r>
    </w:p>
    <w:bookmarkEnd w:id="75"/>
    <w:bookmarkStart w:name="z93" w:id="7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Д. Абаев</w:t>
      </w:r>
    </w:p>
    <w:p>
      <w:pPr>
        <w:spacing w:after="0"/>
        <w:ind w:left="0"/>
        <w:jc w:val="both"/>
      </w:pPr>
      <w:r>
        <w:rPr>
          <w:rFonts w:ascii="Times New Roman"/>
          <w:b w:val="false"/>
          <w:i w:val="false"/>
          <w:color w:val="000000"/>
          <w:sz w:val="28"/>
        </w:rPr>
        <w:t>
      2018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