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b00c" w14:textId="ed2b0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"Этил спирті және алкоголь өнімін өндіру мен олардың айналымы жөніндегі декларацияларды табыс ету қағидаларын бекіту туралы" Қазақстан Республикасы Қаржы министрінің 2015 жылғы 13 ақпандағы № 88 бұйрығына өзгерістер енгізу туралы</w:t>
      </w:r>
    </w:p>
    <w:p>
      <w:pPr>
        <w:spacing w:after="0"/>
        <w:ind w:left="0"/>
        <w:jc w:val="both"/>
      </w:pPr>
      <w:r>
        <w:rPr>
          <w:rFonts w:ascii="Times New Roman"/>
          <w:b w:val="false"/>
          <w:i w:val="false"/>
          <w:color w:val="000000"/>
          <w:sz w:val="28"/>
        </w:rPr>
        <w:t>Қазақстан Республикасы Қаржы министрінің 2018 жылғы 4 қаңтардағы № 2 бұйрығы. Қазақстан Республикасының Әділет министрлігінде 2018 жылғы 27 сәуірде № 16821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"Этил спирті және алкоголь өнімін өндіру мен олардың айналымы жөніндегі декларацияларды табыс ету қағидаларын бекіту туралы" Қазақстан Республикасы Қаржы министрінің 2015 жылғы 13 ақпандағы № 88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10502 болып тіркелген, "Әділет" ақпараттық–құқықтық жүйесінде 2015 жылғы 6 сәуірде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кіріспе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"Этил спирті мен алкоголь өнімінің өндірілуін және айналымын мемлекеттік реттеу туралы" 1999 жылғы 16 шілдедегі Қазақстан Республикасы Заңының 4-бабы 2-тармағының </w:t>
      </w:r>
      <w:r>
        <w:rPr>
          <w:rFonts w:ascii="Times New Roman"/>
          <w:b w:val="false"/>
          <w:i w:val="false"/>
          <w:color w:val="000000"/>
          <w:sz w:val="28"/>
        </w:rPr>
        <w:t>6) тармақшасына</w:t>
      </w:r>
      <w:r>
        <w:rPr>
          <w:rFonts w:ascii="Times New Roman"/>
          <w:b w:val="false"/>
          <w:i w:val="false"/>
          <w:color w:val="000000"/>
          <w:sz w:val="28"/>
        </w:rPr>
        <w:t xml:space="preserve"> және "Мемлекеттік статистика туралы" 2010 жылғы 19 наурыздағы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3"/>
    <w:bookmarkStart w:name="z5" w:id="4"/>
    <w:p>
      <w:pPr>
        <w:spacing w:after="0"/>
        <w:ind w:left="0"/>
        <w:jc w:val="both"/>
      </w:pPr>
      <w:r>
        <w:rPr>
          <w:rFonts w:ascii="Times New Roman"/>
          <w:b w:val="false"/>
          <w:i w:val="false"/>
          <w:color w:val="000000"/>
          <w:sz w:val="28"/>
        </w:rPr>
        <w:t xml:space="preserve">
      Этил спирті және алкоголь өнімін өндіру мен олардың айналымы жөніндегі декларацияларды табыс ету қағидаларының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4"/>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заңнамада белгіленген тәртіпте:</w:t>
      </w:r>
    </w:p>
    <w:bookmarkEnd w:id="5"/>
    <w:bookmarkStart w:name="z8" w:id="6"/>
    <w:p>
      <w:pPr>
        <w:spacing w:after="0"/>
        <w:ind w:left="0"/>
        <w:jc w:val="both"/>
      </w:pPr>
      <w:r>
        <w:rPr>
          <w:rFonts w:ascii="Times New Roman"/>
          <w:b w:val="false"/>
          <w:i w:val="false"/>
          <w:color w:val="000000"/>
          <w:sz w:val="28"/>
        </w:rPr>
        <w:t xml:space="preserve">
      1) осы бұйрықтың Қазақстан Республикасының Әділет министрлігінде мемлекеттік тіркелуін; </w:t>
      </w:r>
    </w:p>
    <w:bookmarkEnd w:id="6"/>
    <w:bookmarkStart w:name="z9" w:id="7"/>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қағаз және электрондық түрде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ақпараттық орталығы" шаруашылық жүргізу құқығындағы республикалық мемлекеттік кәсіпорнына жолдануын;</w:t>
      </w:r>
    </w:p>
    <w:bookmarkEnd w:id="7"/>
    <w:bookmarkStart w:name="z10" w:id="8"/>
    <w:p>
      <w:pPr>
        <w:spacing w:after="0"/>
        <w:ind w:left="0"/>
        <w:jc w:val="both"/>
      </w:pPr>
      <w:r>
        <w:rPr>
          <w:rFonts w:ascii="Times New Roman"/>
          <w:b w:val="false"/>
          <w:i w:val="false"/>
          <w:color w:val="000000"/>
          <w:sz w:val="28"/>
        </w:rPr>
        <w:t>
      3) осы бұйрықтың көшірмесін мемлекеттік тіркелгеннен кейін күнтізбелік он күн ішінде мерзімді баспа басылымдарында ресми жариялауға жіберілуін;</w:t>
      </w:r>
    </w:p>
    <w:bookmarkEnd w:id="8"/>
    <w:bookmarkStart w:name="z11" w:id="9"/>
    <w:p>
      <w:pPr>
        <w:spacing w:after="0"/>
        <w:ind w:left="0"/>
        <w:jc w:val="both"/>
      </w:pPr>
      <w:r>
        <w:rPr>
          <w:rFonts w:ascii="Times New Roman"/>
          <w:b w:val="false"/>
          <w:i w:val="false"/>
          <w:color w:val="000000"/>
          <w:sz w:val="28"/>
        </w:rPr>
        <w:t>
      4) осы бұйрықтың Қазақстан Республикасы Қаржы министрлігінің интернет-ресурсында орналастырылуын қамтамасыз етсін.</w:t>
      </w:r>
    </w:p>
    <w:bookmarkEnd w:id="9"/>
    <w:bookmarkStart w:name="z7" w:id="10"/>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Қаржы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комитетінің төрағасы</w:t>
      </w:r>
    </w:p>
    <w:p>
      <w:pPr>
        <w:spacing w:after="0"/>
        <w:ind w:left="0"/>
        <w:jc w:val="both"/>
      </w:pPr>
      <w:r>
        <w:rPr>
          <w:rFonts w:ascii="Times New Roman"/>
          <w:b w:val="false"/>
          <w:i w:val="false"/>
          <w:color w:val="000000"/>
          <w:sz w:val="28"/>
        </w:rPr>
        <w:t>
      Н. Айдапкелов</w:t>
      </w:r>
    </w:p>
    <w:p>
      <w:pPr>
        <w:spacing w:after="0"/>
        <w:ind w:left="0"/>
        <w:jc w:val="both"/>
      </w:pPr>
      <w:r>
        <w:rPr>
          <w:rFonts w:ascii="Times New Roman"/>
          <w:b w:val="false"/>
          <w:i w:val="false"/>
          <w:color w:val="000000"/>
          <w:sz w:val="28"/>
        </w:rPr>
        <w:t>
      2018 жылғы 5 сәуір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4 қаңтардағы № 2</w:t>
            </w:r>
            <w:r>
              <w:br/>
            </w:r>
            <w:r>
              <w:rPr>
                <w:rFonts w:ascii="Times New Roman"/>
                <w:b w:val="false"/>
                <w:i w:val="false"/>
                <w:color w:val="000000"/>
                <w:sz w:val="20"/>
              </w:rPr>
              <w:t>бұйрығына 1-қосымша</w:t>
            </w:r>
            <w:r>
              <w:br/>
            </w:r>
            <w:r>
              <w:rPr>
                <w:rFonts w:ascii="Times New Roman"/>
                <w:b w:val="false"/>
                <w:i w:val="false"/>
                <w:color w:val="000000"/>
                <w:sz w:val="20"/>
              </w:rPr>
              <w:t>Этил спирті және алкоголь</w:t>
            </w:r>
            <w:r>
              <w:br/>
            </w:r>
            <w:r>
              <w:rPr>
                <w:rFonts w:ascii="Times New Roman"/>
                <w:b w:val="false"/>
                <w:i w:val="false"/>
                <w:color w:val="000000"/>
                <w:sz w:val="20"/>
              </w:rPr>
              <w:t>өнімін өндіру және айналымы</w:t>
            </w:r>
            <w:r>
              <w:br/>
            </w:r>
            <w:r>
              <w:rPr>
                <w:rFonts w:ascii="Times New Roman"/>
                <w:b w:val="false"/>
                <w:i w:val="false"/>
                <w:color w:val="000000"/>
                <w:sz w:val="20"/>
              </w:rPr>
              <w:t>жөніндегі декларацияларды</w:t>
            </w:r>
            <w:r>
              <w:br/>
            </w:r>
            <w:r>
              <w:rPr>
                <w:rFonts w:ascii="Times New Roman"/>
                <w:b w:val="false"/>
                <w:i w:val="false"/>
                <w:color w:val="000000"/>
                <w:sz w:val="20"/>
              </w:rPr>
              <w:t>табыс ету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4" w:id="11"/>
    <w:p>
      <w:pPr>
        <w:spacing w:after="0"/>
        <w:ind w:left="0"/>
        <w:jc w:val="left"/>
      </w:pPr>
      <w:r>
        <w:rPr>
          <w:rFonts w:ascii="Times New Roman"/>
          <w:b/>
          <w:i w:val="false"/>
          <w:color w:val="000000"/>
        </w:rPr>
        <w:t xml:space="preserve"> Этил спиртін және (немесе) шарап материалын өндіру және айналымы жөніндегі декларация</w:t>
      </w:r>
    </w:p>
    <w:bookmarkEnd w:id="11"/>
    <w:p>
      <w:pPr>
        <w:spacing w:after="0"/>
        <w:ind w:left="0"/>
        <w:jc w:val="both"/>
      </w:pPr>
      <w:r>
        <w:rPr>
          <w:rFonts w:ascii="Times New Roman"/>
          <w:b w:val="false"/>
          <w:i w:val="false"/>
          <w:color w:val="000000"/>
          <w:sz w:val="28"/>
        </w:rPr>
        <w:t>
      есепті кезең 20___ жылғы ______ айы</w:t>
      </w:r>
    </w:p>
    <w:p>
      <w:pPr>
        <w:spacing w:after="0"/>
        <w:ind w:left="0"/>
        <w:jc w:val="both"/>
      </w:pPr>
      <w:r>
        <w:rPr>
          <w:rFonts w:ascii="Times New Roman"/>
          <w:b w:val="false"/>
          <w:i w:val="false"/>
          <w:color w:val="000000"/>
          <w:sz w:val="28"/>
        </w:rPr>
        <w:t>
      Индексі: өндірушінің ЭСШМӨАД* 1</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этил спиртін және (немесе) шарап материалының өндірісін және айналымын жүзеге асыратын жеке және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20 күніне кешіктірмей</w:t>
      </w:r>
    </w:p>
    <w:p>
      <w:pPr>
        <w:spacing w:after="0"/>
        <w:ind w:left="0"/>
        <w:jc w:val="both"/>
      </w:pPr>
      <w:r>
        <w:rPr>
          <w:rFonts w:ascii="Times New Roman"/>
          <w:b w:val="false"/>
          <w:i w:val="false"/>
          <w:color w:val="000000"/>
          <w:sz w:val="28"/>
        </w:rPr>
        <w:t>
      *Этил спиртін және (немесе) шарап материалын өндіру және айналымы жөніндегі декларация</w:t>
      </w:r>
    </w:p>
    <w:p>
      <w:pPr>
        <w:spacing w:after="0"/>
        <w:ind w:left="0"/>
        <w:jc w:val="both"/>
      </w:pPr>
      <w:r>
        <w:rPr>
          <w:rFonts w:ascii="Times New Roman"/>
          <w:b w:val="false"/>
          <w:i w:val="false"/>
          <w:color w:val="000000"/>
          <w:sz w:val="28"/>
        </w:rPr>
        <w:t>
      Ескертпе: декларацияны толтыру бойынша түсіндірме Этил спиртін және алкоголь өнімін өндіру мен олардың айналымы жөніндегі декларацияларды табыс ету осы қағидаларында келтірілген.</w:t>
      </w:r>
    </w:p>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
        <w:gridCol w:w="1494"/>
        <w:gridCol w:w="1596"/>
        <w:gridCol w:w="2687"/>
        <w:gridCol w:w="1806"/>
        <w:gridCol w:w="560"/>
        <w:gridCol w:w="560"/>
        <w:gridCol w:w="716"/>
        <w:gridCol w:w="560"/>
        <w:gridCol w:w="870"/>
        <w:gridCol w:w="873"/>
      </w:tblGrid>
      <w:tr>
        <w:trPr>
          <w:trHeight w:val="30" w:hRule="atLeast"/>
        </w:trPr>
        <w:tc>
          <w:tcPr>
            <w:tcW w:w="5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лицензияға берілген қосымша бойынша қызметін жүзеге асыру мекенжайы</w:t>
            </w:r>
          </w:p>
        </w:tc>
        <w:tc>
          <w:tcPr>
            <w:tcW w:w="15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 (этил спирті немесе шарап материалы)</w:t>
            </w:r>
          </w:p>
        </w:tc>
        <w:tc>
          <w:tcPr>
            <w:tcW w:w="2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(этил спиртін немесе шарап материалын импорттағанда немесе экспорттағанда)</w:t>
            </w:r>
          </w:p>
        </w:tc>
        <w:tc>
          <w:tcPr>
            <w:tcW w:w="18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этил спирті немесе шарап материалының қалдығы, дал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 немесе шарап материалдың кірісі,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өндірісінің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жеткізушілерден алынды (оның ішінде импорт бойынша бұрын өткізілгенді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жеткізушілерден алынды</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өткізілгенді қайтару</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алынды</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мемлекеттерден алынды</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900"/>
        <w:gridCol w:w="2026"/>
        <w:gridCol w:w="897"/>
        <w:gridCol w:w="1488"/>
        <w:gridCol w:w="1435"/>
        <w:gridCol w:w="898"/>
        <w:gridCol w:w="898"/>
        <w:gridCol w:w="900"/>
        <w:gridCol w:w="1062"/>
        <w:gridCol w:w="89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 спиртінің немесе шарап материалының шығыстар,</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 өз өндірісі үшін</w:t>
            </w:r>
          </w:p>
        </w:tc>
        <w:tc>
          <w:tcPr>
            <w:tcW w:w="2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тұлғаларға алкоголь өнімін өндіру үшін этил спирті мен шарап материалы өткізілді</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өткізілді</w:t>
            </w:r>
          </w:p>
        </w:tc>
        <w:tc>
          <w:tcPr>
            <w:tcW w:w="14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Техниқалық қажеттіліктерге өткізілді (этил спирті үшін)</w:t>
            </w:r>
          </w:p>
        </w:tc>
        <w:tc>
          <w:tcPr>
            <w:tcW w:w="1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мақсаттар үшін өткізілді (этил спирті үшін</w:t>
            </w:r>
          </w:p>
        </w:tc>
        <w:tc>
          <w:tcPr>
            <w:tcW w:w="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процесіндегі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алынғадығы қайтару</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тәркілеу</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төтенше жағдайлар кезіңде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"4"қаңтардағы № 2</w:t>
            </w:r>
            <w:r>
              <w:br/>
            </w:r>
            <w:r>
              <w:rPr>
                <w:rFonts w:ascii="Times New Roman"/>
                <w:b w:val="false"/>
                <w:i w:val="false"/>
                <w:color w:val="000000"/>
                <w:sz w:val="20"/>
              </w:rPr>
              <w:t>бұйрығына 2-қосымша</w:t>
            </w:r>
            <w:r>
              <w:br/>
            </w:r>
            <w:r>
              <w:rPr>
                <w:rFonts w:ascii="Times New Roman"/>
                <w:b w:val="false"/>
                <w:i w:val="false"/>
                <w:color w:val="000000"/>
                <w:sz w:val="20"/>
              </w:rPr>
              <w:t>Этил спирті және алкоголь</w:t>
            </w:r>
            <w:r>
              <w:br/>
            </w:r>
            <w:r>
              <w:rPr>
                <w:rFonts w:ascii="Times New Roman"/>
                <w:b w:val="false"/>
                <w:i w:val="false"/>
                <w:color w:val="000000"/>
                <w:sz w:val="20"/>
              </w:rPr>
              <w:t>өнімін өндіру және айналымы</w:t>
            </w:r>
            <w:r>
              <w:br/>
            </w:r>
            <w:r>
              <w:rPr>
                <w:rFonts w:ascii="Times New Roman"/>
                <w:b w:val="false"/>
                <w:i w:val="false"/>
                <w:color w:val="000000"/>
                <w:sz w:val="20"/>
              </w:rPr>
              <w:t>жөніндегі декларацияларды</w:t>
            </w:r>
            <w:r>
              <w:br/>
            </w:r>
            <w:r>
              <w:rPr>
                <w:rFonts w:ascii="Times New Roman"/>
                <w:b w:val="false"/>
                <w:i w:val="false"/>
                <w:color w:val="000000"/>
                <w:sz w:val="20"/>
              </w:rPr>
              <w:t>табыс ету қағидаларына</w:t>
            </w:r>
            <w:r>
              <w:br/>
            </w:r>
            <w:r>
              <w:rPr>
                <w:rFonts w:ascii="Times New Roman"/>
                <w:b w:val="false"/>
                <w:i w:val="false"/>
                <w:color w:val="000000"/>
                <w:sz w:val="20"/>
              </w:rPr>
              <w:t>3-қосымша</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16" w:id="12"/>
    <w:p>
      <w:pPr>
        <w:spacing w:after="0"/>
        <w:ind w:left="0"/>
        <w:jc w:val="left"/>
      </w:pPr>
      <w:r>
        <w:rPr>
          <w:rFonts w:ascii="Times New Roman"/>
          <w:b/>
          <w:i w:val="false"/>
          <w:color w:val="000000"/>
        </w:rPr>
        <w:t xml:space="preserve"> Алкоголь өнімін өндіру және айналымы жөніндегі декларация</w:t>
      </w:r>
    </w:p>
    <w:bookmarkEnd w:id="12"/>
    <w:p>
      <w:pPr>
        <w:spacing w:after="0"/>
        <w:ind w:left="0"/>
        <w:jc w:val="both"/>
      </w:pPr>
      <w:r>
        <w:rPr>
          <w:rFonts w:ascii="Times New Roman"/>
          <w:b w:val="false"/>
          <w:i w:val="false"/>
          <w:color w:val="000000"/>
          <w:sz w:val="28"/>
        </w:rPr>
        <w:t>
      есепті кезең 20___ жылғы ______ айы</w:t>
      </w:r>
    </w:p>
    <w:p>
      <w:pPr>
        <w:spacing w:after="0"/>
        <w:ind w:left="0"/>
        <w:jc w:val="both"/>
      </w:pPr>
      <w:r>
        <w:rPr>
          <w:rFonts w:ascii="Times New Roman"/>
          <w:b w:val="false"/>
          <w:i w:val="false"/>
          <w:color w:val="000000"/>
          <w:sz w:val="28"/>
        </w:rPr>
        <w:t>
      Индексі: өндірушінің АӨӨАД* 2</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алкоголь өнімін өндіруді және айналымын жүзеге асыратын жеке және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20 күніне кешіктірмей</w:t>
      </w:r>
    </w:p>
    <w:p>
      <w:pPr>
        <w:spacing w:after="0"/>
        <w:ind w:left="0"/>
        <w:jc w:val="both"/>
      </w:pPr>
      <w:r>
        <w:rPr>
          <w:rFonts w:ascii="Times New Roman"/>
          <w:b w:val="false"/>
          <w:i w:val="false"/>
          <w:color w:val="000000"/>
          <w:sz w:val="28"/>
        </w:rPr>
        <w:t>
      *Алкоголь өнімін өндіру және айналымы жөніндегі декларация</w:t>
      </w:r>
    </w:p>
    <w:p>
      <w:pPr>
        <w:spacing w:after="0"/>
        <w:ind w:left="0"/>
        <w:jc w:val="both"/>
      </w:pPr>
      <w:r>
        <w:rPr>
          <w:rFonts w:ascii="Times New Roman"/>
          <w:b w:val="false"/>
          <w:i w:val="false"/>
          <w:color w:val="000000"/>
          <w:sz w:val="28"/>
        </w:rPr>
        <w:t>
      Ескертпе: декларацияны толтыру бойынша түсіндірме Этил спиртін және алкоголь өнімін өндіру мен олардың айналымы жөніндегі декларацияларды табыс ету осы қағидаларында келтірілген.</w:t>
      </w:r>
    </w:p>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
        <w:gridCol w:w="1280"/>
        <w:gridCol w:w="1367"/>
        <w:gridCol w:w="2301"/>
        <w:gridCol w:w="1501"/>
        <w:gridCol w:w="1547"/>
        <w:gridCol w:w="479"/>
        <w:gridCol w:w="479"/>
        <w:gridCol w:w="613"/>
        <w:gridCol w:w="745"/>
        <w:gridCol w:w="745"/>
        <w:gridCol w:w="748"/>
      </w:tblGrid>
      <w:tr>
        <w:trPr>
          <w:trHeight w:val="30" w:hRule="atLeast"/>
        </w:trPr>
        <w:tc>
          <w:tcPr>
            <w:tcW w:w="4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Немесе лицензияға берілген қосымша бойынша қызметін жүзеге асыру мекенжайы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түрі (этил спирті немесе шарап материалы)</w:t>
            </w:r>
          </w:p>
        </w:tc>
        <w:tc>
          <w:tcPr>
            <w:tcW w:w="2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(этил спиртін немесе шарап материалын импорттағанда немесе экспорттағанда)</w:t>
            </w:r>
          </w:p>
        </w:tc>
        <w:tc>
          <w:tcPr>
            <w:tcW w:w="15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өніміндегі (сырадан басқа) сусыз спирттің пайыздық құрамы</w:t>
            </w:r>
          </w:p>
        </w:tc>
        <w:tc>
          <w:tcPr>
            <w:tcW w:w="1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этил спирті немесе шарап материалының қалдығы, дал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көлімі,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өндірісінің көлемі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(оның ішінде импорт бойынша бұрын өткізілген немесе тиеп жөнелтілген өнімді қайтару)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жеткізушілерден алынды</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өткізілгенді қайтару</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алынды</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мемлекеттерден алынды</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8"/>
        <w:gridCol w:w="1345"/>
        <w:gridCol w:w="2773"/>
        <w:gridCol w:w="1138"/>
        <w:gridCol w:w="1139"/>
        <w:gridCol w:w="1139"/>
        <w:gridCol w:w="1142"/>
        <w:gridCol w:w="1346"/>
        <w:gridCol w:w="114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шығыны, оның ішінде:</w:t>
            </w:r>
          </w:p>
        </w:tc>
        <w:tc>
          <w:tcPr>
            <w:tcW w:w="11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өткізілген алкоголь өнімінің көлемі</w:t>
            </w:r>
          </w:p>
        </w:tc>
        <w:tc>
          <w:tcPr>
            <w:tcW w:w="2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құрылымдық бөлімшелеріне немесе заңды тұлғаның құрылымдық бөлімшелеріне тиеп жөнелтілген алкоголь өнімінің көлемі</w:t>
            </w:r>
          </w:p>
        </w:tc>
        <w:tc>
          <w:tcPr>
            <w:tcW w:w="11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өткізілді</w:t>
            </w:r>
          </w:p>
        </w:tc>
        <w:tc>
          <w:tcPr>
            <w:tcW w:w="11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 процесіндегі шығыстар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алынғадығы қайтару</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тәркілеу</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төтенше жағдайлар кезіңде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Алкоголь өнімін өндіру</w:t>
            </w:r>
            <w:r>
              <w:br/>
            </w:r>
            <w:r>
              <w:rPr>
                <w:rFonts w:ascii="Times New Roman"/>
                <w:b w:val="false"/>
                <w:i w:val="false"/>
                <w:color w:val="000000"/>
                <w:sz w:val="20"/>
              </w:rPr>
              <w:t>мен айналымы жөніндегі</w:t>
            </w:r>
            <w:r>
              <w:br/>
            </w:r>
            <w:r>
              <w:rPr>
                <w:rFonts w:ascii="Times New Roman"/>
                <w:b w:val="false"/>
                <w:i w:val="false"/>
                <w:color w:val="000000"/>
                <w:sz w:val="20"/>
              </w:rPr>
              <w:t>декларацияға қосымша</w:t>
            </w:r>
          </w:p>
        </w:tc>
      </w:tr>
    </w:tbl>
    <w:bookmarkStart w:name="z18" w:id="13"/>
    <w:p>
      <w:pPr>
        <w:spacing w:after="0"/>
        <w:ind w:left="0"/>
        <w:jc w:val="left"/>
      </w:pPr>
      <w:r>
        <w:rPr>
          <w:rFonts w:ascii="Times New Roman"/>
          <w:b/>
          <w:i w:val="false"/>
          <w:color w:val="000000"/>
        </w:rPr>
        <w:t xml:space="preserve"> Алкоголь өнімінің өндірісіне шикізат балансы</w:t>
      </w:r>
    </w:p>
    <w:bookmarkEnd w:id="13"/>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2010"/>
        <w:gridCol w:w="682"/>
        <w:gridCol w:w="2893"/>
        <w:gridCol w:w="682"/>
        <w:gridCol w:w="1653"/>
        <w:gridCol w:w="872"/>
        <w:gridCol w:w="872"/>
        <w:gridCol w:w="872"/>
        <w:gridCol w:w="1060"/>
      </w:tblGrid>
      <w:tr>
        <w:trPr>
          <w:trHeight w:val="30" w:hRule="atLeast"/>
        </w:trPr>
        <w:tc>
          <w:tcPr>
            <w:tcW w:w="7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Лицензияға немесе лицензияға берілген қосымша бойынша қызметін жүзеге асыру мекенжайы</w:t>
            </w:r>
          </w:p>
        </w:tc>
        <w:tc>
          <w:tcPr>
            <w:tcW w:w="6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атауы</w:t>
            </w:r>
          </w:p>
        </w:tc>
        <w:tc>
          <w:tcPr>
            <w:tcW w:w="2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(этил спиртін немесе шарап материалын импорттағанда)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жеткізуші туралы мәлімет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Электроэнергия құрылғыларының есептік көрсеткіштері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құрылғыларының есептік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 Бизнес сәйкестендіру нөмірі</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басына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соңына</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басына</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кедеңінің соңына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875"/>
        <w:gridCol w:w="873"/>
        <w:gridCol w:w="1344"/>
        <w:gridCol w:w="873"/>
        <w:gridCol w:w="873"/>
        <w:gridCol w:w="1188"/>
        <w:gridCol w:w="873"/>
        <w:gridCol w:w="875"/>
        <w:gridCol w:w="1032"/>
        <w:gridCol w:w="873"/>
        <w:gridCol w:w="874"/>
        <w:gridCol w:w="874"/>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Шикізаттың қозғалысы, дал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өндіру сатысындағы шикізаттың көлемі, дал</w:t>
            </w:r>
          </w:p>
        </w:tc>
      </w:tr>
      <w:tr>
        <w:trPr>
          <w:trHeight w:val="30" w:hRule="atLeast"/>
        </w:trPr>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Келіп түскен шикізаттың жалпы көлемі</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Купажға пайдаланылған шикізат</w:t>
            </w:r>
          </w:p>
        </w:tc>
        <w:tc>
          <w:tcPr>
            <w:tcW w:w="1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дал алкоголь өніміне шығыс нормасы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алкоголь өнімінің түрі</w:t>
            </w:r>
          </w:p>
        </w:tc>
        <w:tc>
          <w:tcPr>
            <w:tcW w:w="1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алкоголь өніміндегі сусыз спирттің пайыздық құрамы</w:t>
            </w:r>
          </w:p>
        </w:tc>
        <w:tc>
          <w:tcPr>
            <w:tcW w:w="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өнімнің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шығындар</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басындағы қалдық</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 жоғалған, тәркіленген</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кезіңде бұзылған, жоғалған</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4 қаңтардағы № 2</w:t>
            </w:r>
            <w:r>
              <w:br/>
            </w:r>
            <w:r>
              <w:rPr>
                <w:rFonts w:ascii="Times New Roman"/>
                <w:b w:val="false"/>
                <w:i w:val="false"/>
                <w:color w:val="000000"/>
                <w:sz w:val="20"/>
              </w:rPr>
              <w:t>бұйрығына 3-қосымша</w:t>
            </w:r>
            <w:r>
              <w:br/>
            </w:r>
            <w:r>
              <w:rPr>
                <w:rFonts w:ascii="Times New Roman"/>
                <w:b w:val="false"/>
                <w:i w:val="false"/>
                <w:color w:val="000000"/>
                <w:sz w:val="20"/>
              </w:rPr>
              <w:t>Этил спирті және алкоголь</w:t>
            </w:r>
            <w:r>
              <w:br/>
            </w:r>
            <w:r>
              <w:rPr>
                <w:rFonts w:ascii="Times New Roman"/>
                <w:b w:val="false"/>
                <w:i w:val="false"/>
                <w:color w:val="000000"/>
                <w:sz w:val="20"/>
              </w:rPr>
              <w:t>өнімін өндіру және айналымы</w:t>
            </w:r>
            <w:r>
              <w:br/>
            </w:r>
            <w:r>
              <w:rPr>
                <w:rFonts w:ascii="Times New Roman"/>
                <w:b w:val="false"/>
                <w:i w:val="false"/>
                <w:color w:val="000000"/>
                <w:sz w:val="20"/>
              </w:rPr>
              <w:t>жөніндегі декларацияларды</w:t>
            </w:r>
            <w:r>
              <w:br/>
            </w:r>
            <w:r>
              <w:rPr>
                <w:rFonts w:ascii="Times New Roman"/>
                <w:b w:val="false"/>
                <w:i w:val="false"/>
                <w:color w:val="000000"/>
                <w:sz w:val="20"/>
              </w:rPr>
              <w:t>табыс ету қағидаларына</w:t>
            </w:r>
            <w:r>
              <w:br/>
            </w:r>
            <w:r>
              <w:rPr>
                <w:rFonts w:ascii="Times New Roman"/>
                <w:b w:val="false"/>
                <w:i w:val="false"/>
                <w:color w:val="000000"/>
                <w:sz w:val="20"/>
              </w:rPr>
              <w:t>4-қосымша</w:t>
            </w:r>
            <w:r>
              <w:br/>
            </w:r>
            <w:r>
              <w:rPr>
                <w:rFonts w:ascii="Times New Roman"/>
                <w:b w:val="false"/>
                <w:i w:val="false"/>
                <w:color w:val="000000"/>
                <w:sz w:val="20"/>
              </w:rPr>
              <w:t xml:space="preserve">Әкімшілік деректерді жинауға </w:t>
            </w:r>
            <w:r>
              <w:br/>
            </w:r>
            <w:r>
              <w:rPr>
                <w:rFonts w:ascii="Times New Roman"/>
                <w:b w:val="false"/>
                <w:i w:val="false"/>
                <w:color w:val="000000"/>
                <w:sz w:val="20"/>
              </w:rPr>
              <w:t>арналған нысан</w:t>
            </w:r>
          </w:p>
        </w:tc>
      </w:tr>
    </w:tbl>
    <w:bookmarkStart w:name="z22" w:id="14"/>
    <w:p>
      <w:pPr>
        <w:spacing w:after="0"/>
        <w:ind w:left="0"/>
        <w:jc w:val="left"/>
      </w:pPr>
      <w:r>
        <w:rPr>
          <w:rFonts w:ascii="Times New Roman"/>
          <w:b/>
          <w:i w:val="false"/>
          <w:color w:val="000000"/>
        </w:rPr>
        <w:t xml:space="preserve"> Алкоголь өнімінің айналымы жөніндегі декларация</w:t>
      </w:r>
    </w:p>
    <w:bookmarkEnd w:id="14"/>
    <w:p>
      <w:pPr>
        <w:spacing w:after="0"/>
        <w:ind w:left="0"/>
        <w:jc w:val="both"/>
      </w:pPr>
      <w:r>
        <w:rPr>
          <w:rFonts w:ascii="Times New Roman"/>
          <w:b w:val="false"/>
          <w:i w:val="false"/>
          <w:color w:val="000000"/>
          <w:sz w:val="28"/>
        </w:rPr>
        <w:t>
      есепті кезең 20___ жылғы ______ айы</w:t>
      </w:r>
    </w:p>
    <w:p>
      <w:pPr>
        <w:spacing w:after="0"/>
        <w:ind w:left="0"/>
        <w:jc w:val="both"/>
      </w:pPr>
      <w:r>
        <w:rPr>
          <w:rFonts w:ascii="Times New Roman"/>
          <w:b w:val="false"/>
          <w:i w:val="false"/>
          <w:color w:val="000000"/>
          <w:sz w:val="28"/>
        </w:rPr>
        <w:t>
      Индексі: көтерме сатушының АӨАД* 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Ұсынатындар: алкоголь өнімінің айналымын жүзеге асыратын жеке немесе заңды тұлғалар</w:t>
      </w:r>
    </w:p>
    <w:p>
      <w:pPr>
        <w:spacing w:after="0"/>
        <w:ind w:left="0"/>
        <w:jc w:val="both"/>
      </w:pPr>
      <w:r>
        <w:rPr>
          <w:rFonts w:ascii="Times New Roman"/>
          <w:b w:val="false"/>
          <w:i w:val="false"/>
          <w:color w:val="000000"/>
          <w:sz w:val="28"/>
        </w:rPr>
        <w:t>
      Қайда ұсынылады: мемлекеттік кірістер органдарына</w:t>
      </w:r>
    </w:p>
    <w:p>
      <w:pPr>
        <w:spacing w:after="0"/>
        <w:ind w:left="0"/>
        <w:jc w:val="both"/>
      </w:pPr>
      <w:r>
        <w:rPr>
          <w:rFonts w:ascii="Times New Roman"/>
          <w:b w:val="false"/>
          <w:i w:val="false"/>
          <w:color w:val="000000"/>
          <w:sz w:val="28"/>
        </w:rPr>
        <w:t>
      Ұсыну мерзімі: есепті кезеңнен кейінгі айдың 20 күніне кешіктірмей</w:t>
      </w:r>
    </w:p>
    <w:p>
      <w:pPr>
        <w:spacing w:after="0"/>
        <w:ind w:left="0"/>
        <w:jc w:val="both"/>
      </w:pPr>
      <w:r>
        <w:rPr>
          <w:rFonts w:ascii="Times New Roman"/>
          <w:b w:val="false"/>
          <w:i w:val="false"/>
          <w:color w:val="000000"/>
          <w:sz w:val="28"/>
        </w:rPr>
        <w:t>
      *Алкоголь өнімінің айналымы жөніндегі декларация</w:t>
      </w:r>
    </w:p>
    <w:p>
      <w:pPr>
        <w:spacing w:after="0"/>
        <w:ind w:left="0"/>
        <w:jc w:val="both"/>
      </w:pPr>
      <w:r>
        <w:rPr>
          <w:rFonts w:ascii="Times New Roman"/>
          <w:b w:val="false"/>
          <w:i w:val="false"/>
          <w:color w:val="000000"/>
          <w:sz w:val="28"/>
        </w:rPr>
        <w:t>
      Ескертпе: декларацияны толтыру бойынша түсіндірме Этил спиртін және алкоголь өнімін өндіру мен олардың айналымы жөніндегі декларацияларды табыс ету осы қағидаларында келтірілген.</w:t>
      </w:r>
    </w:p>
    <w:p>
      <w:pPr>
        <w:spacing w:after="0"/>
        <w:ind w:left="0"/>
        <w:jc w:val="both"/>
      </w:pPr>
      <w:r>
        <w:rPr>
          <w:rFonts w:ascii="Times New Roman"/>
          <w:b w:val="false"/>
          <w:i w:val="false"/>
          <w:color w:val="000000"/>
          <w:sz w:val="28"/>
        </w:rPr>
        <w:t>
      Салық органының коді</w:t>
      </w:r>
    </w:p>
    <w:p>
      <w:pPr>
        <w:spacing w:after="0"/>
        <w:ind w:left="0"/>
        <w:jc w:val="both"/>
      </w:pPr>
      <w:r>
        <w:rPr>
          <w:rFonts w:ascii="Times New Roman"/>
          <w:b w:val="false"/>
          <w:i w:val="false"/>
          <w:color w:val="000000"/>
          <w:sz w:val="28"/>
        </w:rPr>
        <w:t>
      Жеке сәйкестендіру нөмірі / Бизнес сәйкестендіру нөмірі</w:t>
      </w:r>
    </w:p>
    <w:p>
      <w:pPr>
        <w:spacing w:after="0"/>
        <w:ind w:left="0"/>
        <w:jc w:val="both"/>
      </w:pPr>
      <w:r>
        <w:rPr>
          <w:rFonts w:ascii="Times New Roman"/>
          <w:b w:val="false"/>
          <w:i w:val="false"/>
          <w:color w:val="000000"/>
          <w:sz w:val="28"/>
        </w:rPr>
        <w:t>
      Атауы</w:t>
      </w:r>
    </w:p>
    <w:p>
      <w:pPr>
        <w:spacing w:after="0"/>
        <w:ind w:left="0"/>
        <w:jc w:val="both"/>
      </w:pPr>
      <w:r>
        <w:rPr>
          <w:rFonts w:ascii="Times New Roman"/>
          <w:b w:val="false"/>
          <w:i w:val="false"/>
          <w:color w:val="000000"/>
          <w:sz w:val="28"/>
        </w:rPr>
        <w:t>
      Есепті кезең ________ ай _____ жыл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0"/>
        <w:gridCol w:w="1418"/>
        <w:gridCol w:w="736"/>
        <w:gridCol w:w="3123"/>
        <w:gridCol w:w="1351"/>
        <w:gridCol w:w="736"/>
        <w:gridCol w:w="941"/>
        <w:gridCol w:w="1351"/>
        <w:gridCol w:w="737"/>
        <w:gridCol w:w="1147"/>
      </w:tblGrid>
      <w:tr>
        <w:trPr>
          <w:trHeight w:val="30" w:hRule="atLeast"/>
        </w:trPr>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үй-жайының орналасқан жерінің мекенжайы</w:t>
            </w: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түрі</w:t>
            </w:r>
          </w:p>
        </w:tc>
        <w:tc>
          <w:tcPr>
            <w:tcW w:w="31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қызметтің тауар номенклатурасы коды (алкоголь өнімін импорты немесе экспорты кезінде)</w:t>
            </w:r>
          </w:p>
        </w:tc>
        <w:tc>
          <w:tcPr>
            <w:tcW w:w="1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қалдық, дал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кірісі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Алынды (оның ішінде импорт, алдында сатылған немесе тиеліп жөнелтілген өнімнің қайтарылуы)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жеткізушілерінен алынған</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алдында сатылған немесе тиеліп жөнелтілгеннің қайтарылуы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алынған</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мемлекеттерден алынған</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4"/>
        <w:gridCol w:w="1354"/>
        <w:gridCol w:w="2570"/>
        <w:gridCol w:w="1354"/>
        <w:gridCol w:w="1354"/>
        <w:gridCol w:w="1358"/>
        <w:gridCol w:w="1601"/>
        <w:gridCol w:w="135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 өнімінің шығысы, дал, оның ішінде:</w:t>
            </w:r>
          </w:p>
        </w:tc>
        <w:tc>
          <w:tcPr>
            <w:tcW w:w="1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қалдық</w:t>
            </w:r>
          </w:p>
        </w:tc>
      </w:tr>
      <w:tr>
        <w:trPr>
          <w:trHeight w:val="30" w:hRule="atLeast"/>
        </w:trPr>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сатылу</w:t>
            </w:r>
          </w:p>
        </w:tc>
        <w:tc>
          <w:tcPr>
            <w:tcW w:w="2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құрылымдық бөлімшелеріне немесе заңды тұлғаның құрылымдық бөлімшелеріне тиеп жөнелтілген</w:t>
            </w:r>
          </w:p>
        </w:tc>
        <w:tc>
          <w:tcPr>
            <w:tcW w:w="1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 сатылған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шығындар, дал</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алынғадығы қайтару</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тәркілеу</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бүлінуі, жоғалуы төтенше жағдайлар кезіңде</w:t>
            </w:r>
          </w:p>
        </w:tc>
        <w:tc>
          <w:tcPr>
            <w:tcW w:w="0" w:type="auto"/>
            <w:vMerge/>
            <w:tcBorders>
              <w:top w:val="nil"/>
              <w:left w:val="single" w:color="cfcfcf" w:sz="5"/>
              <w:bottom w:val="single" w:color="cfcfcf" w:sz="5"/>
              <w:right w:val="single" w:color="cfcfcf" w:sz="5"/>
            </w:tcBorders>
          </w:tcP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