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bb23" w14:textId="5fd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14 наурыздағы № 194 бұйрығы. Қазақстан Республикасының Әділет министрлігінде 2018 жылғы 10 сәуірде № 16738 болып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11030 болып тіркелген, "Әділет" ақпараттық-құқықтық жүйесінде 2015 жылғы 8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Мемлекеттік қызмет көрсету мерзімдері:</w:t>
      </w:r>
    </w:p>
    <w:bookmarkEnd w:id="5"/>
    <w:bookmarkStart w:name="z10" w:id="6"/>
    <w:p>
      <w:pPr>
        <w:spacing w:after="0"/>
        <w:ind w:left="0"/>
        <w:jc w:val="both"/>
      </w:pPr>
      <w:r>
        <w:rPr>
          <w:rFonts w:ascii="Times New Roman"/>
          <w:b w:val="false"/>
          <w:i w:val="false"/>
          <w:color w:val="000000"/>
          <w:sz w:val="28"/>
        </w:rPr>
        <w:t>
      1) көрсетілетін қызметті берушіге құжаттар пакетін тапсырған сәттен бастап – күнтізбелік 30 күн.</w:t>
      </w:r>
    </w:p>
    <w:bookmarkEnd w:id="6"/>
    <w:bookmarkStart w:name="z11" w:id="7"/>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7"/>
    <w:bookmarkStart w:name="z12" w:id="8"/>
    <w:p>
      <w:pPr>
        <w:spacing w:after="0"/>
        <w:ind w:left="0"/>
        <w:jc w:val="both"/>
      </w:pPr>
      <w:r>
        <w:rPr>
          <w:rFonts w:ascii="Times New Roman"/>
          <w:b w:val="false"/>
          <w:i w:val="false"/>
          <w:color w:val="000000"/>
          <w:sz w:val="28"/>
        </w:rPr>
        <w:t>
      1-кезең: келісетін органдардың оң қорытындысымен бірге көрсетілетін қызметті берушінің құжаттарды қарауы – күнтізбелік 21 күн;</w:t>
      </w:r>
    </w:p>
    <w:bookmarkEnd w:id="8"/>
    <w:bookmarkStart w:name="z13" w:id="9"/>
    <w:p>
      <w:pPr>
        <w:spacing w:after="0"/>
        <w:ind w:left="0"/>
        <w:jc w:val="both"/>
      </w:pPr>
      <w:r>
        <w:rPr>
          <w:rFonts w:ascii="Times New Roman"/>
          <w:b w:val="false"/>
          <w:i w:val="false"/>
          <w:color w:val="000000"/>
          <w:sz w:val="28"/>
        </w:rPr>
        <w:t>
      2-кезең: Мемлекеттік көрсетілетін қызметті алушыны әскери есептен шығару және әскери билетті тапсыру (әскери міндетті болса) есептен, Қазақстан Республикасының аумағында тұрақты тұру орны бойынша тіркеуден есептен шығару үшін, Қазақстан Республикасынан тыс жерлерге тұрақты тұру үшін шығуды растайтын құжатты беру, Қазақстан Республикасынан тыс жерлерге тұрақты тұру үшін шығуға арналған құжаттарды ресімдеу туралы шешім шығару не мемлекеттік қызметті көрсетуден бас тарту туралы хабарлама беру – күнтізбелік 1 күн;</w:t>
      </w:r>
    </w:p>
    <w:bookmarkEnd w:id="9"/>
    <w:bookmarkStart w:name="z14" w:id="10"/>
    <w:p>
      <w:pPr>
        <w:spacing w:after="0"/>
        <w:ind w:left="0"/>
        <w:jc w:val="both"/>
      </w:pPr>
      <w:r>
        <w:rPr>
          <w:rFonts w:ascii="Times New Roman"/>
          <w:b w:val="false"/>
          <w:i w:val="false"/>
          <w:color w:val="000000"/>
          <w:sz w:val="28"/>
        </w:rPr>
        <w:t>
      3-кезең: көрсетілетін қызметті алушыны әскери есептен шығару (әскери міндетке қатысты болған жағдайда) және Қазақстан Республикасының аумағында тұрақты тұратын орны бойынша тіркеуден шығару – күнтізбелік 7 күн;</w:t>
      </w:r>
    </w:p>
    <w:bookmarkEnd w:id="10"/>
    <w:bookmarkStart w:name="z15" w:id="11"/>
    <w:p>
      <w:pPr>
        <w:spacing w:after="0"/>
        <w:ind w:left="0"/>
        <w:jc w:val="both"/>
      </w:pPr>
      <w:r>
        <w:rPr>
          <w:rFonts w:ascii="Times New Roman"/>
          <w:b w:val="false"/>
          <w:i w:val="false"/>
          <w:color w:val="000000"/>
          <w:sz w:val="28"/>
        </w:rPr>
        <w:t>
      4-кезең: Қазақстан Республикасынан тыс жерлерге тұрақты тұру үшін шығуға арналған құжаттарды ресімдеу туралы шешім түрінде мемлекеттік қызмет көрсету нәтижесін беру –күнтізбелік 1 күн.</w:t>
      </w:r>
    </w:p>
    <w:bookmarkEnd w:id="11"/>
    <w:bookmarkStart w:name="z16" w:id="1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12"/>
    <w:bookmarkStart w:name="z17" w:id="13"/>
    <w:p>
      <w:pPr>
        <w:spacing w:after="0"/>
        <w:ind w:left="0"/>
        <w:jc w:val="both"/>
      </w:pPr>
      <w:r>
        <w:rPr>
          <w:rFonts w:ascii="Times New Roman"/>
          <w:b w:val="false"/>
          <w:i w:val="false"/>
          <w:color w:val="000000"/>
          <w:sz w:val="28"/>
        </w:rPr>
        <w:t>
      2) көрсетілетін қызметті берушінің көрсетілетін қызметті алушыға құжаттар пакетін тапсыру үшін күтудің рұқсат етілген ең ұзақ уақыты – 30 минут, Мемлекеттік корпорацияда – 15 минут;</w:t>
      </w:r>
    </w:p>
    <w:bookmarkEnd w:id="13"/>
    <w:bookmarkStart w:name="z18" w:id="14"/>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минут, Мемлекеттік корпорацияда – 15 минут.";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"6. Мемлекеттік көрсетілетін қызметтің нәтижесі – осы мемлекеттік көрсетілетін қызмет стандартына 1-қосымшаға сәйкес нысан бойынша Қазақстан Республикасынан тыс жерлерге тұрақты тұру үшін шығуға арналған құжаттарды ресімдеу туралы шешім не осы мемлекеттік көрсетілетін қызмет стандартының 10-тармағында көзделген жағдайларда және негіздер бойынша осы мемлекеттік көрсетілетін қызмет стандартына 1-1-қосымшаға сәйкес нысан бойынша мемлекеттік қызмет көрсетуден бас тарту туралы дәлелді хабарлама.</w:t>
      </w:r>
    </w:p>
    <w:bookmarkEnd w:id="15"/>
    <w:bookmarkStart w:name="z21" w:id="1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6"/>
    <w:bookmarkStart w:name="z22" w:id="17"/>
    <w:p>
      <w:pPr>
        <w:spacing w:after="0"/>
        <w:ind w:left="0"/>
        <w:jc w:val="both"/>
      </w:pPr>
      <w:r>
        <w:rPr>
          <w:rFonts w:ascii="Times New Roman"/>
          <w:b w:val="false"/>
          <w:i w:val="false"/>
          <w:color w:val="000000"/>
          <w:sz w:val="28"/>
        </w:rPr>
        <w:t xml:space="preserve">
      7. Мемлекеттік қызмет ақылы негізде көрсетіледі. Мемлекеттiк қызмет көрсетiлгенi үшiн мемлекеттiк баж алынады, ол Қазақстан Республикасының 2017 жылғы 25 желтоқсандағы "Салық және бюджетке төленетiн басқа да мiндеттi төлемдер туралы" кодексiнiң (Салық кодексi) </w:t>
      </w:r>
      <w:r>
        <w:rPr>
          <w:rFonts w:ascii="Times New Roman"/>
          <w:b w:val="false"/>
          <w:i w:val="false"/>
          <w:color w:val="000000"/>
          <w:sz w:val="28"/>
        </w:rPr>
        <w:t>613-бабына</w:t>
      </w:r>
      <w:r>
        <w:rPr>
          <w:rFonts w:ascii="Times New Roman"/>
          <w:b w:val="false"/>
          <w:i w:val="false"/>
          <w:color w:val="000000"/>
          <w:sz w:val="28"/>
        </w:rPr>
        <w:t xml:space="preserve"> сәйкес – 1 айлық есептiк көрсеткiш.</w:t>
      </w:r>
    </w:p>
    <w:bookmarkEnd w:id="17"/>
    <w:bookmarkStart w:name="z23" w:id="18"/>
    <w:p>
      <w:pPr>
        <w:spacing w:after="0"/>
        <w:ind w:left="0"/>
        <w:jc w:val="both"/>
      </w:pPr>
      <w:r>
        <w:rPr>
          <w:rFonts w:ascii="Times New Roman"/>
          <w:b w:val="false"/>
          <w:i w:val="false"/>
          <w:color w:val="000000"/>
          <w:sz w:val="28"/>
        </w:rPr>
        <w:t>
      Мемлекеттік корпорация арқылы мемлекеттік қызмет алуға өтінішті берген жағдайда төлем "электрондық үкіметтің" төлем шлюзі (бұдан әрі - ЭҮТШ) немесе екінші деңгейдегі банктер арқылы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"9. Көрсетілетін қызметті алушы (балалар және сот әрекетке қабілетсіз деп таныған азаматтар үшін олардың заңды өкiлдерi (ата-анасы, қамқоршылары, қорғаншылары) жеке өтініш білдірген кезде мемлекеттік қызмет көрсету үшін қажетті құжаттар тізбесі. Ата-аналар, қамқоршылар, қорғаншылар өкілдікке өкілеттікті растайтын құжаттар (балалар және сот әрекетсіз деп таныған азаматтар үшін) ұсынады:</w:t>
      </w:r>
    </w:p>
    <w:bookmarkEnd w:id="19"/>
    <w:bookmarkStart w:name="z26" w:id="20"/>
    <w:p>
      <w:pPr>
        <w:spacing w:after="0"/>
        <w:ind w:left="0"/>
        <w:jc w:val="both"/>
      </w:pPr>
      <w:r>
        <w:rPr>
          <w:rFonts w:ascii="Times New Roman"/>
          <w:b w:val="false"/>
          <w:i w:val="false"/>
          <w:color w:val="000000"/>
          <w:sz w:val="28"/>
        </w:rPr>
        <w:t>
      1 - кезең:</w:t>
      </w:r>
    </w:p>
    <w:bookmarkEnd w:id="20"/>
    <w:bookmarkStart w:name="z27" w:id="21"/>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өтiнiш-сауалнама;</w:t>
      </w:r>
    </w:p>
    <w:bookmarkEnd w:id="21"/>
    <w:bookmarkStart w:name="z28" w:id="22"/>
    <w:p>
      <w:pPr>
        <w:spacing w:after="0"/>
        <w:ind w:left="0"/>
        <w:jc w:val="both"/>
      </w:pPr>
      <w:r>
        <w:rPr>
          <w:rFonts w:ascii="Times New Roman"/>
          <w:b w:val="false"/>
          <w:i w:val="false"/>
          <w:color w:val="000000"/>
          <w:sz w:val="28"/>
        </w:rPr>
        <w:t>
      2) Қазақстан Республикасы азаматының жеке куәлiгi мен паспорты, он алты жасқа толмаған балалардың туу туралы куәліктері (жеке басты сәйкестендіру үшін);</w:t>
      </w:r>
    </w:p>
    <w:bookmarkEnd w:id="22"/>
    <w:bookmarkStart w:name="z29" w:id="23"/>
    <w:p>
      <w:pPr>
        <w:spacing w:after="0"/>
        <w:ind w:left="0"/>
        <w:jc w:val="both"/>
      </w:pPr>
      <w:r>
        <w:rPr>
          <w:rFonts w:ascii="Times New Roman"/>
          <w:b w:val="false"/>
          <w:i w:val="false"/>
          <w:color w:val="000000"/>
          <w:sz w:val="28"/>
        </w:rPr>
        <w:t xml:space="preserve">
      3) егер кететін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bookmarkEnd w:id="23"/>
    <w:bookmarkStart w:name="z30" w:id="24"/>
    <w:p>
      <w:pPr>
        <w:spacing w:after="0"/>
        <w:ind w:left="0"/>
        <w:jc w:val="both"/>
      </w:pPr>
      <w:r>
        <w:rPr>
          <w:rFonts w:ascii="Times New Roman"/>
          <w:b w:val="false"/>
          <w:i w:val="false"/>
          <w:color w:val="000000"/>
          <w:sz w:val="28"/>
        </w:rPr>
        <w:t>
      4) ата-анасымен не өзге де заңды өкiлдерімен кету туралы шешiм қабылданған кезде он жасқа толған баланың пiкiрiн есепке алу туралы қорғаншылық және қамқоршылық органдарының қорытындысы;</w:t>
      </w:r>
    </w:p>
    <w:bookmarkEnd w:id="24"/>
    <w:bookmarkStart w:name="z31" w:id="25"/>
    <w:p>
      <w:pPr>
        <w:spacing w:after="0"/>
        <w:ind w:left="0"/>
        <w:jc w:val="both"/>
      </w:pPr>
      <w:r>
        <w:rPr>
          <w:rFonts w:ascii="Times New Roman"/>
          <w:b w:val="false"/>
          <w:i w:val="false"/>
          <w:color w:val="000000"/>
          <w:sz w:val="28"/>
        </w:rPr>
        <w:t>
      5) он сегіз жасқа толмаған Қазақстан Республикасының азаматтары ата-анасының бiрiмен (қамқоршысымен, қорғаншысымен) бiрге тұрақты тұруға кететін кезде Қазақстан Республикасының аумағында тұратын ата-анасының екiншiсінің нотариалды түрде расталған келiсiмi. Келiсiм болмаған кезде, кәмелетке толмаған баланың кетуі сот тәртiбiмен шешiлуі мүмкін;</w:t>
      </w:r>
    </w:p>
    <w:bookmarkEnd w:id="25"/>
    <w:bookmarkStart w:name="z32" w:id="26"/>
    <w:p>
      <w:pPr>
        <w:spacing w:after="0"/>
        <w:ind w:left="0"/>
        <w:jc w:val="both"/>
      </w:pPr>
      <w:r>
        <w:rPr>
          <w:rFonts w:ascii="Times New Roman"/>
          <w:b w:val="false"/>
          <w:i w:val="false"/>
          <w:color w:val="000000"/>
          <w:sz w:val="28"/>
        </w:rPr>
        <w:t>
      6) мемлекеттiк баждың төленгенiн растайтын құжаттың көшiрмесi.</w:t>
      </w:r>
    </w:p>
    <w:bookmarkEnd w:id="26"/>
    <w:bookmarkStart w:name="z33" w:id="27"/>
    <w:p>
      <w:pPr>
        <w:spacing w:after="0"/>
        <w:ind w:left="0"/>
        <w:jc w:val="both"/>
      </w:pPr>
      <w:r>
        <w:rPr>
          <w:rFonts w:ascii="Times New Roman"/>
          <w:b w:val="false"/>
          <w:i w:val="false"/>
          <w:color w:val="000000"/>
          <w:sz w:val="28"/>
        </w:rPr>
        <w:t>
      Осы тармақтың 3) және 5)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стандартқа 3-қосымшаға сәйкес нысан бойынша олардың ел аумағында тіркелу фактісін анықтау үшін ішкі істер органдарына өтінішпен жүгінеді.</w:t>
      </w:r>
    </w:p>
    <w:bookmarkEnd w:id="27"/>
    <w:bookmarkStart w:name="z34" w:id="28"/>
    <w:p>
      <w:pPr>
        <w:spacing w:after="0"/>
        <w:ind w:left="0"/>
        <w:jc w:val="both"/>
      </w:pPr>
      <w:r>
        <w:rPr>
          <w:rFonts w:ascii="Times New Roman"/>
          <w:b w:val="false"/>
          <w:i w:val="false"/>
          <w:color w:val="000000"/>
          <w:sz w:val="28"/>
        </w:rPr>
        <w:t>
      Барлық құжаттар қабылданғаннан кейін көрсетілетін қызметті алушыға осы мемлекеттік көрсетілетін қызмет стандартына 4-қосымшаға сәйкес нысан бойынша көрсетілетін қызметті алушыдан не Мемлекеттік корпорация қызметкерінен құжаттарды қабылдағаны туралы қолхат беріледі.</w:t>
      </w:r>
    </w:p>
    <w:bookmarkEnd w:id="28"/>
    <w:bookmarkStart w:name="z35" w:id="29"/>
    <w:p>
      <w:pPr>
        <w:spacing w:after="0"/>
        <w:ind w:left="0"/>
        <w:jc w:val="both"/>
      </w:pPr>
      <w:r>
        <w:rPr>
          <w:rFonts w:ascii="Times New Roman"/>
          <w:b w:val="false"/>
          <w:i w:val="false"/>
          <w:color w:val="000000"/>
          <w:sz w:val="28"/>
        </w:rPr>
        <w:t>
      Жеке басты куәландыратын құжаттар, егер тіркеу Қазақстан Республикасының аумағында 2008 жылдан кейін жүргізілген болса, балалардың туу туралы куәліктері, ЭҮТШ арқылы төлеген жағдайда көрсетілетін қызметті алушының хабарлама бергені үшін бюджетке мемлекеттік баж сомасын төлеугенін растайтын құжат туралы мәліметтерді Мемлекеттік корпорация қызметкері "электрондық үкімет" шлюзі арқылы тиісті мемлекеттік ақпараттық жүйелерден алады.</w:t>
      </w:r>
    </w:p>
    <w:bookmarkEnd w:id="29"/>
    <w:bookmarkStart w:name="z36" w:id="30"/>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bookmarkEnd w:id="30"/>
    <w:bookmarkStart w:name="z37" w:id="31"/>
    <w:p>
      <w:pPr>
        <w:spacing w:after="0"/>
        <w:ind w:left="0"/>
        <w:jc w:val="both"/>
      </w:pPr>
      <w:r>
        <w:rPr>
          <w:rFonts w:ascii="Times New Roman"/>
          <w:b w:val="false"/>
          <w:i w:val="false"/>
          <w:color w:val="000000"/>
          <w:sz w:val="28"/>
        </w:rPr>
        <w:t>
      2 - кезең:</w:t>
      </w:r>
    </w:p>
    <w:bookmarkEnd w:id="31"/>
    <w:bookmarkStart w:name="z38" w:id="32"/>
    <w:p>
      <w:pPr>
        <w:spacing w:after="0"/>
        <w:ind w:left="0"/>
        <w:jc w:val="both"/>
      </w:pPr>
      <w:r>
        <w:rPr>
          <w:rFonts w:ascii="Times New Roman"/>
          <w:b w:val="false"/>
          <w:i w:val="false"/>
          <w:color w:val="000000"/>
          <w:sz w:val="28"/>
        </w:rPr>
        <w:t>
      Қазақстан Республикасынан тыс жерлерге тұрақты тұру үшін шығуға құжаттар ресімдеу туралы оң шешім болған жағдайда мемлекеттік көрсетілетін қызметті беруші не Мемлекеттік корпорацияның қызметкері мемлекеттік көрсетілетін қызметті алушыға осы мемлекеттік көрсетілетін қызмет стандартына 4-1-қосымшаға сәйкес нысан бойынша есептен шығару үшін Қазақстан Республикасынан тыс жерлерге тұрақты тұру үшін шығуды растайтын құжатты береді.</w:t>
      </w:r>
    </w:p>
    <w:bookmarkEnd w:id="32"/>
    <w:bookmarkStart w:name="z39" w:id="33"/>
    <w:p>
      <w:pPr>
        <w:spacing w:after="0"/>
        <w:ind w:left="0"/>
        <w:jc w:val="both"/>
      </w:pPr>
      <w:r>
        <w:rPr>
          <w:rFonts w:ascii="Times New Roman"/>
          <w:b w:val="false"/>
          <w:i w:val="false"/>
          <w:color w:val="000000"/>
          <w:sz w:val="28"/>
        </w:rPr>
        <w:t>
      3 - кезең:</w:t>
      </w:r>
    </w:p>
    <w:bookmarkEnd w:id="33"/>
    <w:bookmarkStart w:name="z40" w:id="34"/>
    <w:p>
      <w:pPr>
        <w:spacing w:after="0"/>
        <w:ind w:left="0"/>
        <w:jc w:val="both"/>
      </w:pPr>
      <w:r>
        <w:rPr>
          <w:rFonts w:ascii="Times New Roman"/>
          <w:b w:val="false"/>
          <w:i w:val="false"/>
          <w:color w:val="000000"/>
          <w:sz w:val="28"/>
        </w:rPr>
        <w:t>
      көрсетілетін қызметті алушыны әскери есептен шығару (әскери міндетке қатысы болса);</w:t>
      </w:r>
    </w:p>
    <w:bookmarkEnd w:id="34"/>
    <w:bookmarkStart w:name="z41" w:id="35"/>
    <w:p>
      <w:pPr>
        <w:spacing w:after="0"/>
        <w:ind w:left="0"/>
        <w:jc w:val="both"/>
      </w:pPr>
      <w:r>
        <w:rPr>
          <w:rFonts w:ascii="Times New Roman"/>
          <w:b w:val="false"/>
          <w:i w:val="false"/>
          <w:color w:val="000000"/>
          <w:sz w:val="28"/>
        </w:rPr>
        <w:t>
      көрсетілетін қызметті алушыны Қазақстан Республикасының аумағында тұрақты тұратын орны бойынша тіркеуден шығу.</w:t>
      </w:r>
    </w:p>
    <w:bookmarkEnd w:id="35"/>
    <w:bookmarkStart w:name="z42" w:id="36"/>
    <w:p>
      <w:pPr>
        <w:spacing w:after="0"/>
        <w:ind w:left="0"/>
        <w:jc w:val="both"/>
      </w:pPr>
      <w:r>
        <w:rPr>
          <w:rFonts w:ascii="Times New Roman"/>
          <w:b w:val="false"/>
          <w:i w:val="false"/>
          <w:color w:val="000000"/>
          <w:sz w:val="28"/>
        </w:rPr>
        <w:t>
      Қазақстан Республикасының азаматтары әскери есептен шығу (Қазақстан Республикасының әскери міндетті азаматтары үшін), Қазақстан Республикасының аумағында тұрақты тұрғылықты жері бойынша тіркеуден шығу үшін көрсетілетін қызметті алушылар Мемлекеттік корпорацияға жүгінеді.</w:t>
      </w:r>
    </w:p>
    <w:bookmarkEnd w:id="36"/>
    <w:bookmarkStart w:name="z43" w:id="37"/>
    <w:p>
      <w:pPr>
        <w:spacing w:after="0"/>
        <w:ind w:left="0"/>
        <w:jc w:val="both"/>
      </w:pPr>
      <w:r>
        <w:rPr>
          <w:rFonts w:ascii="Times New Roman"/>
          <w:b w:val="false"/>
          <w:i w:val="false"/>
          <w:color w:val="000000"/>
          <w:sz w:val="28"/>
        </w:rPr>
        <w:t>
      Көрсетілетін қызметті алушы көрсетілетін қызметті берушіге не Мемлекеттік корпорация қызметкеріне күнтізбелік 7 күн ішінде әскери есептен шығарылғаны және әскери билеттi тапсырғаны туралы анықтама ұсынады.</w:t>
      </w:r>
    </w:p>
    <w:bookmarkEnd w:id="37"/>
    <w:bookmarkStart w:name="z44" w:id="38"/>
    <w:p>
      <w:pPr>
        <w:spacing w:after="0"/>
        <w:ind w:left="0"/>
        <w:jc w:val="both"/>
      </w:pPr>
      <w:r>
        <w:rPr>
          <w:rFonts w:ascii="Times New Roman"/>
          <w:b w:val="false"/>
          <w:i w:val="false"/>
          <w:color w:val="000000"/>
          <w:sz w:val="28"/>
        </w:rPr>
        <w:t>
      4 - кезең:</w:t>
      </w:r>
    </w:p>
    <w:bookmarkEnd w:id="38"/>
    <w:bookmarkStart w:name="z45" w:id="39"/>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туралы шешім түріндегі мемлекеттік қызмет көрсету нәтижесін  көрсетілетін қызметті алушыға (не нотариалды куәландырылған сенімхат бойынша оның өкіліне) беруді көрсетілетін қызметті беруші не Мемлекеттік корпорацияның қызметкері жүзеге асырады.</w:t>
      </w:r>
    </w:p>
    <w:bookmarkEnd w:id="39"/>
    <w:bookmarkStart w:name="z46" w:id="40"/>
    <w:p>
      <w:pPr>
        <w:spacing w:after="0"/>
        <w:ind w:left="0"/>
        <w:jc w:val="both"/>
      </w:pPr>
      <w:r>
        <w:rPr>
          <w:rFonts w:ascii="Times New Roman"/>
          <w:b w:val="false"/>
          <w:i w:val="false"/>
          <w:color w:val="000000"/>
          <w:sz w:val="28"/>
        </w:rPr>
        <w:t>
      Егер көрсетілетін қызметті алушы мемлекеттік қызмет нәтижесін алуға келмесе, Мемлекеттік корпорация нәтижені бір ай ішінде сақтауды қамтамасыз етеді, одан кейін көрсетілетін қызметті берушіге 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8" w:id="41"/>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50" w:id="42"/>
    <w:p>
      <w:pPr>
        <w:spacing w:after="0"/>
        <w:ind w:left="0"/>
        <w:jc w:val="both"/>
      </w:pPr>
      <w:r>
        <w:rPr>
          <w:rFonts w:ascii="Times New Roman"/>
          <w:b w:val="false"/>
          <w:i w:val="false"/>
          <w:color w:val="000000"/>
          <w:sz w:val="28"/>
        </w:rPr>
        <w:t>
      "4-тарау. Мемлекеттік қызметті көрсетудің ерекшеліктері ескерілген өзге де талаптар";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2"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1-1 қосымшамен</w:t>
      </w:r>
      <w:r>
        <w:rPr>
          <w:rFonts w:ascii="Times New Roman"/>
          <w:b w:val="false"/>
          <w:i w:val="false"/>
          <w:color w:val="000000"/>
          <w:sz w:val="28"/>
        </w:rPr>
        <w:t xml:space="preserve"> толықтырылсын;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4"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44"/>
    <w:bookmarkStart w:name="z55" w:id="45"/>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45"/>
    <w:bookmarkStart w:name="z56" w:id="46"/>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46"/>
    <w:bookmarkStart w:name="z57" w:id="4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7"/>
    <w:bookmarkStart w:name="z58" w:id="48"/>
    <w:p>
      <w:pPr>
        <w:spacing w:after="0"/>
        <w:ind w:left="0"/>
        <w:jc w:val="both"/>
      </w:pPr>
      <w:r>
        <w:rPr>
          <w:rFonts w:ascii="Times New Roman"/>
          <w:b w:val="false"/>
          <w:i w:val="false"/>
          <w:color w:val="000000"/>
          <w:sz w:val="28"/>
        </w:rPr>
        <w:t>
      3) осы бұйрықты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48"/>
    <w:bookmarkStart w:name="z59" w:id="4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49"/>
    <w:bookmarkStart w:name="z60" w:id="50"/>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жетекшілік ететін орынбасарына және Қазақстан Республикасы Iшкi істер министрлiгiнiң Көшi-қон қызметі комитетіне (М.Т. Қабденов) жүктелсін.</w:t>
      </w:r>
    </w:p>
    <w:bookmarkEnd w:id="50"/>
    <w:bookmarkStart w:name="z61" w:id="5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2018 жылғы 16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3" w:id="52"/>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шешiм</w:t>
      </w:r>
    </w:p>
    <w:bookmarkEnd w:id="52"/>
    <w:p>
      <w:pPr>
        <w:spacing w:after="0"/>
        <w:ind w:left="0"/>
        <w:jc w:val="both"/>
      </w:pPr>
      <w:r>
        <w:rPr>
          <w:rFonts w:ascii="Times New Roman"/>
          <w:b w:val="false"/>
          <w:i w:val="false"/>
          <w:color w:val="000000"/>
          <w:sz w:val="28"/>
        </w:rPr>
        <w:t>
      ____________________ тұрақты тұру үшін шығуға арналған құжаттарды ресімдеуге</w:t>
      </w:r>
    </w:p>
    <w:p>
      <w:pPr>
        <w:spacing w:after="0"/>
        <w:ind w:left="0"/>
        <w:jc w:val="both"/>
      </w:pPr>
      <w:r>
        <w:rPr>
          <w:rFonts w:ascii="Times New Roman"/>
          <w:b w:val="false"/>
          <w:i w:val="false"/>
          <w:color w:val="000000"/>
          <w:sz w:val="28"/>
        </w:rPr>
        <w:t>
      байланысты азамат (ша)____________________________________</w:t>
      </w:r>
    </w:p>
    <w:p>
      <w:pPr>
        <w:spacing w:after="0"/>
        <w:ind w:left="0"/>
        <w:jc w:val="both"/>
      </w:pPr>
      <w:r>
        <w:rPr>
          <w:rFonts w:ascii="Times New Roman"/>
          <w:b w:val="false"/>
          <w:i w:val="false"/>
          <w:color w:val="000000"/>
          <w:sz w:val="28"/>
        </w:rPr>
        <w:t>
      (шығу елікөрсетілсін) (тегі, аты, әкесінің аты (ол болған жағдайда) көрсетілсін) Қазақстан</w:t>
      </w:r>
    </w:p>
    <w:p>
      <w:pPr>
        <w:spacing w:after="0"/>
        <w:ind w:left="0"/>
        <w:jc w:val="both"/>
      </w:pPr>
      <w:r>
        <w:rPr>
          <w:rFonts w:ascii="Times New Roman"/>
          <w:b w:val="false"/>
          <w:i w:val="false"/>
          <w:color w:val="000000"/>
          <w:sz w:val="28"/>
        </w:rPr>
        <w:t>
      Республикасынан тыс жерлерге тұрақты тұру үшін шығуға рұқсат етілді.</w:t>
      </w:r>
    </w:p>
    <w:p>
      <w:pPr>
        <w:spacing w:after="0"/>
        <w:ind w:left="0"/>
        <w:jc w:val="both"/>
      </w:pPr>
      <w:r>
        <w:rPr>
          <w:rFonts w:ascii="Times New Roman"/>
          <w:b w:val="false"/>
          <w:i w:val="false"/>
          <w:color w:val="000000"/>
          <w:sz w:val="28"/>
        </w:rPr>
        <w:t>
      Онымен бірге балалары: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 барады.</w:t>
      </w:r>
    </w:p>
    <w:p>
      <w:pPr>
        <w:spacing w:after="0"/>
        <w:ind w:left="0"/>
        <w:jc w:val="both"/>
      </w:pPr>
      <w:r>
        <w:rPr>
          <w:rFonts w:ascii="Times New Roman"/>
          <w:b w:val="false"/>
          <w:i w:val="false"/>
          <w:color w:val="000000"/>
          <w:sz w:val="28"/>
        </w:rPr>
        <w:t>
      Ескертпе: Қазақстан Республикасының азаматтары тұрғылықты жері бойынша тіркеуден шығарған сәттен бастап шығуды 10 күн ішінде жүзеге асыруы қажет. Кері жағдайда Қазақстан Республикасының 2014 жылғы 5 шілдедегі "Әкімшілік құқық бұзушылық туралы" кодексінің 492-бабына сәйкес тіркеусіз тұрғаны үшін жауапкершілік басталады. Көрсетілген мерзімде шығу мүмкін болмаған жағдайда тұрғылықты жері бойынша тіркеуді қалпына келтіру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w:t>
      </w:r>
    </w:p>
    <w:p>
      <w:pPr>
        <w:spacing w:after="0"/>
        <w:ind w:left="0"/>
        <w:jc w:val="both"/>
      </w:pPr>
      <w:r>
        <w:rPr>
          <w:rFonts w:ascii="Times New Roman"/>
          <w:b w:val="false"/>
          <w:i w:val="false"/>
          <w:color w:val="000000"/>
          <w:sz w:val="28"/>
        </w:rPr>
        <w:t>
      адамының қолы)  М.О.</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 20__ жылғы "___" _________</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көрсетілетін қызметті   алушының қолы) </w:t>
      </w:r>
    </w:p>
    <w:p>
      <w:pPr>
        <w:spacing w:after="0"/>
        <w:ind w:left="0"/>
        <w:jc w:val="both"/>
      </w:pPr>
      <w:r>
        <w:rPr>
          <w:rFonts w:ascii="Times New Roman"/>
          <w:b w:val="false"/>
          <w:i w:val="false"/>
          <w:color w:val="000000"/>
          <w:sz w:val="28"/>
        </w:rPr>
        <w:t>
      20__ жылғы"___"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65" w:id="53"/>
    <w:p>
      <w:pPr>
        <w:spacing w:after="0"/>
        <w:ind w:left="0"/>
        <w:jc w:val="left"/>
      </w:pPr>
      <w:r>
        <w:rPr>
          <w:rFonts w:ascii="Times New Roman"/>
          <w:b/>
          <w:i w:val="false"/>
          <w:color w:val="000000"/>
        </w:rPr>
        <w:t xml:space="preserve"> Мемлекеттік қызметті ұсынудан бас тарту туралы хабарлама</w:t>
      </w:r>
    </w:p>
    <w:bookmarkEnd w:id="53"/>
    <w:p>
      <w:pPr>
        <w:spacing w:after="0"/>
        <w:ind w:left="0"/>
        <w:jc w:val="both"/>
      </w:pPr>
      <w:r>
        <w:rPr>
          <w:rFonts w:ascii="Times New Roman"/>
          <w:b w:val="false"/>
          <w:i w:val="false"/>
          <w:color w:val="000000"/>
          <w:sz w:val="28"/>
        </w:rPr>
        <w:t>
      Осы мемлекеттік көрсетілетін қызмет стандартының 10-тармағында көзделген</w:t>
      </w:r>
    </w:p>
    <w:p>
      <w:pPr>
        <w:spacing w:after="0"/>
        <w:ind w:left="0"/>
        <w:jc w:val="both"/>
      </w:pPr>
      <w:r>
        <w:rPr>
          <w:rFonts w:ascii="Times New Roman"/>
          <w:b w:val="false"/>
          <w:i w:val="false"/>
          <w:color w:val="000000"/>
          <w:sz w:val="28"/>
        </w:rPr>
        <w:t>
      негіздерге, атап атқанда:</w:t>
      </w:r>
    </w:p>
    <w:p>
      <w:pPr>
        <w:spacing w:after="0"/>
        <w:ind w:left="0"/>
        <w:jc w:val="both"/>
      </w:pPr>
      <w:r>
        <w:rPr>
          <w:rFonts w:ascii="Times New Roman"/>
          <w:b w:val="false"/>
          <w:i w:val="false"/>
          <w:color w:val="000000"/>
          <w:sz w:val="28"/>
        </w:rPr>
        <w:t>
      1.________________________________________-_________________дейiн;</w:t>
      </w:r>
    </w:p>
    <w:p>
      <w:pPr>
        <w:spacing w:after="0"/>
        <w:ind w:left="0"/>
        <w:jc w:val="both"/>
      </w:pPr>
      <w:r>
        <w:rPr>
          <w:rFonts w:ascii="Times New Roman"/>
          <w:b w:val="false"/>
          <w:i w:val="false"/>
          <w:color w:val="000000"/>
          <w:sz w:val="28"/>
        </w:rPr>
        <w:t>
      2.________________________________________-_________________дейiн;</w:t>
      </w:r>
    </w:p>
    <w:p>
      <w:pPr>
        <w:spacing w:after="0"/>
        <w:ind w:left="0"/>
        <w:jc w:val="both"/>
      </w:pPr>
      <w:r>
        <w:rPr>
          <w:rFonts w:ascii="Times New Roman"/>
          <w:b w:val="false"/>
          <w:i w:val="false"/>
          <w:color w:val="000000"/>
          <w:sz w:val="28"/>
        </w:rPr>
        <w:t>
      3.________________________________________-_________________дейiн.</w:t>
      </w:r>
    </w:p>
    <w:p>
      <w:pPr>
        <w:spacing w:after="0"/>
        <w:ind w:left="0"/>
        <w:jc w:val="both"/>
      </w:pPr>
      <w:r>
        <w:rPr>
          <w:rFonts w:ascii="Times New Roman"/>
          <w:b w:val="false"/>
          <w:i w:val="false"/>
          <w:color w:val="000000"/>
          <w:sz w:val="28"/>
        </w:rPr>
        <w:t>
      байланысты "Қазақстан Республикасынан тыс жерлерге тұрақты тұру үшін шығуға арналған құжаттарды ресімдеу" мемлекеттік қызметті көрсетуден бас тартылғаны туралы</w:t>
      </w:r>
    </w:p>
    <w:p>
      <w:pPr>
        <w:spacing w:after="0"/>
        <w:ind w:left="0"/>
        <w:jc w:val="both"/>
      </w:pPr>
      <w:r>
        <w:rPr>
          <w:rFonts w:ascii="Times New Roman"/>
          <w:b w:val="false"/>
          <w:i w:val="false"/>
          <w:color w:val="000000"/>
          <w:sz w:val="28"/>
        </w:rPr>
        <w:t>
      ________________________________________хабарлаймыз.</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p>
      <w:pPr>
        <w:spacing w:after="0"/>
        <w:ind w:left="0"/>
        <w:jc w:val="both"/>
      </w:pPr>
      <w:r>
        <w:rPr>
          <w:rFonts w:ascii="Times New Roman"/>
          <w:b w:val="false"/>
          <w:i w:val="false"/>
          <w:color w:val="000000"/>
          <w:sz w:val="28"/>
        </w:rPr>
        <w:t>
      Хабарлама әр тарап үшін бір-бірден 2 данада жасалған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 адамының қолы)  М.О.</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194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7" w:id="54"/>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54"/>
    <w:p>
      <w:pPr>
        <w:spacing w:after="0"/>
        <w:ind w:left="0"/>
        <w:jc w:val="both"/>
      </w:pPr>
      <w:r>
        <w:rPr>
          <w:rFonts w:ascii="Times New Roman"/>
          <w:b w:val="false"/>
          <w:i w:val="false"/>
          <w:color w:val="000000"/>
          <w:sz w:val="28"/>
        </w:rPr>
        <w:t>
      Осы қолхат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берілді және "Қазақстан Республикасынан тыс жерлерге тұрақты тұру үшін шығуға арналған құжаттарды ресімдеу" мемлекеттік көрсетілетін қызмет стандартымен бекітілген тізбеге сәйкес Қазақстан Республикасының шегінен тыс тұрақты тұрғылықты жерге кетуге арналған құжаттарды ресімдеу үшін құжаттарды қабылдағанын растайды.</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шығуды растайтын құжатты алу үшін, әскери есептен шығару (әскери міндетке қатысы болса) және Қазақстан Республикасының аумағында тұрақты тұру орны бойынша тіркеуден есептен шығару үшін, не мемлекеттік қызметті көрсетуден бас тарту туралы хабарлама беру үшін мемлекеттік көрсетілетін қызметті берушіге 20 ___ "___" _________келуі қажет.</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Орындаған: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194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bookmarkStart w:name="z69" w:id="55"/>
    <w:p>
      <w:pPr>
        <w:spacing w:after="0"/>
        <w:ind w:left="0"/>
        <w:jc w:val="left"/>
      </w:pPr>
      <w:r>
        <w:rPr>
          <w:rFonts w:ascii="Times New Roman"/>
          <w:b/>
          <w:i w:val="false"/>
          <w:color w:val="000000"/>
        </w:rPr>
        <w:t xml:space="preserve"> Әскери есептен шығаруға және тіркеуден шығаруға арналған Қазақстан Республикасынан тыс жерлерге тұрақты тұру үшін шығуды растайтын құжат</w:t>
      </w:r>
    </w:p>
    <w:bookmarkEnd w:id="55"/>
    <w:p>
      <w:pPr>
        <w:spacing w:after="0"/>
        <w:ind w:left="0"/>
        <w:jc w:val="both"/>
      </w:pPr>
      <w:r>
        <w:rPr>
          <w:rFonts w:ascii="Times New Roman"/>
          <w:b w:val="false"/>
          <w:i w:val="false"/>
          <w:color w:val="000000"/>
          <w:sz w:val="28"/>
        </w:rPr>
        <w:t>
      Осы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оң қарауға байланысты:</w:t>
      </w:r>
    </w:p>
    <w:p>
      <w:pPr>
        <w:spacing w:after="0"/>
        <w:ind w:left="0"/>
        <w:jc w:val="both"/>
      </w:pPr>
      <w:r>
        <w:rPr>
          <w:rFonts w:ascii="Times New Roman"/>
          <w:b w:val="false"/>
          <w:i w:val="false"/>
          <w:color w:val="000000"/>
          <w:sz w:val="28"/>
        </w:rPr>
        <w:t>
      әскери есептен шығару (әскери міндетке қатысы болса);</w:t>
      </w:r>
    </w:p>
    <w:p>
      <w:pPr>
        <w:spacing w:after="0"/>
        <w:ind w:left="0"/>
        <w:jc w:val="both"/>
      </w:pPr>
      <w:r>
        <w:rPr>
          <w:rFonts w:ascii="Times New Roman"/>
          <w:b w:val="false"/>
          <w:i w:val="false"/>
          <w:color w:val="000000"/>
          <w:sz w:val="28"/>
        </w:rPr>
        <w:t>
      Қазақстан Республикасының аумағында тұрақты тұратын орны бойынша тіркеуден шығу үшін жолдама береді.</w:t>
      </w:r>
    </w:p>
    <w:p>
      <w:pPr>
        <w:spacing w:after="0"/>
        <w:ind w:left="0"/>
        <w:jc w:val="both"/>
      </w:pPr>
      <w:r>
        <w:rPr>
          <w:rFonts w:ascii="Times New Roman"/>
          <w:b w:val="false"/>
          <w:i w:val="false"/>
          <w:color w:val="000000"/>
          <w:sz w:val="28"/>
        </w:rPr>
        <w:t>
      Мерзімі 20__ жылғы "___" __________________ дейін</w:t>
      </w:r>
    </w:p>
    <w:p>
      <w:pPr>
        <w:spacing w:after="0"/>
        <w:ind w:left="0"/>
        <w:jc w:val="both"/>
      </w:pPr>
      <w:r>
        <w:rPr>
          <w:rFonts w:ascii="Times New Roman"/>
          <w:b w:val="false"/>
          <w:i w:val="false"/>
          <w:color w:val="000000"/>
          <w:sz w:val="28"/>
        </w:rPr>
        <w:t>
      Ескертпе: Егер мемлекеттік көрсетілетін қызметті алушы күнтізбелік 7 күн ішінде мемлекеттік көрсетілетін қызметті берушіге әскери есептен (әскери  міндетті болса) шыққаны туралы анықтаманы ұсынбаған жағдайда мемлекеттік көрсетілетін қызметті беруші осы мемлекеттік көрсетілетін қызмет стандартының 10-тармағына сәйкес мемлекеттік қызметті ұсынудан бас тарту туралы хабарлама шығарады.</w:t>
      </w:r>
    </w:p>
    <w:p>
      <w:pPr>
        <w:spacing w:after="0"/>
        <w:ind w:left="0"/>
        <w:jc w:val="both"/>
      </w:pPr>
      <w:r>
        <w:rPr>
          <w:rFonts w:ascii="Times New Roman"/>
          <w:b w:val="false"/>
          <w:i w:val="false"/>
          <w:color w:val="000000"/>
          <w:sz w:val="28"/>
        </w:rPr>
        <w:t>
      Әр тарап үшін бір-бірден 2 данада жасалды.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Алдым:___________________________________________________________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