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bcf4a" w14:textId="5dbcf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&amp;#8722; Қазақстан Республикасы Ауыл шаруашылығы министрінің 2017 жылғы 9 маусымдағы № 237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11 қаңтардағы № 16 бұйрығы. Қазақстан Республикасының Әділет министрлігінде 2018 жылғы 10 сәуірде № 16735 болып тіркелді. Күші жойылды - Қазақстан Республикасы Премьер-Министрінің орынбасары – Қазақстан Республикасы Ауыл шаруашылығы министрінің 2018 жылғы 4 қазандағы № 408 бұйрығымен</w:t>
      </w:r>
    </w:p>
    <w:p>
      <w:pPr>
        <w:spacing w:after="0"/>
        <w:ind w:left="0"/>
        <w:jc w:val="both"/>
      </w:pPr>
      <w:bookmarkStart w:name="z12" w:id="0"/>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04.10.2018 </w:t>
      </w:r>
      <w:r>
        <w:rPr>
          <w:rFonts w:ascii="Times New Roman"/>
          <w:b w:val="false"/>
          <w:i w:val="false"/>
          <w:color w:val="ff0000"/>
          <w:sz w:val="28"/>
        </w:rPr>
        <w:t>№ 408</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бұйрығымен.</w:t>
      </w:r>
    </w:p>
    <w:bookmarkEnd w:id="0"/>
    <w:bookmarkStart w:name="z1" w:id="1"/>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сондай-ақ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 </w:t>
      </w:r>
    </w:p>
    <w:bookmarkEnd w:id="1"/>
    <w:bookmarkStart w:name="z2" w:id="2"/>
    <w:p>
      <w:pPr>
        <w:spacing w:after="0"/>
        <w:ind w:left="0"/>
        <w:jc w:val="both"/>
      </w:pPr>
      <w:r>
        <w:rPr>
          <w:rFonts w:ascii="Times New Roman"/>
          <w:b w:val="false"/>
          <w:i w:val="false"/>
          <w:color w:val="000000"/>
          <w:sz w:val="28"/>
        </w:rPr>
        <w:t xml:space="preserve">
      1.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2017 жылғы 9 маусымдағы № 237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15452 болып тіркелген, Қазақстан Республикасы нормативтік құқықтық актілерінің эталондық бақылау банкінде 2017 жылғы 16 тамызда жарияланған) мынадай өзгерістер енгізілсін:</w:t>
      </w:r>
    </w:p>
    <w:bookmarkEnd w:id="2"/>
    <w:p>
      <w:pPr>
        <w:spacing w:after="0"/>
        <w:ind w:left="0"/>
        <w:jc w:val="both"/>
      </w:pPr>
      <w:r>
        <w:rPr>
          <w:rFonts w:ascii="Times New Roman"/>
          <w:b w:val="false"/>
          <w:i w:val="false"/>
          <w:color w:val="000000"/>
          <w:sz w:val="28"/>
        </w:rPr>
        <w:t>
      көрсетілген бұйрықпен бекітілген Акваөсіру (балық өсіру шаруашылығы) өнімділігін және өнім сапасын арттыруды субсидиялау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21"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2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жұмыстарды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23" w:id="5"/>
    <w:p>
      <w:pPr>
        <w:spacing w:after="0"/>
        <w:ind w:left="0"/>
        <w:jc w:val="both"/>
      </w:pPr>
      <w:r>
        <w:rPr>
          <w:rFonts w:ascii="Times New Roman"/>
          <w:b w:val="false"/>
          <w:i w:val="false"/>
          <w:color w:val="000000"/>
          <w:sz w:val="28"/>
        </w:rPr>
        <w:t>
      2) акваөсіру – балық ресурстарының және басқа да су жануарларының жасанды өсімін молайту және өсіру;</w:t>
      </w:r>
    </w:p>
    <w:bookmarkEnd w:id="5"/>
    <w:bookmarkStart w:name="z24" w:id="6"/>
    <w:p>
      <w:pPr>
        <w:spacing w:after="0"/>
        <w:ind w:left="0"/>
        <w:jc w:val="both"/>
      </w:pPr>
      <w:r>
        <w:rPr>
          <w:rFonts w:ascii="Times New Roman"/>
          <w:b w:val="false"/>
          <w:i w:val="false"/>
          <w:color w:val="000000"/>
          <w:sz w:val="28"/>
        </w:rPr>
        <w:t>
      3) балық өсіру – кәсіпкерлік қызмет мақсатында акваөсірудің балықтардың өсімін жасанды жолмен молайту және өсіру бағыты.";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5" w:id="7"/>
    <w:p>
      <w:pPr>
        <w:spacing w:after="0"/>
        <w:ind w:left="0"/>
        <w:jc w:val="both"/>
      </w:pPr>
      <w:r>
        <w:rPr>
          <w:rFonts w:ascii="Times New Roman"/>
          <w:b w:val="false"/>
          <w:i w:val="false"/>
          <w:color w:val="000000"/>
          <w:sz w:val="28"/>
        </w:rPr>
        <w:t>
      "13. Тауар өндірушілердің өтінімдерін қабылдау тиісті жылдың 1 наурызынан басталып, 10 желтоқсанында аяқталады.</w:t>
      </w:r>
    </w:p>
    <w:bookmarkEnd w:id="7"/>
    <w:p>
      <w:pPr>
        <w:spacing w:after="0"/>
        <w:ind w:left="0"/>
        <w:jc w:val="both"/>
      </w:pPr>
      <w:r>
        <w:rPr>
          <w:rFonts w:ascii="Times New Roman"/>
          <w:b w:val="false"/>
          <w:i w:val="false"/>
          <w:color w:val="000000"/>
          <w:sz w:val="28"/>
        </w:rPr>
        <w:t>
      Өтінімдерді қарау мерзімі оларды қабылдаған күннен бастап жиырма жұмыс күнінен аспайды.</w:t>
      </w:r>
    </w:p>
    <w:bookmarkStart w:name="z26" w:id="8"/>
    <w:p>
      <w:pPr>
        <w:spacing w:after="0"/>
        <w:ind w:left="0"/>
        <w:jc w:val="both"/>
      </w:pPr>
      <w:r>
        <w:rPr>
          <w:rFonts w:ascii="Times New Roman"/>
          <w:b w:val="false"/>
          <w:i w:val="false"/>
          <w:color w:val="000000"/>
          <w:sz w:val="28"/>
        </w:rPr>
        <w:t xml:space="preserve">
      14. Субсидиялар алу үшін тауар өндірушілер азықтар сатып алуға жұмсалған шығындардың нәтижелері бойынша Басқармаға не Мемлекеттік корпорацияға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қағаз түрінде өтінім (бұдан әрі – Өтінім) ұсынады.";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24-тармақтар</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"16. Өтінімді қабылдау кезінде Басқарма немесе Мемлекеттік корпорация ұсынылған құжаттардың толықтығын тексереді.</w:t>
      </w:r>
    </w:p>
    <w:bookmarkEnd w:id="9"/>
    <w:p>
      <w:pPr>
        <w:spacing w:after="0"/>
        <w:ind w:left="0"/>
        <w:jc w:val="both"/>
      </w:pPr>
      <w:r>
        <w:rPr>
          <w:rFonts w:ascii="Times New Roman"/>
          <w:b w:val="false"/>
          <w:i w:val="false"/>
          <w:color w:val="000000"/>
          <w:sz w:val="28"/>
        </w:rPr>
        <w:t>
      Өтінімде көрсетілген құжаттардың толық ұсынылмау және (немесе) қолданылу мерзімі өтіп кеткен құжаттарды ұсыну фактісі анықталған жағдайда, құжаттарды қабылдаудан бас тарту туралы қолхат береді.</w:t>
      </w:r>
    </w:p>
    <w:p>
      <w:pPr>
        <w:spacing w:after="0"/>
        <w:ind w:left="0"/>
        <w:jc w:val="both"/>
      </w:pPr>
      <w:r>
        <w:rPr>
          <w:rFonts w:ascii="Times New Roman"/>
          <w:b w:val="false"/>
          <w:i w:val="false"/>
          <w:color w:val="000000"/>
          <w:sz w:val="28"/>
        </w:rPr>
        <w:t>
      Тауар өндірушілер түзетілген немесе толықтырылған Өтінімді қайта енгізе алады.</w:t>
      </w:r>
    </w:p>
    <w:bookmarkStart w:name="z28" w:id="10"/>
    <w:p>
      <w:pPr>
        <w:spacing w:after="0"/>
        <w:ind w:left="0"/>
        <w:jc w:val="both"/>
      </w:pPr>
      <w:r>
        <w:rPr>
          <w:rFonts w:ascii="Times New Roman"/>
          <w:b w:val="false"/>
          <w:i w:val="false"/>
          <w:color w:val="000000"/>
          <w:sz w:val="28"/>
        </w:rPr>
        <w:t>
      17. Тауар өндірушіге Өтінімді қабылдау кезінде күні және уақыты, Өтінімді қабылдаған адамның тегі мен аты-жөні көрсетілген талон беріледі.</w:t>
      </w:r>
    </w:p>
    <w:bookmarkEnd w:id="10"/>
    <w:bookmarkStart w:name="z29" w:id="11"/>
    <w:p>
      <w:pPr>
        <w:spacing w:after="0"/>
        <w:ind w:left="0"/>
        <w:jc w:val="both"/>
      </w:pPr>
      <w:r>
        <w:rPr>
          <w:rFonts w:ascii="Times New Roman"/>
          <w:b w:val="false"/>
          <w:i w:val="false"/>
          <w:color w:val="000000"/>
          <w:sz w:val="28"/>
        </w:rPr>
        <w:t>
      18. Басқарма Өтінімдерді олар келіп түскен күні тігілген, нөмірленген және мөрмен бекемделген бөлек журналда тіркейді.</w:t>
      </w:r>
    </w:p>
    <w:bookmarkEnd w:id="11"/>
    <w:bookmarkStart w:name="z30" w:id="12"/>
    <w:p>
      <w:pPr>
        <w:spacing w:after="0"/>
        <w:ind w:left="0"/>
        <w:jc w:val="both"/>
      </w:pPr>
      <w:r>
        <w:rPr>
          <w:rFonts w:ascii="Times New Roman"/>
          <w:b w:val="false"/>
          <w:i w:val="false"/>
          <w:color w:val="000000"/>
          <w:sz w:val="28"/>
        </w:rPr>
        <w:t xml:space="preserve">
      19. Басқарма Комиссия отырысы өткізілгенге дейін екі күн бұрын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облыс (республикалық маңызы бар қала, астана) бойынша жиынтық акт қалыптастырады және оны Комиссияның қарауына жібереді.</w:t>
      </w:r>
    </w:p>
    <w:bookmarkEnd w:id="12"/>
    <w:bookmarkStart w:name="z31" w:id="13"/>
    <w:p>
      <w:pPr>
        <w:spacing w:after="0"/>
        <w:ind w:left="0"/>
        <w:jc w:val="both"/>
      </w:pPr>
      <w:r>
        <w:rPr>
          <w:rFonts w:ascii="Times New Roman"/>
          <w:b w:val="false"/>
          <w:i w:val="false"/>
          <w:color w:val="000000"/>
          <w:sz w:val="28"/>
        </w:rPr>
        <w:t xml:space="preserve">
      20. Комиссия екі жұмыс күн ішінде тауар өндірушінің Өтінімін осы Қағидалардың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өлшемшарттар мен талаптарға сәйкестігі тұрғысынан тексереді.</w:t>
      </w:r>
    </w:p>
    <w:bookmarkEnd w:id="13"/>
    <w:bookmarkStart w:name="z32" w:id="14"/>
    <w:p>
      <w:pPr>
        <w:spacing w:after="0"/>
        <w:ind w:left="0"/>
        <w:jc w:val="both"/>
      </w:pPr>
      <w:r>
        <w:rPr>
          <w:rFonts w:ascii="Times New Roman"/>
          <w:b w:val="false"/>
          <w:i w:val="false"/>
          <w:color w:val="000000"/>
          <w:sz w:val="28"/>
        </w:rPr>
        <w:t xml:space="preserve">
      21. Комиссия отырысының қорытындылары бойынша тауар өндірушіге субсидия беру туралы оң шешім қабылданған жағдайда, Басқарма бір жұмыс күн ішінде хаттама жобасын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1-нысан бойынша оң шешім қабылданған тауар өндірушілердің тізбесін жасайды.</w:t>
      </w:r>
    </w:p>
    <w:bookmarkEnd w:id="14"/>
    <w:p>
      <w:pPr>
        <w:spacing w:after="0"/>
        <w:ind w:left="0"/>
        <w:jc w:val="both"/>
      </w:pPr>
      <w:r>
        <w:rPr>
          <w:rFonts w:ascii="Times New Roman"/>
          <w:b w:val="false"/>
          <w:i w:val="false"/>
          <w:color w:val="000000"/>
          <w:sz w:val="28"/>
        </w:rPr>
        <w:t>
      Комиссия отырысының хаттамасына қол қойылғаннан кейін бір жұмыс күні ішінде Басқарма тауар өндірушінің банктегі шоттарына тиесілі бюджеттік субсидияларды одан әрі аудару үшін төлем шоттарының тізілімін қалыптастырады және оны аумақтық қазынашылық бөлімшесіне беру туралы хабарлама жібереді.</w:t>
      </w:r>
    </w:p>
    <w:bookmarkStart w:name="z33" w:id="15"/>
    <w:p>
      <w:pPr>
        <w:spacing w:after="0"/>
        <w:ind w:left="0"/>
        <w:jc w:val="both"/>
      </w:pPr>
      <w:r>
        <w:rPr>
          <w:rFonts w:ascii="Times New Roman"/>
          <w:b w:val="false"/>
          <w:i w:val="false"/>
          <w:color w:val="000000"/>
          <w:sz w:val="28"/>
        </w:rPr>
        <w:t xml:space="preserve">
      22. Комиссия отырысының қорытындылары бойынша тауар өндірушіге субсидия беру туралы теріс шешім қабылданған жағдайда, Басқарма бір жұмыс күні ішінде хаттама жобасын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2-нысан бойынша оларды ұсынбау себептерін көрсете отырып, теріс шешім қабылданған тауар өндірушілердің тізбесін жасайды.</w:t>
      </w:r>
    </w:p>
    <w:bookmarkEnd w:id="15"/>
    <w:p>
      <w:pPr>
        <w:spacing w:after="0"/>
        <w:ind w:left="0"/>
        <w:jc w:val="both"/>
      </w:pPr>
      <w:r>
        <w:rPr>
          <w:rFonts w:ascii="Times New Roman"/>
          <w:b w:val="false"/>
          <w:i w:val="false"/>
          <w:color w:val="000000"/>
          <w:sz w:val="28"/>
        </w:rPr>
        <w:t xml:space="preserve">
      Субсидиялар берудегі теріс шешім "Мемлекеттік көрсетілетін қызметтер туралы" 2013 жылғы 15 сәуірдегі Қазақстан Республикасы Заңының 19-1-бабы </w:t>
      </w:r>
      <w:r>
        <w:rPr>
          <w:rFonts w:ascii="Times New Roman"/>
          <w:b w:val="false"/>
          <w:i w:val="false"/>
          <w:color w:val="000000"/>
          <w:sz w:val="28"/>
        </w:rPr>
        <w:t>2-тармағының</w:t>
      </w:r>
      <w:r>
        <w:rPr>
          <w:rFonts w:ascii="Times New Roman"/>
          <w:b w:val="false"/>
          <w:i w:val="false"/>
          <w:color w:val="000000"/>
          <w:sz w:val="28"/>
        </w:rPr>
        <w:t xml:space="preserve"> 1), 2) және 4) тармақшаларында белгіленген негіздер бойынша қабылданады.</w:t>
      </w:r>
    </w:p>
    <w:bookmarkStart w:name="z34" w:id="16"/>
    <w:p>
      <w:pPr>
        <w:spacing w:after="0"/>
        <w:ind w:left="0"/>
        <w:jc w:val="both"/>
      </w:pPr>
      <w:r>
        <w:rPr>
          <w:rFonts w:ascii="Times New Roman"/>
          <w:b w:val="false"/>
          <w:i w:val="false"/>
          <w:color w:val="000000"/>
          <w:sz w:val="28"/>
        </w:rPr>
        <w:t>
      23. Хаттамаға Комиссия мүшелері бір жұмыс күні ішінде қол қояды.</w:t>
      </w:r>
    </w:p>
    <w:bookmarkEnd w:id="16"/>
    <w:bookmarkStart w:name="z35" w:id="17"/>
    <w:p>
      <w:pPr>
        <w:spacing w:after="0"/>
        <w:ind w:left="0"/>
        <w:jc w:val="both"/>
      </w:pPr>
      <w:r>
        <w:rPr>
          <w:rFonts w:ascii="Times New Roman"/>
          <w:b w:val="false"/>
          <w:i w:val="false"/>
          <w:color w:val="000000"/>
          <w:sz w:val="28"/>
        </w:rPr>
        <w:t xml:space="preserve">
      24. Басқарма Комиссия отырысының хаттамасына қол қойылғаннан кейін бір жұмыс күні ішінде кейіннен бір жұмыс күні ішінде тауар өндірушіге (өтінім берушіге) беру үшін қарау нәтижелерін қысқаша сипаттай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нысанмен әрбір тауар өндіруші (өтінім беруші) бойынша Өтінімді қарау нәтижелері туралы хабарлама қалыптастырады.</w:t>
      </w:r>
    </w:p>
    <w:bookmarkEnd w:id="17"/>
    <w:p>
      <w:pPr>
        <w:spacing w:after="0"/>
        <w:ind w:left="0"/>
        <w:jc w:val="both"/>
      </w:pPr>
      <w:r>
        <w:rPr>
          <w:rFonts w:ascii="Times New Roman"/>
          <w:b w:val="false"/>
          <w:i w:val="false"/>
          <w:color w:val="000000"/>
          <w:sz w:val="28"/>
        </w:rPr>
        <w:t>
      Өтінім Мемлекеттік корпорация арқылы қабылданған жағдайда, Өтінімді қарау нәтижелері туралы хабарлама Мемлекеттік корпорацияға жолданады.</w:t>
      </w:r>
    </w:p>
    <w:p>
      <w:pPr>
        <w:spacing w:after="0"/>
        <w:ind w:left="0"/>
        <w:jc w:val="both"/>
      </w:pPr>
      <w:r>
        <w:rPr>
          <w:rFonts w:ascii="Times New Roman"/>
          <w:b w:val="false"/>
          <w:i w:val="false"/>
          <w:color w:val="000000"/>
          <w:sz w:val="28"/>
        </w:rPr>
        <w:t>
      Мемлекеттік корпорация филиалына жүгінген кезде қабылдау күні мемлекеттік қызмет көрсету мерзіміне кірмейді, бұл ретте Басқарма мемлекеттік қызмет көрсету нәтижесін мемлекеттік қызмет көрсету мерзімінің аяқталуына бір күн қалған кезде Мемлекеттік корпорацияға береді.";</w:t>
      </w:r>
    </w:p>
    <w:p>
      <w:pPr>
        <w:spacing w:after="0"/>
        <w:ind w:left="0"/>
        <w:jc w:val="both"/>
      </w:pP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Акваөсіру (балық өсіру шаруашылығы) өнімділігін және өнім сапасын арттыруды субсидиялау қағидаларына </w:t>
      </w:r>
      <w:r>
        <w:rPr>
          <w:rFonts w:ascii="Times New Roman"/>
          <w:b w:val="false"/>
          <w:i w:val="false"/>
          <w:color w:val="000000"/>
          <w:sz w:val="28"/>
        </w:rPr>
        <w:t>6-қосымша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Start w:name="z6" w:id="18"/>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18"/>
    <w:bookmarkStart w:name="z36"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9"/>
    <w:bookmarkStart w:name="z37" w:id="20"/>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20"/>
    <w:bookmarkStart w:name="z38" w:id="21"/>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ресми жариялауға мерзімді баспа басылымдарына жіберілуін;</w:t>
      </w:r>
    </w:p>
    <w:bookmarkEnd w:id="21"/>
    <w:bookmarkStart w:name="z39" w:id="22"/>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22"/>
    <w:bookmarkStart w:name="z40" w:id="23"/>
    <w:p>
      <w:pPr>
        <w:spacing w:after="0"/>
        <w:ind w:left="0"/>
        <w:jc w:val="both"/>
      </w:pPr>
      <w:r>
        <w:rPr>
          <w:rFonts w:ascii="Times New Roman"/>
          <w:b w:val="false"/>
          <w:i w:val="false"/>
          <w:color w:val="000000"/>
          <w:sz w:val="28"/>
        </w:rPr>
        <w:t xml:space="preserve">
      5) осы бұйрық мемлекеттік тіркелгеннен кейін он жұмыс күні ішінде осы тармақтың 1), 2), 3) және 4) тармақшаларында көзделген іс-шаралардың орындалуы туралы мәліметтердің Қазақстан Республикасы Ауыл шаруашылығы министрлігінің Заң қызметі департаментіне берілуін қамтамасыз етсін. </w:t>
      </w:r>
    </w:p>
    <w:bookmarkEnd w:id="23"/>
    <w:bookmarkStart w:name="z7"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24"/>
    <w:bookmarkStart w:name="z8" w:id="25"/>
    <w:p>
      <w:pPr>
        <w:spacing w:after="0"/>
        <w:ind w:left="0"/>
        <w:jc w:val="both"/>
      </w:pPr>
      <w:r>
        <w:rPr>
          <w:rFonts w:ascii="Times New Roman"/>
          <w:b w:val="false"/>
          <w:i w:val="false"/>
          <w:color w:val="000000"/>
          <w:sz w:val="28"/>
        </w:rPr>
        <w:t>
      4. Осы бұйрық ол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 Д. Абаев</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 Б. Сұлтанов</w:t>
      </w:r>
    </w:p>
    <w:p>
      <w:pPr>
        <w:spacing w:after="0"/>
        <w:ind w:left="0"/>
        <w:jc w:val="both"/>
      </w:pPr>
      <w:r>
        <w:rPr>
          <w:rFonts w:ascii="Times New Roman"/>
          <w:b w:val="false"/>
          <w:i w:val="false"/>
          <w:color w:val="000000"/>
          <w:sz w:val="28"/>
        </w:rPr>
        <w:t>
      2018 жылғы "__"____________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2018 жылғы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16 бұйрығына</w:t>
            </w:r>
            <w:r>
              <w:br/>
            </w:r>
            <w:r>
              <w:rPr>
                <w:rFonts w:ascii="Times New Roman"/>
                <w:b w:val="false"/>
                <w:i w:val="false"/>
                <w:color w:val="000000"/>
                <w:sz w:val="20"/>
              </w:rPr>
              <w:t>1-қосымша</w:t>
            </w:r>
            <w:r>
              <w:br/>
            </w: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облысының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қаланың, астананың)</w:t>
            </w:r>
          </w:p>
        </w:tc>
      </w:tr>
    </w:tbl>
    <w:bookmarkStart w:name="z14" w:id="26"/>
    <w:p>
      <w:pPr>
        <w:spacing w:after="0"/>
        <w:ind w:left="0"/>
        <w:jc w:val="left"/>
      </w:pPr>
      <w:r>
        <w:rPr>
          <w:rFonts w:ascii="Times New Roman"/>
          <w:b/>
          <w:i w:val="false"/>
          <w:color w:val="000000"/>
        </w:rPr>
        <w:t xml:space="preserve"> Ауыл шаруашылығы басқармасына Өтінім</w:t>
      </w:r>
    </w:p>
    <w:bookmarkEnd w:id="26"/>
    <w:p>
      <w:pPr>
        <w:spacing w:after="0"/>
        <w:ind w:left="0"/>
        <w:jc w:val="both"/>
      </w:pPr>
      <w:r>
        <w:rPr>
          <w:rFonts w:ascii="Times New Roman"/>
          <w:b w:val="false"/>
          <w:i w:val="false"/>
          <w:color w:val="000000"/>
          <w:sz w:val="28"/>
        </w:rPr>
        <w:t>
      1. Тауар өндіруші: 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тауар өндірушінің атауы)</w:t>
      </w:r>
    </w:p>
    <w:p>
      <w:pPr>
        <w:spacing w:after="0"/>
        <w:ind w:left="0"/>
        <w:jc w:val="both"/>
      </w:pPr>
      <w:r>
        <w:rPr>
          <w:rFonts w:ascii="Times New Roman"/>
          <w:b w:val="false"/>
          <w:i w:val="false"/>
          <w:color w:val="000000"/>
          <w:sz w:val="28"/>
        </w:rPr>
        <w:t>
      2. БСН/ЖСН _____________________________________________________________</w:t>
      </w:r>
    </w:p>
    <w:p>
      <w:pPr>
        <w:spacing w:after="0"/>
        <w:ind w:left="0"/>
        <w:jc w:val="both"/>
      </w:pPr>
      <w:r>
        <w:rPr>
          <w:rFonts w:ascii="Times New Roman"/>
          <w:b w:val="false"/>
          <w:i w:val="false"/>
          <w:color w:val="000000"/>
          <w:sz w:val="28"/>
        </w:rPr>
        <w:t>
      (жеке/заңды тұлға үшін)</w:t>
      </w:r>
    </w:p>
    <w:p>
      <w:pPr>
        <w:spacing w:after="0"/>
        <w:ind w:left="0"/>
        <w:jc w:val="both"/>
      </w:pPr>
      <w:r>
        <w:rPr>
          <w:rFonts w:ascii="Times New Roman"/>
          <w:b w:val="false"/>
          <w:i w:val="false"/>
          <w:color w:val="000000"/>
          <w:sz w:val="28"/>
        </w:rPr>
        <w:t>
      3.Тауар өндірушінің мекенжайы: 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(өңірдің, елді мекеннің атауы)</w:t>
      </w:r>
    </w:p>
    <w:p>
      <w:pPr>
        <w:spacing w:after="0"/>
        <w:ind w:left="0"/>
        <w:jc w:val="both"/>
      </w:pPr>
      <w:r>
        <w:rPr>
          <w:rFonts w:ascii="Times New Roman"/>
          <w:b w:val="false"/>
          <w:i w:val="false"/>
          <w:color w:val="000000"/>
          <w:sz w:val="28"/>
        </w:rPr>
        <w:t>
      4. Шаруашылықтың есепке алу нөмірі (бар болған жағдайда)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6985"/>
        <w:gridCol w:w="3848"/>
        <w:gridCol w:w="379"/>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үшін өсірілген және өткізілген тауарлы өнім туралы мәліметтер көрсетілген балық аулау және акваөсіру туралы статистикалық есептіліктің "1-балық" нысанынан үзінді-көшірме</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кезеңі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 үшін өткізілген акваөсіру (балық өсіру шаруашылығы) өнімінің нақты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статистика органдарының есепті қабылдаған күні (бар болған жағдайда)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жобалық қуатын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 үшін өткізілген акваөсіру (балық өсіру шаруашылығы) өнімінің нақты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 үшін акваөсіру (балық өсіру шаруашылығы) өнімін өндірудің болжамды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немесе ингредиенттер* сатып алуға арналған шарт немесе сатып алынғанын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немесе кассалық чектін/кіріс ордерінің нөмірі (әрбір чек/ордер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азықтың немесе ингредиенттердің* атауы және түрі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немесе ингредиенттер* өткізген ұйымның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жемнің немесе ингредиенттердің* көлемі, тонна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балықты өткізудің мәлімделген көлеміне жұмсалатын азық немесе ингредиенттер* шығысының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өткізілгенін растайтын құжаттар</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Нөмірі(лері) (бар болған жағдайда)</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Құжатта(тарда) көрсетілген күн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Контрагент (алушы)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өткізілгенін растайтын құжаттар (өнім дербес өткізілген жағдайда толтырылады)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чектің нөмірі мен күні (әрбір чек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 көлемі, килограмм (әрбір чек бойынша көрсетіледі)</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шоттың бар-жоғы туралы екінші деңгейдегі банктің немесе Ұлттық почта операторының анықтамасы</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w:t>
            </w:r>
            <w:r>
              <w:br/>
            </w:r>
            <w:r>
              <w:rPr>
                <w:rFonts w:ascii="Times New Roman"/>
                <w:b w:val="false"/>
                <w:i w:val="false"/>
                <w:color w:val="000000"/>
                <w:sz w:val="20"/>
              </w:rPr>
              <w:t>
Банктің немесе Ұлттық почта операторының атауы:</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өзі өндірген азық пайдаланылған жағдайда, пайдаланылған ингредиенттерді</w:t>
      </w:r>
    </w:p>
    <w:p>
      <w:pPr>
        <w:spacing w:after="0"/>
        <w:ind w:left="0"/>
        <w:jc w:val="both"/>
      </w:pPr>
      <w:r>
        <w:rPr>
          <w:rFonts w:ascii="Times New Roman"/>
          <w:b w:val="false"/>
          <w:i w:val="false"/>
          <w:color w:val="000000"/>
          <w:sz w:val="28"/>
        </w:rPr>
        <w:t>
      растайтын құжаттардың көшірмелерін ұсыну қажет.</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бергенім</w:t>
      </w:r>
    </w:p>
    <w:p>
      <w:pPr>
        <w:spacing w:after="0"/>
        <w:ind w:left="0"/>
        <w:jc w:val="both"/>
      </w:pPr>
      <w:r>
        <w:rPr>
          <w:rFonts w:ascii="Times New Roman"/>
          <w:b w:val="false"/>
          <w:i w:val="false"/>
          <w:color w:val="000000"/>
          <w:sz w:val="28"/>
        </w:rPr>
        <w:t>
      үшін Қазақстан Республикасының заңнамасына сәйкес жауапкершілік жайында</w:t>
      </w:r>
    </w:p>
    <w:p>
      <w:pPr>
        <w:spacing w:after="0"/>
        <w:ind w:left="0"/>
        <w:jc w:val="both"/>
      </w:pPr>
      <w:r>
        <w:rPr>
          <w:rFonts w:ascii="Times New Roman"/>
          <w:b w:val="false"/>
          <w:i w:val="false"/>
          <w:color w:val="000000"/>
          <w:sz w:val="28"/>
        </w:rPr>
        <w:t>
      хабардармын.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xml:space="preserve">
      Басшы </w:t>
      </w:r>
    </w:p>
    <w:p>
      <w:pPr>
        <w:spacing w:after="0"/>
        <w:ind w:left="0"/>
        <w:jc w:val="both"/>
      </w:pPr>
      <w:r>
        <w:rPr>
          <w:rFonts w:ascii="Times New Roman"/>
          <w:b w:val="false"/>
          <w:i w:val="false"/>
          <w:color w:val="000000"/>
          <w:sz w:val="28"/>
        </w:rPr>
        <w:t>
      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Бас бухгалтер (бар болса)</w:t>
      </w:r>
    </w:p>
    <w:p>
      <w:pPr>
        <w:spacing w:after="0"/>
        <w:ind w:left="0"/>
        <w:jc w:val="both"/>
      </w:pPr>
      <w:r>
        <w:rPr>
          <w:rFonts w:ascii="Times New Roman"/>
          <w:b w:val="false"/>
          <w:i w:val="false"/>
          <w:color w:val="000000"/>
          <w:sz w:val="28"/>
        </w:rPr>
        <w:t>
      ______________________________________________ 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Мөр (бар болса) орны</w:t>
      </w:r>
    </w:p>
    <w:p>
      <w:pPr>
        <w:spacing w:after="0"/>
        <w:ind w:left="0"/>
        <w:jc w:val="both"/>
      </w:pPr>
      <w:r>
        <w:rPr>
          <w:rFonts w:ascii="Times New Roman"/>
          <w:b w:val="false"/>
          <w:i w:val="false"/>
          <w:color w:val="000000"/>
          <w:sz w:val="28"/>
        </w:rPr>
        <w:t xml:space="preserve">
      20__ жылғы "___" _______________ </w:t>
      </w:r>
    </w:p>
    <w:p>
      <w:pPr>
        <w:spacing w:after="0"/>
        <w:ind w:left="0"/>
        <w:jc w:val="both"/>
      </w:pPr>
      <w:r>
        <w:rPr>
          <w:rFonts w:ascii="Times New Roman"/>
          <w:b w:val="false"/>
          <w:i w:val="false"/>
          <w:color w:val="000000"/>
          <w:sz w:val="28"/>
        </w:rPr>
        <w:t>
      Өтінім қаралуға 20__ жылғы "__" _______ ___сағат ___ минутта қабылданды.</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(барған жағдайда)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Талон</w:t>
      </w:r>
    </w:p>
    <w:p>
      <w:pPr>
        <w:spacing w:after="0"/>
        <w:ind w:left="0"/>
        <w:jc w:val="both"/>
      </w:pPr>
      <w:r>
        <w:rPr>
          <w:rFonts w:ascii="Times New Roman"/>
          <w:b w:val="false"/>
          <w:i w:val="false"/>
          <w:color w:val="000000"/>
          <w:sz w:val="28"/>
        </w:rPr>
        <w:t>
      № _______________________</w:t>
      </w:r>
    </w:p>
    <w:p>
      <w:pPr>
        <w:spacing w:after="0"/>
        <w:ind w:left="0"/>
        <w:jc w:val="both"/>
      </w:pPr>
      <w:r>
        <w:rPr>
          <w:rFonts w:ascii="Times New Roman"/>
          <w:b w:val="false"/>
          <w:i w:val="false"/>
          <w:color w:val="000000"/>
          <w:sz w:val="28"/>
        </w:rPr>
        <w:t>
      Өтінім қаралуға 20__ жылғы "__" _______ ___сағат ___ минутта қабылданды.</w:t>
      </w:r>
    </w:p>
    <w:p>
      <w:pPr>
        <w:spacing w:after="0"/>
        <w:ind w:left="0"/>
        <w:jc w:val="both"/>
      </w:pPr>
      <w:r>
        <w:rPr>
          <w:rFonts w:ascii="Times New Roman"/>
          <w:b w:val="false"/>
          <w:i w:val="false"/>
          <w:color w:val="000000"/>
          <w:sz w:val="28"/>
        </w:rPr>
        <w:t>
      ______________________________________________________ ____________</w:t>
      </w:r>
    </w:p>
    <w:p>
      <w:pPr>
        <w:spacing w:after="0"/>
        <w:ind w:left="0"/>
        <w:jc w:val="both"/>
      </w:pPr>
      <w:r>
        <w:rPr>
          <w:rFonts w:ascii="Times New Roman"/>
          <w:b w:val="false"/>
          <w:i w:val="false"/>
          <w:color w:val="000000"/>
          <w:sz w:val="28"/>
        </w:rPr>
        <w:t>
      (өтiнiмді қабылдаған жауапты адамның тегі, аты, әкесінің       (қолы)</w:t>
      </w:r>
    </w:p>
    <w:p>
      <w:pPr>
        <w:spacing w:after="0"/>
        <w:ind w:left="0"/>
        <w:jc w:val="both"/>
      </w:pPr>
      <w:r>
        <w:rPr>
          <w:rFonts w:ascii="Times New Roman"/>
          <w:b w:val="false"/>
          <w:i w:val="false"/>
          <w:color w:val="000000"/>
          <w:sz w:val="28"/>
        </w:rPr>
        <w:t>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16 бұйрығына</w:t>
            </w:r>
            <w:r>
              <w:br/>
            </w:r>
            <w:r>
              <w:rPr>
                <w:rFonts w:ascii="Times New Roman"/>
                <w:b w:val="false"/>
                <w:i w:val="false"/>
                <w:color w:val="000000"/>
                <w:sz w:val="20"/>
              </w:rPr>
              <w:t>2-қосымша</w:t>
            </w:r>
            <w:r>
              <w:br/>
            </w: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 облысы (республикалық маңызы бар қала, астана) бойынша жиынтық акт 20 __ жылғы ___________ үшін (ай)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1380"/>
        <w:gridCol w:w="2329"/>
        <w:gridCol w:w="936"/>
        <w:gridCol w:w="601"/>
        <w:gridCol w:w="936"/>
        <w:gridCol w:w="1103"/>
        <w:gridCol w:w="1271"/>
        <w:gridCol w:w="1104"/>
        <w:gridCol w:w="1104"/>
        <w:gridCol w:w="935"/>
      </w:tblGrid>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өтінімі қабылданған күн</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көлемі, тонна</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атауы және түрі</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азықтық немесе ингредиенттің көлемі, тонна</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құны, теңге</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Ауыл шаруашылығы басқармасының басшысы</w:t>
      </w:r>
    </w:p>
    <w:p>
      <w:pPr>
        <w:spacing w:after="0"/>
        <w:ind w:left="0"/>
        <w:jc w:val="both"/>
      </w:pPr>
      <w:r>
        <w:rPr>
          <w:rFonts w:ascii="Times New Roman"/>
          <w:b w:val="false"/>
          <w:i w:val="false"/>
          <w:color w:val="000000"/>
          <w:sz w:val="28"/>
        </w:rPr>
        <w:t>
      ___________________________________________________ __________________</w:t>
      </w:r>
    </w:p>
    <w:p>
      <w:pPr>
        <w:spacing w:after="0"/>
        <w:ind w:left="0"/>
        <w:jc w:val="both"/>
      </w:pPr>
      <w:r>
        <w:rPr>
          <w:rFonts w:ascii="Times New Roman"/>
          <w:b w:val="false"/>
          <w:i w:val="false"/>
          <w:color w:val="000000"/>
          <w:sz w:val="28"/>
        </w:rPr>
        <w:t>
      (тегі, аты, әкесінің аты (бар болған жағдайда)) (мөр)             (қолы)</w:t>
      </w:r>
    </w:p>
    <w:p>
      <w:pPr>
        <w:spacing w:after="0"/>
        <w:ind w:left="0"/>
        <w:jc w:val="both"/>
      </w:pPr>
      <w:r>
        <w:rPr>
          <w:rFonts w:ascii="Times New Roman"/>
          <w:b w:val="false"/>
          <w:i w:val="false"/>
          <w:color w:val="000000"/>
          <w:sz w:val="28"/>
        </w:rPr>
        <w:t>
      Қаржы басқармасының басшысы</w:t>
      </w:r>
    </w:p>
    <w:p>
      <w:pPr>
        <w:spacing w:after="0"/>
        <w:ind w:left="0"/>
        <w:jc w:val="both"/>
      </w:pPr>
      <w:r>
        <w:rPr>
          <w:rFonts w:ascii="Times New Roman"/>
          <w:b w:val="false"/>
          <w:i w:val="false"/>
          <w:color w:val="000000"/>
          <w:sz w:val="28"/>
        </w:rPr>
        <w:t>
      ___________________________________________________ __________________</w:t>
      </w:r>
    </w:p>
    <w:p>
      <w:pPr>
        <w:spacing w:after="0"/>
        <w:ind w:left="0"/>
        <w:jc w:val="both"/>
      </w:pPr>
      <w:r>
        <w:rPr>
          <w:rFonts w:ascii="Times New Roman"/>
          <w:b w:val="false"/>
          <w:i w:val="false"/>
          <w:color w:val="000000"/>
          <w:sz w:val="28"/>
        </w:rPr>
        <w:t>
      (тегі, аты, әкесінің аты (бар болған жағдайда)) (мөр)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16 бұйрығына</w:t>
            </w:r>
            <w:r>
              <w:br/>
            </w:r>
            <w:r>
              <w:rPr>
                <w:rFonts w:ascii="Times New Roman"/>
                <w:b w:val="false"/>
                <w:i w:val="false"/>
                <w:color w:val="000000"/>
                <w:sz w:val="20"/>
              </w:rPr>
              <w:t>3-қосымша</w:t>
            </w:r>
            <w:r>
              <w:br/>
            </w: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w:t>
            </w:r>
            <w:r>
              <w:br/>
            </w:r>
            <w:r>
              <w:rPr>
                <w:rFonts w:ascii="Times New Roman"/>
                <w:b w:val="false"/>
                <w:i w:val="false"/>
                <w:color w:val="000000"/>
                <w:sz w:val="20"/>
              </w:rPr>
              <w:t>облысы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w:t>
            </w:r>
            <w:r>
              <w:br/>
            </w:r>
            <w:r>
              <w:rPr>
                <w:rFonts w:ascii="Times New Roman"/>
                <w:b w:val="false"/>
                <w:i w:val="false"/>
                <w:color w:val="000000"/>
                <w:sz w:val="20"/>
              </w:rPr>
              <w:t>әкімінің орынбасары – комиссия</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қолы,</w:t>
            </w:r>
            <w:r>
              <w:br/>
            </w:r>
            <w:r>
              <w:rPr>
                <w:rFonts w:ascii="Times New Roman"/>
                <w:b w:val="false"/>
                <w:i w:val="false"/>
                <w:color w:val="000000"/>
                <w:sz w:val="20"/>
              </w:rPr>
              <w:t>мөр)</w:t>
            </w:r>
            <w:r>
              <w:br/>
            </w:r>
            <w:r>
              <w:rPr>
                <w:rFonts w:ascii="Times New Roman"/>
                <w:b w:val="false"/>
                <w:i w:val="false"/>
                <w:color w:val="000000"/>
                <w:sz w:val="20"/>
              </w:rPr>
              <w:t>20__жылғы "__"</w:t>
            </w:r>
            <w:r>
              <w:br/>
            </w:r>
            <w:r>
              <w:rPr>
                <w:rFonts w:ascii="Times New Roman"/>
                <w:b w:val="false"/>
                <w:i w:val="false"/>
                <w:color w:val="000000"/>
                <w:sz w:val="20"/>
              </w:rPr>
              <w:t>_______________</w:t>
            </w:r>
          </w:p>
        </w:tc>
      </w:tr>
    </w:tbl>
    <w:bookmarkStart w:name="z17" w:id="27"/>
    <w:p>
      <w:pPr>
        <w:spacing w:after="0"/>
        <w:ind w:left="0"/>
        <w:jc w:val="left"/>
      </w:pPr>
      <w:r>
        <w:rPr>
          <w:rFonts w:ascii="Times New Roman"/>
          <w:b/>
          <w:i w:val="false"/>
          <w:color w:val="000000"/>
        </w:rPr>
        <w:t xml:space="preserve"> Субсидиялар беруде оң шешім қабылданған тауар өндірушілер тізбесі ______________ облысы (республикалық маңызы бар қала, астана) бойынша 20__ жылғы ___________ үшін (ай)</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523"/>
        <w:gridCol w:w="2325"/>
        <w:gridCol w:w="1033"/>
        <w:gridCol w:w="664"/>
        <w:gridCol w:w="1033"/>
        <w:gridCol w:w="1218"/>
        <w:gridCol w:w="1403"/>
        <w:gridCol w:w="1218"/>
        <w:gridCol w:w="1219"/>
      </w:tblGrid>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өтінімі қабылданған күн</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түрі</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балық көлемі, тонна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атауы және түрі</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азықтың немесе ингредиенттің көлемі, тонна</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Азықтың немесе ингредиенттің құны, теңге</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тиесілі сомасы, теңге</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r>
              <w:br/>
            </w:r>
            <w:r>
              <w:rPr>
                <w:rFonts w:ascii="Times New Roman"/>
                <w:b w:val="false"/>
                <w:i w:val="false"/>
                <w:color w:val="000000"/>
                <w:sz w:val="20"/>
              </w:rPr>
              <w:t>"Бекітемін"</w:t>
            </w:r>
            <w:r>
              <w:br/>
            </w:r>
            <w:r>
              <w:rPr>
                <w:rFonts w:ascii="Times New Roman"/>
                <w:b w:val="false"/>
                <w:i w:val="false"/>
                <w:color w:val="000000"/>
                <w:sz w:val="20"/>
              </w:rPr>
              <w:t>____________________________облысы</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 астана)</w:t>
            </w:r>
            <w:r>
              <w:br/>
            </w:r>
            <w:r>
              <w:rPr>
                <w:rFonts w:ascii="Times New Roman"/>
                <w:b w:val="false"/>
                <w:i w:val="false"/>
                <w:color w:val="000000"/>
                <w:sz w:val="20"/>
              </w:rPr>
              <w:t>әкімінің орынбасары – комиссия</w:t>
            </w:r>
            <w:r>
              <w:br/>
            </w:r>
            <w:r>
              <w:rPr>
                <w:rFonts w:ascii="Times New Roman"/>
                <w:b w:val="false"/>
                <w:i w:val="false"/>
                <w:color w:val="000000"/>
                <w:sz w:val="20"/>
              </w:rPr>
              <w:t>төрағасы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 қолы,</w:t>
            </w:r>
            <w:r>
              <w:br/>
            </w:r>
            <w:r>
              <w:rPr>
                <w:rFonts w:ascii="Times New Roman"/>
                <w:b w:val="false"/>
                <w:i w:val="false"/>
                <w:color w:val="000000"/>
                <w:sz w:val="20"/>
              </w:rPr>
              <w:t>мөр)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w:t>
            </w:r>
            <w:r>
              <w:br/>
            </w:r>
            <w:r>
              <w:rPr>
                <w:rFonts w:ascii="Times New Roman"/>
                <w:b w:val="false"/>
                <w:i w:val="false"/>
                <w:color w:val="000000"/>
                <w:sz w:val="20"/>
              </w:rPr>
              <w:t>_______________</w:t>
            </w:r>
          </w:p>
        </w:tc>
      </w:tr>
    </w:tbl>
    <w:bookmarkStart w:name="z18" w:id="28"/>
    <w:p>
      <w:pPr>
        <w:spacing w:after="0"/>
        <w:ind w:left="0"/>
        <w:jc w:val="left"/>
      </w:pPr>
      <w:r>
        <w:rPr>
          <w:rFonts w:ascii="Times New Roman"/>
          <w:b/>
          <w:i w:val="false"/>
          <w:color w:val="000000"/>
        </w:rPr>
        <w:t xml:space="preserve"> Субсидиялар беруде теріс шешім</w:t>
      </w:r>
      <w:r>
        <w:br/>
      </w:r>
      <w:r>
        <w:rPr>
          <w:rFonts w:ascii="Times New Roman"/>
          <w:b/>
          <w:i w:val="false"/>
          <w:color w:val="000000"/>
        </w:rPr>
        <w:t>қабылданған тауар өндірушілер тізбесі</w:t>
      </w:r>
      <w:r>
        <w:br/>
      </w:r>
      <w:r>
        <w:rPr>
          <w:rFonts w:ascii="Times New Roman"/>
          <w:b/>
          <w:i w:val="false"/>
          <w:color w:val="000000"/>
        </w:rPr>
        <w:t>__________ облысы (республикалық маңызы бар қала, астана)</w:t>
      </w:r>
      <w:r>
        <w:br/>
      </w:r>
      <w:r>
        <w:rPr>
          <w:rFonts w:ascii="Times New Roman"/>
          <w:b/>
          <w:i w:val="false"/>
          <w:color w:val="000000"/>
        </w:rPr>
        <w:t>бойынша 20__ жылғы ___________ үшін</w:t>
      </w:r>
      <w:r>
        <w:br/>
      </w:r>
      <w:r>
        <w:rPr>
          <w:rFonts w:ascii="Times New Roman"/>
          <w:b/>
          <w:i w:val="false"/>
          <w:color w:val="000000"/>
        </w:rPr>
        <w:t>(ай)</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1188"/>
        <w:gridCol w:w="2726"/>
        <w:gridCol w:w="4161"/>
        <w:gridCol w:w="1848"/>
        <w:gridCol w:w="11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атауы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 берушінің) атауы</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нөмiрі/бизнес-сәйкестендiру нөмiрi</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өтінімі қабылданған күн</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берілмеу себептері</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мүшелері: _________________________________________________ 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 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2018 жылғы 11 қаңтардағы</w:t>
            </w:r>
            <w:r>
              <w:br/>
            </w:r>
            <w:r>
              <w:rPr>
                <w:rFonts w:ascii="Times New Roman"/>
                <w:b w:val="false"/>
                <w:i w:val="false"/>
                <w:color w:val="000000"/>
                <w:sz w:val="20"/>
              </w:rPr>
              <w:t>№ 16 бұйрығына</w:t>
            </w:r>
            <w:r>
              <w:br/>
            </w:r>
            <w:r>
              <w:rPr>
                <w:rFonts w:ascii="Times New Roman"/>
                <w:b w:val="false"/>
                <w:i w:val="false"/>
                <w:color w:val="000000"/>
                <w:sz w:val="20"/>
              </w:rPr>
              <w:t>4-қосымша</w:t>
            </w:r>
            <w:r>
              <w:br/>
            </w:r>
            <w:r>
              <w:rPr>
                <w:rFonts w:ascii="Times New Roman"/>
                <w:b w:val="false"/>
                <w:i w:val="false"/>
                <w:color w:val="000000"/>
                <w:sz w:val="20"/>
              </w:rPr>
              <w:t>Акваөсіру (балық өсіру</w:t>
            </w:r>
            <w:r>
              <w:br/>
            </w:r>
            <w:r>
              <w:rPr>
                <w:rFonts w:ascii="Times New Roman"/>
                <w:b w:val="false"/>
                <w:i w:val="false"/>
                <w:color w:val="000000"/>
                <w:sz w:val="20"/>
              </w:rPr>
              <w:t>шаруашылығы) өнімділігін және</w:t>
            </w:r>
            <w:r>
              <w:br/>
            </w:r>
            <w:r>
              <w:rPr>
                <w:rFonts w:ascii="Times New Roman"/>
                <w:b w:val="false"/>
                <w:i w:val="false"/>
                <w:color w:val="000000"/>
                <w:sz w:val="20"/>
              </w:rPr>
              <w:t>өнім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20" w:id="29"/>
    <w:p>
      <w:pPr>
        <w:spacing w:after="0"/>
        <w:ind w:left="0"/>
        <w:jc w:val="left"/>
      </w:pPr>
      <w:r>
        <w:rPr>
          <w:rFonts w:ascii="Times New Roman"/>
          <w:b/>
          <w:i w:val="false"/>
          <w:color w:val="000000"/>
        </w:rPr>
        <w:t xml:space="preserve"> Өтінімді қарау нәтижелері туралы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хабарлама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____ жылғы "___" _________</w:t>
            </w:r>
          </w:p>
        </w:tc>
      </w:tr>
    </w:tbl>
    <w:p>
      <w:pPr>
        <w:spacing w:after="0"/>
        <w:ind w:left="0"/>
        <w:jc w:val="both"/>
      </w:pPr>
      <w:r>
        <w:rPr>
          <w:rFonts w:ascii="Times New Roman"/>
          <w:b w:val="false"/>
          <w:i w:val="false"/>
          <w:color w:val="000000"/>
          <w:sz w:val="28"/>
        </w:rPr>
        <w:t>
      Тауар өндіруші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Жүгіну мақсаты _________________________________________________________</w:t>
      </w:r>
    </w:p>
    <w:p>
      <w:pPr>
        <w:spacing w:after="0"/>
        <w:ind w:left="0"/>
        <w:jc w:val="both"/>
      </w:pPr>
      <w:r>
        <w:rPr>
          <w:rFonts w:ascii="Times New Roman"/>
          <w:b w:val="false"/>
          <w:i w:val="false"/>
          <w:color w:val="000000"/>
          <w:sz w:val="28"/>
        </w:rPr>
        <w:t>
      (субсидияланатын бағыт)</w:t>
      </w:r>
    </w:p>
    <w:p>
      <w:pPr>
        <w:spacing w:after="0"/>
        <w:ind w:left="0"/>
        <w:jc w:val="both"/>
      </w:pPr>
      <w:r>
        <w:rPr>
          <w:rFonts w:ascii="Times New Roman"/>
          <w:b w:val="false"/>
          <w:i w:val="false"/>
          <w:color w:val="000000"/>
          <w:sz w:val="28"/>
        </w:rPr>
        <w:t>
      Жүгінген күні 20 __ жылғы "___" __________________</w:t>
      </w:r>
    </w:p>
    <w:p>
      <w:pPr>
        <w:spacing w:after="0"/>
        <w:ind w:left="0"/>
        <w:jc w:val="both"/>
      </w:pPr>
      <w:r>
        <w:rPr>
          <w:rFonts w:ascii="Times New Roman"/>
          <w:b w:val="false"/>
          <w:i w:val="false"/>
          <w:color w:val="000000"/>
          <w:sz w:val="28"/>
        </w:rPr>
        <w:t>
      Комиссияның шешімі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 облысы</w:t>
      </w:r>
    </w:p>
    <w:p>
      <w:pPr>
        <w:spacing w:after="0"/>
        <w:ind w:left="0"/>
        <w:jc w:val="both"/>
      </w:pPr>
      <w:r>
        <w:rPr>
          <w:rFonts w:ascii="Times New Roman"/>
          <w:b w:val="false"/>
          <w:i w:val="false"/>
          <w:color w:val="000000"/>
          <w:sz w:val="28"/>
        </w:rPr>
        <w:t>
      (республикалық маңызы бар қала, астана)</w:t>
      </w:r>
    </w:p>
    <w:p>
      <w:pPr>
        <w:spacing w:after="0"/>
        <w:ind w:left="0"/>
        <w:jc w:val="both"/>
      </w:pPr>
      <w:r>
        <w:rPr>
          <w:rFonts w:ascii="Times New Roman"/>
          <w:b w:val="false"/>
          <w:i w:val="false"/>
          <w:color w:val="000000"/>
          <w:sz w:val="28"/>
        </w:rPr>
        <w:t>
      Ауыл шаруашылығы бөлімінің басшысы _____________________________________</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___________________________________________________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болған жағдайда)) (мөр)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