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35aeb" w14:textId="5735a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аудитор біліктілігін беруге үміткер адамдарды сертификаттау жөніндегі ұлттық комиссия туралы ережені бекіту туралы" Республикалық бюджеттің атқарылуын бақылау жөніндегі есеп комитетінің 2015 жылғы 21 желтоқсандағы № 23-НҚ нормативтік қаулысына өзгерістер енгізу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2018 жылғы 20 наурыздағы № 7-НҚ нормативтік қаулысы. Қазақстан Республикасының Әділет министрлігінде 2018 жылғы 9 сәуірде № 16729 болып тіркелді</w:t>
      </w:r>
    </w:p>
    <w:p>
      <w:pPr>
        <w:spacing w:after="0"/>
        <w:ind w:left="0"/>
        <w:jc w:val="both"/>
      </w:pPr>
      <w:bookmarkStart w:name="z0" w:id="0"/>
      <w:r>
        <w:rPr>
          <w:rFonts w:ascii="Times New Roman"/>
          <w:b w:val="false"/>
          <w:i w:val="false"/>
          <w:color w:val="000000"/>
          <w:sz w:val="28"/>
        </w:rPr>
        <w:t xml:space="preserve">
      "Мемлекеттік аудит және қаржылық бақылау туралы" 2015 жылғы 12 қарашадағы Қазақстан Республикасы Заңының </w:t>
      </w:r>
      <w:r>
        <w:rPr>
          <w:rFonts w:ascii="Times New Roman"/>
          <w:b w:val="false"/>
          <w:i w:val="false"/>
          <w:color w:val="000000"/>
          <w:sz w:val="28"/>
        </w:rPr>
        <w:t>39-бабының</w:t>
      </w:r>
      <w:r>
        <w:rPr>
          <w:rFonts w:ascii="Times New Roman"/>
          <w:b w:val="false"/>
          <w:i w:val="false"/>
          <w:color w:val="000000"/>
          <w:sz w:val="28"/>
        </w:rPr>
        <w:t xml:space="preserve"> 5-тармағына сәйкес Республикалық бюджеттің атқарылуын бақылау жөніндегі есеп комитеті (бұдан әрі – Есеп комитеті) ҚАУЛЫ ЕТЕДІ:</w:t>
      </w:r>
    </w:p>
    <w:bookmarkEnd w:id="0"/>
    <w:bookmarkStart w:name="z1" w:id="1"/>
    <w:p>
      <w:pPr>
        <w:spacing w:after="0"/>
        <w:ind w:left="0"/>
        <w:jc w:val="both"/>
      </w:pPr>
      <w:r>
        <w:rPr>
          <w:rFonts w:ascii="Times New Roman"/>
          <w:b w:val="false"/>
          <w:i w:val="false"/>
          <w:color w:val="000000"/>
          <w:sz w:val="28"/>
        </w:rPr>
        <w:t xml:space="preserve">
      1."Мемлекеттік аудитор біліктілігін беруге үміткер адамдарды сертификаттау жөніндегі ұлттық комиссия туралы ережені бекіту туралы" Республикалық бюджеттің атқарылуын бақылау жөніндегі есеп комитетінің 2015 жылғы 21 желтоқсандағы № 23-НҚ нормативтік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12680 болып тіркелген, "Әділет" ақпараттық-құқықтық жүйесінде 2016 жылғы 8 қаңтарда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"Мемлекеттік аудитор біліктілігін иеленуге үміткер адамдарды сертификаттау жөніндегі ұлттық комиссия туралы ережені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Қоса беріліп отырған Мемлекеттік аудитор біліктілігін иеленуге үміткер адамдарды сертификаттау жөніндегі ұлттық комиссия туралы ереже бекітілсін.";</w:t>
      </w:r>
    </w:p>
    <w:bookmarkEnd w:id="3"/>
    <w:bookmarkStart w:name="z6" w:id="4"/>
    <w:p>
      <w:pPr>
        <w:spacing w:after="0"/>
        <w:ind w:left="0"/>
        <w:jc w:val="both"/>
      </w:pPr>
      <w:r>
        <w:rPr>
          <w:rFonts w:ascii="Times New Roman"/>
          <w:b w:val="false"/>
          <w:i w:val="false"/>
          <w:color w:val="000000"/>
          <w:sz w:val="28"/>
        </w:rPr>
        <w:t xml:space="preserve">
      көрсетілген нормативтік қаулымен бекітілген Мемлекеттік аудитор біліктілігін беруге үміткер адамдарды сертификаттау жөніндегі ұлттық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"Мемлекеттік аудитор біліктілігін иеленуге үміткер адамдарды сертификаттау жөніндегі ұлттық комиссия туралы ереже";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xml:space="preserve">
      "1. Мемлекеттік аудитор біліктілігін иеленуге үміткер адамдарды сертификаттау жөніндегі ұлттық комиссия туралы ереже (бұдан әрі – Ереже) "Мемлекеттік аудит және қаржылық бақылау туралы" 2015 жылғы 12 қарашадағы Қазақстан Республикасы Заңының </w:t>
      </w:r>
      <w:r>
        <w:rPr>
          <w:rFonts w:ascii="Times New Roman"/>
          <w:b w:val="false"/>
          <w:i w:val="false"/>
          <w:color w:val="000000"/>
          <w:sz w:val="28"/>
        </w:rPr>
        <w:t>39-бабының</w:t>
      </w:r>
      <w:r>
        <w:rPr>
          <w:rFonts w:ascii="Times New Roman"/>
          <w:b w:val="false"/>
          <w:i w:val="false"/>
          <w:color w:val="000000"/>
          <w:sz w:val="28"/>
        </w:rPr>
        <w:t xml:space="preserve"> 2-тармағына сәйкес әзірленді және Мемлекеттік аудитор біліктілігін иеленуге үміткер адамдарды сертификаттау жөніндегі ұлттық комиссияның (бұдан әрі – Ұлттық комиссия) өкілеттіктерін және қызметінің ұйымдастырылуын айқындайды.";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"3. Ұлттық комиссияның міндеттері:</w:t>
      </w:r>
    </w:p>
    <w:bookmarkEnd w:id="7"/>
    <w:bookmarkStart w:name="z13" w:id="8"/>
    <w:p>
      <w:pPr>
        <w:spacing w:after="0"/>
        <w:ind w:left="0"/>
        <w:jc w:val="both"/>
      </w:pPr>
      <w:r>
        <w:rPr>
          <w:rFonts w:ascii="Times New Roman"/>
          <w:b w:val="false"/>
          <w:i w:val="false"/>
          <w:color w:val="000000"/>
          <w:sz w:val="28"/>
        </w:rPr>
        <w:t>
      1) мемлекеттік аудитор біліктілігін иеленуге үміткер адамдардың кәсіби, іскерлік қасиеттері мен әлеуеттік мүмкіндіктерінің жан-жақты және объективті сипаттамасын айқындау;</w:t>
      </w:r>
    </w:p>
    <w:bookmarkEnd w:id="8"/>
    <w:bookmarkStart w:name="z14" w:id="9"/>
    <w:p>
      <w:pPr>
        <w:spacing w:after="0"/>
        <w:ind w:left="0"/>
        <w:jc w:val="both"/>
      </w:pPr>
      <w:r>
        <w:rPr>
          <w:rFonts w:ascii="Times New Roman"/>
          <w:b w:val="false"/>
          <w:i w:val="false"/>
          <w:color w:val="000000"/>
          <w:sz w:val="28"/>
        </w:rPr>
        <w:t>
      2) мемлекеттік аудитор біліктілігін иеленуге үміткер адамдарға сертификаттау жүргізу;</w:t>
      </w:r>
    </w:p>
    <w:bookmarkEnd w:id="9"/>
    <w:bookmarkStart w:name="z15" w:id="10"/>
    <w:p>
      <w:pPr>
        <w:spacing w:after="0"/>
        <w:ind w:left="0"/>
        <w:jc w:val="both"/>
      </w:pPr>
      <w:r>
        <w:rPr>
          <w:rFonts w:ascii="Times New Roman"/>
          <w:b w:val="false"/>
          <w:i w:val="false"/>
          <w:color w:val="000000"/>
          <w:sz w:val="28"/>
        </w:rPr>
        <w:t>
      3) мемлекеттік аудитор біліктілігін иеленуге үміткер адамдардың сертификаттаудан өту мәселелері бойынша ұсынымдар әзірлеу және енгізу болып табылады.";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"1) мемлекеттік аудитор біліктілігін иеленуге үміткер адамдардың жеке істерін қарау;";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"3) мемлекеттік аудитор біліктілігін иелену туралы сертификат тапсыру;</w:t>
      </w:r>
    </w:p>
    <w:bookmarkEnd w:id="12"/>
    <w:bookmarkStart w:name="z21" w:id="13"/>
    <w:p>
      <w:pPr>
        <w:spacing w:after="0"/>
        <w:ind w:left="0"/>
        <w:jc w:val="both"/>
      </w:pPr>
      <w:r>
        <w:rPr>
          <w:rFonts w:ascii="Times New Roman"/>
          <w:b w:val="false"/>
          <w:i w:val="false"/>
          <w:color w:val="000000"/>
          <w:sz w:val="28"/>
        </w:rPr>
        <w:t xml:space="preserve">
      4) Мемлекеттік аудит және қаржылық бақылау туралы" 2015 жылғы 12 қарашадағы Қазақстан Республикасы Заңының </w:t>
      </w:r>
      <w:r>
        <w:rPr>
          <w:rFonts w:ascii="Times New Roman"/>
          <w:b w:val="false"/>
          <w:i w:val="false"/>
          <w:color w:val="000000"/>
          <w:sz w:val="28"/>
        </w:rPr>
        <w:t>39-бабының</w:t>
      </w:r>
      <w:r>
        <w:rPr>
          <w:rFonts w:ascii="Times New Roman"/>
          <w:b w:val="false"/>
          <w:i w:val="false"/>
          <w:color w:val="000000"/>
          <w:sz w:val="28"/>
        </w:rPr>
        <w:t xml:space="preserve"> 8-тармағында көзделген негіздер бойынша мемлекеттік аудитор сертификатын қайтарып алу;</w:t>
      </w:r>
    </w:p>
    <w:bookmarkEnd w:id="13"/>
    <w:bookmarkStart w:name="z22" w:id="14"/>
    <w:p>
      <w:pPr>
        <w:spacing w:after="0"/>
        <w:ind w:left="0"/>
        <w:jc w:val="both"/>
      </w:pPr>
      <w:r>
        <w:rPr>
          <w:rFonts w:ascii="Times New Roman"/>
          <w:b w:val="false"/>
          <w:i w:val="false"/>
          <w:color w:val="000000"/>
          <w:sz w:val="28"/>
        </w:rPr>
        <w:t>
      5) мемлекеттік аудитор біліктілігін иеленуге үміткер адамдармен әңгімелесу өткізу;";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24" w:id="15"/>
    <w:p>
      <w:pPr>
        <w:spacing w:after="0"/>
        <w:ind w:left="0"/>
        <w:jc w:val="both"/>
      </w:pPr>
      <w:r>
        <w:rPr>
          <w:rFonts w:ascii="Times New Roman"/>
          <w:b w:val="false"/>
          <w:i w:val="false"/>
          <w:color w:val="000000"/>
          <w:sz w:val="28"/>
        </w:rPr>
        <w:t>
      "6. Республикалық бюджеттің атқарылуын бақылау жөніндегі есеп комитетінің Төрағасы Ұлттық комиссияның төрағасы болып табылады.</w:t>
      </w:r>
    </w:p>
    <w:bookmarkEnd w:id="15"/>
    <w:p>
      <w:pPr>
        <w:spacing w:after="0"/>
        <w:ind w:left="0"/>
        <w:jc w:val="both"/>
      </w:pPr>
      <w:r>
        <w:rPr>
          <w:rFonts w:ascii="Times New Roman"/>
          <w:b w:val="false"/>
          <w:i w:val="false"/>
          <w:color w:val="000000"/>
          <w:sz w:val="28"/>
        </w:rPr>
        <w:t>
      Ұлттық комиссияның жұмыс органы Республикалық бюджеттің атқарылуын бақылау жөніндегі есеп комитеті (бұдан әрі – Есеп комитеті) болып табылады.</w:t>
      </w:r>
    </w:p>
    <w:p>
      <w:pPr>
        <w:spacing w:after="0"/>
        <w:ind w:left="0"/>
        <w:jc w:val="both"/>
      </w:pPr>
      <w:r>
        <w:rPr>
          <w:rFonts w:ascii="Times New Roman"/>
          <w:b w:val="false"/>
          <w:i w:val="false"/>
          <w:color w:val="000000"/>
          <w:sz w:val="28"/>
        </w:rPr>
        <w:t>
      Ұлттық комиссияның төрағасы берілген ұсыныстардың негізінде саны кемінде он төрт адам болатын Ұлттық комиссияның дербес құрамын бекітеді.</w:t>
      </w:r>
    </w:p>
    <w:p>
      <w:pPr>
        <w:spacing w:after="0"/>
        <w:ind w:left="0"/>
        <w:jc w:val="both"/>
      </w:pPr>
      <w:r>
        <w:rPr>
          <w:rFonts w:ascii="Times New Roman"/>
          <w:b w:val="false"/>
          <w:i w:val="false"/>
          <w:color w:val="000000"/>
          <w:sz w:val="28"/>
        </w:rPr>
        <w:t>
      Ұлттық комиссия құрамына Қазақстан Республикасы Президентінің Әкімшілігінен бір өкіл, Қазақстан Республикасының Үкіметінен бір өкіл, Есеп комитетінен бес өкіл, ішкі мемлекеттік аудит жөніндегі уәкілетті органнан бес өкіл, Қазақстан Республикасы Парламентінің депутаттары (келісім бойынша) кіреді.</w:t>
      </w:r>
    </w:p>
    <w:p>
      <w:pPr>
        <w:spacing w:after="0"/>
        <w:ind w:left="0"/>
        <w:jc w:val="both"/>
      </w:pPr>
      <w:r>
        <w:rPr>
          <w:rFonts w:ascii="Times New Roman"/>
          <w:b w:val="false"/>
          <w:i w:val="false"/>
          <w:color w:val="000000"/>
          <w:sz w:val="28"/>
        </w:rPr>
        <w:t>
      Өкілдік мемлекеттік саяси қызметшілер және/немесе "А" корпусының мемлекеттік әкімшілік қызметшілері деңгейінде қамтамасыз етіледі.";</w:t>
      </w:r>
    </w:p>
    <w:bookmarkStart w:name="z25" w:id="16"/>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16"/>
    <w:bookmarkStart w:name="z26" w:id="17"/>
    <w:p>
      <w:pPr>
        <w:spacing w:after="0"/>
        <w:ind w:left="0"/>
        <w:jc w:val="both"/>
      </w:pPr>
      <w:r>
        <w:rPr>
          <w:rFonts w:ascii="Times New Roman"/>
          <w:b w:val="false"/>
          <w:i w:val="false"/>
          <w:color w:val="000000"/>
          <w:sz w:val="28"/>
        </w:rPr>
        <w:t>
      "7) Ұлттық комиссия беретін мемлекеттік аудитор біліктілігін иелену туралы сертификатқа қол қояды.";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8" w:id="18"/>
    <w:p>
      <w:pPr>
        <w:spacing w:after="0"/>
        <w:ind w:left="0"/>
        <w:jc w:val="both"/>
      </w:pPr>
      <w:r>
        <w:rPr>
          <w:rFonts w:ascii="Times New Roman"/>
          <w:b w:val="false"/>
          <w:i w:val="false"/>
          <w:color w:val="000000"/>
          <w:sz w:val="28"/>
        </w:rPr>
        <w:t>
      "8. Ұлттық комиссияның шешімдері Ұлттық комиссияның Төрағасы, мүшелері және хатшысы қол қоятын хаттамамен ресімделеді, ол Есеп комитетінің интернет-ресурсы арқылы қалың көпшілік назарына жеткізіледі.";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0" w:id="19"/>
    <w:p>
      <w:pPr>
        <w:spacing w:after="0"/>
        <w:ind w:left="0"/>
        <w:jc w:val="both"/>
      </w:pPr>
      <w:r>
        <w:rPr>
          <w:rFonts w:ascii="Times New Roman"/>
          <w:b w:val="false"/>
          <w:i w:val="false"/>
          <w:color w:val="000000"/>
          <w:sz w:val="28"/>
        </w:rPr>
        <w:t>
      2. Заң бөлімі Қазақстан Республикасының заңнамасында белгіленген тәртіппен:</w:t>
      </w:r>
    </w:p>
    <w:bookmarkEnd w:id="19"/>
    <w:bookmarkStart w:name="z35" w:id="20"/>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20"/>
    <w:bookmarkStart w:name="z36" w:id="21"/>
    <w:p>
      <w:pPr>
        <w:spacing w:after="0"/>
        <w:ind w:left="0"/>
        <w:jc w:val="both"/>
      </w:pPr>
      <w:r>
        <w:rPr>
          <w:rFonts w:ascii="Times New Roman"/>
          <w:b w:val="false"/>
          <w:i w:val="false"/>
          <w:color w:val="000000"/>
          <w:sz w:val="28"/>
        </w:rPr>
        <w:t>
      2) осы нормативтік қаулы мемлекеттік тіркелген күннен бастап күнтізбелік он күн ішінде оның қазақ және орыс тілдеріндегі қағаз және электрондық түрдегі көшірмелерінің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жіберілуін;</w:t>
      </w:r>
    </w:p>
    <w:bookmarkEnd w:id="21"/>
    <w:bookmarkStart w:name="z37" w:id="22"/>
    <w:p>
      <w:pPr>
        <w:spacing w:after="0"/>
        <w:ind w:left="0"/>
        <w:jc w:val="both"/>
      </w:pPr>
      <w:r>
        <w:rPr>
          <w:rFonts w:ascii="Times New Roman"/>
          <w:b w:val="false"/>
          <w:i w:val="false"/>
          <w:color w:val="000000"/>
          <w:sz w:val="28"/>
        </w:rPr>
        <w:t>
      3) осы нормативтік қаулының Есеп комитетінің интернет-ресурсына орналастырылуын қамтамасыз етсін.</w:t>
      </w:r>
    </w:p>
    <w:bookmarkEnd w:id="22"/>
    <w:bookmarkStart w:name="z31" w:id="23"/>
    <w:p>
      <w:pPr>
        <w:spacing w:after="0"/>
        <w:ind w:left="0"/>
        <w:jc w:val="both"/>
      </w:pPr>
      <w:r>
        <w:rPr>
          <w:rFonts w:ascii="Times New Roman"/>
          <w:b w:val="false"/>
          <w:i w:val="false"/>
          <w:color w:val="000000"/>
          <w:sz w:val="28"/>
        </w:rPr>
        <w:t>
      3. Осы нормативтік қаулының орындалуын бақылау Есеп комитетінің аппарат басшысына (Қ.С. Әбдірайымов) жүктелсін.</w:t>
      </w:r>
    </w:p>
    <w:bookmarkEnd w:id="23"/>
    <w:bookmarkStart w:name="z32" w:id="24"/>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бюджеттің</w:t>
            </w:r>
            <w:r>
              <w:br/>
            </w:r>
            <w:r>
              <w:rPr>
                <w:rFonts w:ascii="Times New Roman"/>
                <w:b w:val="false"/>
                <w:i/>
                <w:color w:val="000000"/>
                <w:sz w:val="20"/>
              </w:rPr>
              <w:t>атқарылуын бақылау жөніндегі</w:t>
            </w:r>
            <w:r>
              <w:br/>
            </w:r>
            <w:r>
              <w:rPr>
                <w:rFonts w:ascii="Times New Roman"/>
                <w:b w:val="false"/>
                <w:i/>
                <w:color w:val="000000"/>
                <w:sz w:val="20"/>
              </w:rPr>
              <w:t xml:space="preserve">есеп комитетінің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 Б. Сұлтанов</w:t>
      </w:r>
    </w:p>
    <w:p>
      <w:pPr>
        <w:spacing w:after="0"/>
        <w:ind w:left="0"/>
        <w:jc w:val="both"/>
      </w:pPr>
      <w:r>
        <w:rPr>
          <w:rFonts w:ascii="Times New Roman"/>
          <w:b w:val="false"/>
          <w:i w:val="false"/>
          <w:color w:val="000000"/>
          <w:sz w:val="28"/>
        </w:rPr>
        <w:t>
      2018 жылғы 20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 атқарылуын</w:t>
            </w:r>
            <w:r>
              <w:br/>
            </w:r>
            <w:r>
              <w:rPr>
                <w:rFonts w:ascii="Times New Roman"/>
                <w:b w:val="false"/>
                <w:i w:val="false"/>
                <w:color w:val="000000"/>
                <w:sz w:val="20"/>
              </w:rPr>
              <w:t>бақылау жөніндегі есеп комитетінің</w:t>
            </w:r>
            <w:r>
              <w:br/>
            </w:r>
            <w:r>
              <w:rPr>
                <w:rFonts w:ascii="Times New Roman"/>
                <w:b w:val="false"/>
                <w:i w:val="false"/>
                <w:color w:val="000000"/>
                <w:sz w:val="20"/>
              </w:rPr>
              <w:t>2018 жылғы 20 наурыздағы № 7-НҚ</w:t>
            </w:r>
            <w:r>
              <w:br/>
            </w:r>
            <w:r>
              <w:rPr>
                <w:rFonts w:ascii="Times New Roman"/>
                <w:b w:val="false"/>
                <w:i w:val="false"/>
                <w:color w:val="000000"/>
                <w:sz w:val="20"/>
              </w:rPr>
              <w:t>нормативтік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аудитор біліктілігін</w:t>
            </w:r>
            <w:r>
              <w:br/>
            </w:r>
            <w:r>
              <w:rPr>
                <w:rFonts w:ascii="Times New Roman"/>
                <w:b w:val="false"/>
                <w:i w:val="false"/>
                <w:color w:val="000000"/>
                <w:sz w:val="20"/>
              </w:rPr>
              <w:t>иеленуге үміткер адамдарды</w:t>
            </w:r>
            <w:r>
              <w:br/>
            </w:r>
            <w:r>
              <w:rPr>
                <w:rFonts w:ascii="Times New Roman"/>
                <w:b w:val="false"/>
                <w:i w:val="false"/>
                <w:color w:val="000000"/>
                <w:sz w:val="20"/>
              </w:rPr>
              <w:t>сертификаттау жөніндегі ұлттық</w:t>
            </w:r>
            <w:r>
              <w:br/>
            </w:r>
            <w:r>
              <w:rPr>
                <w:rFonts w:ascii="Times New Roman"/>
                <w:b w:val="false"/>
                <w:i w:val="false"/>
                <w:color w:val="000000"/>
                <w:sz w:val="20"/>
              </w:rPr>
              <w:t>комиссия туралы ережеге</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34" w:id="25"/>
    <w:p>
      <w:pPr>
        <w:spacing w:after="0"/>
        <w:ind w:left="0"/>
        <w:jc w:val="left"/>
      </w:pPr>
      <w:r>
        <w:rPr>
          <w:rFonts w:ascii="Times New Roman"/>
          <w:b/>
          <w:i w:val="false"/>
          <w:color w:val="000000"/>
        </w:rPr>
        <w:t xml:space="preserve"> Мемлекеттік аудитор біліктілігін иеленуге үміткер адамдарды сертификаттау жөніндегі ұлттық комиссия мүшесінің дауыс беру нәтижелерін есепке алу парағы _______________________________________________________ (Ұлттық комиссия мүшесінің Т.А.Ә. (болған жағдайда)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3961"/>
        <w:gridCol w:w="1390"/>
        <w:gridCol w:w="1390"/>
        <w:gridCol w:w="1390"/>
        <w:gridCol w:w="1390"/>
        <w:gridCol w:w="1390"/>
      </w:tblGrid>
      <w:tr>
        <w:trPr>
          <w:trHeight w:val="30" w:hRule="atLeast"/>
        </w:trPr>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Т.А.Ә. (болған жағдайда)</w:t>
            </w: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бердім:*</w:t>
            </w: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w:t>
            </w:r>
            <w:r>
              <w:br/>
            </w:r>
            <w:r>
              <w:rPr>
                <w:rFonts w:ascii="Times New Roman"/>
                <w:b w:val="false"/>
                <w:i w:val="false"/>
                <w:color w:val="000000"/>
                <w:sz w:val="20"/>
              </w:rPr>
              <w:t>
бермедім*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Ұлттық комиссия мүшесі: 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 20__жылғы 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тиісті сандар қойылатын "Барлығы" деген жолды қоспағанда, "Сәйкес" және "Сәйкес</w:t>
      </w:r>
    </w:p>
    <w:p>
      <w:pPr>
        <w:spacing w:after="0"/>
        <w:ind w:left="0"/>
        <w:jc w:val="both"/>
      </w:pPr>
      <w:r>
        <w:rPr>
          <w:rFonts w:ascii="Times New Roman"/>
          <w:b w:val="false"/>
          <w:i w:val="false"/>
          <w:color w:val="000000"/>
          <w:sz w:val="28"/>
        </w:rPr>
        <w:t>
      емес" деген бағандарда "+" немесе "-" деген белгілер қойылады.</w:t>
      </w:r>
    </w:p>
    <w:p>
      <w:pPr>
        <w:spacing w:after="0"/>
        <w:ind w:left="0"/>
        <w:jc w:val="both"/>
      </w:pPr>
      <w:r>
        <w:rPr>
          <w:rFonts w:ascii="Times New Roman"/>
          <w:b w:val="false"/>
          <w:i w:val="false"/>
          <w:color w:val="000000"/>
          <w:sz w:val="28"/>
        </w:rPr>
        <w:t>
      Ұлттық комиссияның мүшесі отырыста болмаған жағдайда тиісті белгі жасалады.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