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df29" w14:textId="14dd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қағидаларын бекіту туралы" 2015 жылғы 27 наурыздағы № 248 және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қағидаларын бекіту туралы" 2015 жылғы 27 наурыздағы № 249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23 ақпандағы № 73 бұйрығы. Қазақстан Республикасының Әділет министрлігінде 2018 жылғы 20 наурызда № 16636 болып тіркелді. Күші жойылды - Қазақстан Республикасы Ұлттық экономика министрінің 2019 жылғы 14 ақпандағы № 14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14.02.2019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алты ай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қағидаларын бекіту туралы" Қазақстан Республикасы Ұлттық экономика министрінің міндетін атқарушының 2015 жылғы 27 наурыздағы № 248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10926 болып тіркелген, 2016 жылғы 11 маусымда "Егемен Қазақстан" республикалық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бойынша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Есепті әзірлеу осы Қағидаларға 1, 2, 3, 4, 5, 6, 7, 8, 9, 10, 11, 12, 13, 14, 15, 16, 17, 18, 19, 20, 21, 22, 23, 24, 25, 26, 27, 28, 28-1, 29, 30, 31-қосымшаларға сәйкес нысандар бойынша бөлімдердің құрылымына, нысандарға, көрсеткіштер тізбесіне сәйкес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8"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28-1-қосымшамен толықтырылсын.</w:t>
      </w:r>
    </w:p>
    <w:bookmarkEnd w:id="4"/>
    <w:bookmarkStart w:name="z9" w:id="5"/>
    <w:p>
      <w:pPr>
        <w:spacing w:after="0"/>
        <w:ind w:left="0"/>
        <w:jc w:val="both"/>
      </w:pPr>
      <w:r>
        <w:rPr>
          <w:rFonts w:ascii="Times New Roman"/>
          <w:b w:val="false"/>
          <w:i w:val="false"/>
          <w:color w:val="000000"/>
          <w:sz w:val="28"/>
        </w:rPr>
        <w:t xml:space="preserve">
      2.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қағидаларын бекіту туралы" Қазақстан Республикасы Ұлттық экономика министрінің міндетін атқарушының 2015 жылғы 27 наурыздағы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10927 болып тіркелген, 2015 жылғы 25 маусымда "Әділет" ақпараттық-құқықтық жүйесінде жарияланған) мынадай өзгерістер мен толықтыру енгізілсін:</w:t>
      </w:r>
    </w:p>
    <w:bookmarkEnd w:id="5"/>
    <w:bookmarkStart w:name="z10" w:id="6"/>
    <w:p>
      <w:pPr>
        <w:spacing w:after="0"/>
        <w:ind w:left="0"/>
        <w:jc w:val="both"/>
      </w:pPr>
      <w:r>
        <w:rPr>
          <w:rFonts w:ascii="Times New Roman"/>
          <w:b w:val="false"/>
          <w:i w:val="false"/>
          <w:color w:val="000000"/>
          <w:sz w:val="28"/>
        </w:rPr>
        <w:t>
      тақырыбы мынадай редакцияда жазылсын:</w:t>
      </w:r>
    </w:p>
    <w:bookmarkEnd w:id="6"/>
    <w:bookmarkStart w:name="z11" w:id="7"/>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 Қоса беріліп отырған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қағидалары бекітілсін.";</w:t>
      </w:r>
    </w:p>
    <w:bookmarkEnd w:id="8"/>
    <w:bookmarkStart w:name="z14" w:id="9"/>
    <w:p>
      <w:pPr>
        <w:spacing w:after="0"/>
        <w:ind w:left="0"/>
        <w:jc w:val="both"/>
      </w:pPr>
      <w:r>
        <w:rPr>
          <w:rFonts w:ascii="Times New Roman"/>
          <w:b w:val="false"/>
          <w:i w:val="false"/>
          <w:color w:val="000000"/>
          <w:sz w:val="28"/>
        </w:rPr>
        <w:t>
      көрсетілген бұйрықпен бекітілген Мемлекет бақылайтын акционерлік қоғамдардың, жауапкершілігі шектеулі серіктестіктердің және мемлекеттік кәсіпорындардың даму жоспарларын әзірлеу, бекіту, сондай-ақ олардың іске асырылуын мониторингілеу мен бағалау қағидаларында:</w:t>
      </w:r>
    </w:p>
    <w:bookmarkEnd w:id="9"/>
    <w:bookmarkStart w:name="z15" w:id="10"/>
    <w:p>
      <w:pPr>
        <w:spacing w:after="0"/>
        <w:ind w:left="0"/>
        <w:jc w:val="both"/>
      </w:pPr>
      <w:r>
        <w:rPr>
          <w:rFonts w:ascii="Times New Roman"/>
          <w:b w:val="false"/>
          <w:i w:val="false"/>
          <w:color w:val="000000"/>
          <w:sz w:val="28"/>
        </w:rPr>
        <w:t>
      тақырыбы мынадай редакцияда жазылсын:</w:t>
      </w:r>
    </w:p>
    <w:bookmarkEnd w:id="10"/>
    <w:bookmarkStart w:name="z16" w:id="11"/>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қағидалары";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 Осы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қағидалары (бұдан әрі - Қағидалар) "Мемлекеттік мүлік туралы" Қазақстан Республикасының 2011 жылғы 1 наурыздағы Заңының 13-бабының 4-1) тармақшасына сәйкес әзірленген және ұлттық басқарушы холдингтерді, ұлттық холдингтер мен ұлттық компанияларды қоспағанда, мемлекет бақылайтын акционерлік қоғамдардың (бұдан әрі – АҚ), жауапкершілігі шектеулі серіктестіктердің (бұдан әрі – ЖШС) және мемлекеттік кәсіпорындардың (бұдан әрі – МК) даму жоспарларын әзірлеу, бекіту, сондай-ақ олардың іске асырылуын мониторингтеу және бағалау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"4. Даму жоспарын әзірлеу осы Қағидаларға 1, 2, 3, 4, 5, 6, 7, 8, 9, 10, 11, 12, 13, 14, 15, 16, 17, 18, 19, 20, 21, 22, 23, 24, 25, 26, 27, 28, 28-1, 29, 30-қосымшаларға сәйкес нысандар бойынша құрылымға, нысандарға, көрсеткіштер тізбесіне сәйкес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23"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28-1-қосымшамен толықтырылсын.</w:t>
      </w:r>
    </w:p>
    <w:bookmarkEnd w:id="14"/>
    <w:bookmarkStart w:name="z24" w:id="15"/>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15"/>
    <w:bookmarkStart w:name="z25"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6" w:id="1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оның қағаз және электрондық түрдегі көшірмелерін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7"/>
    <w:bookmarkStart w:name="z27" w:id="1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8"/>
    <w:bookmarkStart w:name="z28" w:id="1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w:t>
      </w:r>
    </w:p>
    <w:bookmarkEnd w:id="19"/>
    <w:bookmarkStart w:name="z29" w:id="20"/>
    <w:p>
      <w:pPr>
        <w:spacing w:after="0"/>
        <w:ind w:left="0"/>
        <w:jc w:val="both"/>
      </w:pPr>
      <w:r>
        <w:rPr>
          <w:rFonts w:ascii="Times New Roman"/>
          <w:b w:val="false"/>
          <w:i w:val="false"/>
          <w:color w:val="000000"/>
          <w:sz w:val="28"/>
        </w:rPr>
        <w:t>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20"/>
    <w:bookmarkStart w:name="z30"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1"/>
    <w:bookmarkStart w:name="z31"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2018 жылғы 2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ақпандағы</w:t>
            </w:r>
            <w:r>
              <w:br/>
            </w:r>
            <w:r>
              <w:rPr>
                <w:rFonts w:ascii="Times New Roman"/>
                <w:b w:val="false"/>
                <w:i w:val="false"/>
                <w:color w:val="000000"/>
                <w:sz w:val="20"/>
              </w:rPr>
              <w:t>№ 73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Есептің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4145"/>
        <w:gridCol w:w="843"/>
        <w:gridCol w:w="4886"/>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парағы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паспорты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құрылымы</w:t>
            </w:r>
          </w:p>
        </w:tc>
      </w:tr>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көрсеткіштері" бөлімі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көрсеткіштер" бөлімі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r>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көрсеткіштері" бөлімі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шығындары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w:t>
            </w:r>
          </w:p>
        </w:tc>
      </w:tr>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алаңы және автокөлік</w:t>
            </w:r>
          </w:p>
        </w:tc>
      </w:tr>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 бөлімі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кезеңді шолу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(таза табыстың бір бөлігін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арналған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өзге де міндетті төлемдер</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балансы</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Есеп есептік кезеңдегі қызметтің қорытындыларын ашу үшін мұндай толықтыру орынды болған кезде басқа бөлімдермен, тараулармен, параграфтармен және қосымшалармен толықтырылуы мүмкін.</w:t>
      </w:r>
      <w:r>
        <w:br/>
      </w:r>
      <w:r>
        <w:rPr>
          <w:rFonts w:ascii="Times New Roman"/>
          <w:b w:val="false"/>
          <w:i w:val="false"/>
          <w:color w:val="000000"/>
          <w:sz w:val="28"/>
        </w:rPr>
        <w:t>
      Есеп бөлімдермен, бөлімдер тараулармен, ал тараулар параграфтармен толықтырылған жағдайда, әрбір қосымша ұсынылатын бөлімнің және (немесе) тараудың және (немесе) параграфтың тиісті белгісі ("бөлім", "тарау", "параграф"), сондай-ақ атауы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ақпандағы</w:t>
            </w:r>
            <w:r>
              <w:br/>
            </w:r>
            <w:r>
              <w:rPr>
                <w:rFonts w:ascii="Times New Roman"/>
                <w:b w:val="false"/>
                <w:i w:val="false"/>
                <w:color w:val="000000"/>
                <w:sz w:val="20"/>
              </w:rPr>
              <w:t>№ 73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 2015 жылғы 27 наурыздағы</w:t>
            </w:r>
            <w:r>
              <w:br/>
            </w:r>
            <w:r>
              <w:rPr>
                <w:rFonts w:ascii="Times New Roman"/>
                <w:b w:val="false"/>
                <w:i w:val="false"/>
                <w:color w:val="000000"/>
                <w:sz w:val="20"/>
              </w:rPr>
              <w:t>№ 248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34" w:id="23"/>
    <w:p>
      <w:pPr>
        <w:spacing w:after="0"/>
        <w:ind w:left="0"/>
        <w:jc w:val="both"/>
      </w:pPr>
      <w:r>
        <w:rPr>
          <w:rFonts w:ascii="Times New Roman"/>
          <w:b w:val="false"/>
          <w:i w:val="false"/>
          <w:color w:val="000000"/>
          <w:sz w:val="28"/>
        </w:rPr>
        <w:t>
      Бекітілген: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Даму жоспарын орындау бойынша есеп бекітілген құжаттың атауы</w:t>
      </w:r>
      <w:r>
        <w:br/>
      </w:r>
      <w:r>
        <w:rPr>
          <w:rFonts w:ascii="Times New Roman"/>
          <w:b w:val="false"/>
          <w:i w:val="false"/>
          <w:color w:val="000000"/>
          <w:sz w:val="28"/>
        </w:rPr>
        <w:t>
      Ұйымның мөрін қою орны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"Агрегирленген көрсеткіштер" бөлімі</w:t>
      </w:r>
      <w:r>
        <w:br/>
      </w:r>
      <w:r>
        <w:rPr>
          <w:rFonts w:ascii="Times New Roman"/>
          <w:b/>
          <w:i w:val="false"/>
          <w:color w:val="000000"/>
        </w:rPr>
        <w:t>"Қаржылық-шаруашылық қызметтің негізгі көрсеткіштері"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134"/>
        <w:gridCol w:w="4570"/>
        <w:gridCol w:w="2222"/>
        <w:gridCol w:w="1161"/>
        <w:gridCol w:w="275"/>
        <w:gridCol w:w="184"/>
        <w:gridCol w:w="93"/>
        <w:gridCol w:w="432"/>
        <w:gridCol w:w="380"/>
        <w:gridCol w:w="278"/>
        <w:gridCol w:w="278"/>
        <w:gridCol w:w="431"/>
        <w:gridCol w:w="432"/>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қызметтің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табыс (жаппай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(қатысушының) табыстары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акцияға есептелген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есептелгені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таза табыстың пайызы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қатысты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бөлу нормативі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есептелгені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бюджетке ауыстырылатын мемлекеттік кәсіпорынның бөлінетін табысы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тарату нормативі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иелігінде қалған таза табысты бөлу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жабуға байланысты резервтерді құру үшін</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(Return On Assets, ROA)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 (Return on Equity, ROE)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(Return On Sales, ROS)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коэффициенті (леверидж)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әсері (қаржылық леверидж)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(Earnings before interest, taxes, depreciation and amortization)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Пруденциалдық нормативтер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бекітілген мән</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       ________       _______________________________</w:t>
      </w:r>
      <w:r>
        <w:br/>
      </w:r>
      <w:r>
        <w:rPr>
          <w:rFonts w:ascii="Times New Roman"/>
          <w:b w:val="false"/>
          <w:i w:val="false"/>
          <w:color w:val="000000"/>
          <w:sz w:val="28"/>
        </w:rPr>
        <w:t>
      Атқарушы орган басшысының лауазымы       Қолы Тегі,             аты және әкесінің аты</w:t>
      </w:r>
      <w:r>
        <w:br/>
      </w: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ақпандағы</w:t>
            </w:r>
            <w:r>
              <w:br/>
            </w:r>
            <w:r>
              <w:rPr>
                <w:rFonts w:ascii="Times New Roman"/>
                <w:b w:val="false"/>
                <w:i w:val="false"/>
                <w:color w:val="000000"/>
                <w:sz w:val="20"/>
              </w:rPr>
              <w:t>№ 73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248 бұйрығымен</w:t>
            </w:r>
            <w:r>
              <w:br/>
            </w:r>
            <w:r>
              <w:rPr>
                <w:rFonts w:ascii="Times New Roman"/>
                <w:b w:val="false"/>
                <w:i w:val="false"/>
                <w:color w:val="000000"/>
                <w:sz w:val="20"/>
              </w:rPr>
              <w:t>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w:t>
            </w:r>
            <w:r>
              <w:br/>
            </w:r>
            <w:r>
              <w:rPr>
                <w:rFonts w:ascii="Times New Roman"/>
                <w:b w:val="false"/>
                <w:i w:val="false"/>
                <w:color w:val="000000"/>
                <w:sz w:val="20"/>
              </w:rPr>
              <w:t>қоғамдардың, жауапкершілігі</w:t>
            </w:r>
            <w:r>
              <w:br/>
            </w:r>
            <w:r>
              <w:rPr>
                <w:rFonts w:ascii="Times New Roman"/>
                <w:b w:val="false"/>
                <w:i w:val="false"/>
                <w:color w:val="000000"/>
                <w:sz w:val="20"/>
              </w:rPr>
              <w:t>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жоспарларының</w:t>
            </w:r>
            <w:r>
              <w:br/>
            </w:r>
            <w:r>
              <w:rPr>
                <w:rFonts w:ascii="Times New Roman"/>
                <w:b w:val="false"/>
                <w:i w:val="false"/>
                <w:color w:val="000000"/>
                <w:sz w:val="20"/>
              </w:rPr>
              <w:t>орындалуы бойынша есептерді</w:t>
            </w:r>
            <w:r>
              <w:br/>
            </w:r>
            <w:r>
              <w:rPr>
                <w:rFonts w:ascii="Times New Roman"/>
                <w:b w:val="false"/>
                <w:i w:val="false"/>
                <w:color w:val="000000"/>
                <w:sz w:val="20"/>
              </w:rPr>
              <w:t>әзірлеу және ұсыну</w:t>
            </w:r>
            <w:r>
              <w:br/>
            </w:r>
            <w:r>
              <w:rPr>
                <w:rFonts w:ascii="Times New Roman"/>
                <w:b w:val="false"/>
                <w:i w:val="false"/>
                <w:color w:val="000000"/>
                <w:sz w:val="20"/>
              </w:rPr>
              <w:t>қағидаларына</w:t>
            </w:r>
            <w:r>
              <w:br/>
            </w:r>
            <w:r>
              <w:rPr>
                <w:rFonts w:ascii="Times New Roman"/>
                <w:b w:val="false"/>
                <w:i w:val="false"/>
                <w:color w:val="000000"/>
                <w:sz w:val="20"/>
              </w:rPr>
              <w:t>28-1-қосымша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Даму жоспарын орындау бойынша есеп бекітілген құжаттың атауы</w:t>
      </w:r>
      <w:r>
        <w:br/>
      </w:r>
      <w:r>
        <w:rPr>
          <w:rFonts w:ascii="Times New Roman"/>
          <w:b w:val="false"/>
          <w:i w:val="false"/>
          <w:color w:val="000000"/>
          <w:sz w:val="28"/>
        </w:rPr>
        <w:t>
      Ұйымның мөрін қою орны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6262"/>
        <w:gridCol w:w="633"/>
        <w:gridCol w:w="633"/>
        <w:gridCol w:w="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"Есептік кезеңнің көрсеткіштері" бөлімі "Орналасқан жердің алаңы және автокөлік" тарауы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9644"/>
        <w:gridCol w:w="440"/>
        <w:gridCol w:w="440"/>
        <w:gridCol w:w="440"/>
        <w:gridCol w:w="441"/>
        <w:gridCol w:w="441"/>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орналасқан жердің алаңы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алынып отырғаны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штат саны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 орналастыру үшін алаңдардың бекітілген нормаларына сәйкес есептелеген алаң</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әкімшілік персонал орналасқан үй-жайларды жалға алу бойынша барлық шығыстар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арналған қызметтік көліктің жалпы саны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қаулысына сәйкес әкімшілік персоналға арналған қызметтік көліктің нормативтік тиістілік бойынша саны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үшін автомобильдерді жалға алу бойынша барлық шығыстар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__________________________________       _______       _____________________________ Атқарушы орган басшысының лауазымы       Қолы             Тегі, аты және әкесінің аты</w:t>
      </w:r>
      <w:r>
        <w:br/>
      </w:r>
      <w:r>
        <w:rPr>
          <w:rFonts w:ascii="Times New Roman"/>
          <w:b w:val="false"/>
          <w:i w:val="false"/>
          <w:color w:val="000000"/>
          <w:sz w:val="28"/>
        </w:rPr>
        <w:t>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2018 жылғы 23 ақпандағы</w:t>
            </w:r>
            <w:r>
              <w:br/>
            </w:r>
            <w:r>
              <w:rPr>
                <w:rFonts w:ascii="Times New Roman"/>
                <w:b w:val="false"/>
                <w:i w:val="false"/>
                <w:color w:val="000000"/>
                <w:sz w:val="20"/>
              </w:rPr>
              <w:t>№ 73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 Ұлттық экономика</w:t>
            </w:r>
            <w:r>
              <w:br/>
            </w:r>
            <w:r>
              <w:rPr>
                <w:rFonts w:ascii="Times New Roman"/>
                <w:b w:val="false"/>
                <w:i w:val="false"/>
                <w:color w:val="000000"/>
                <w:sz w:val="20"/>
              </w:rPr>
              <w:t>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249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w:t>
            </w:r>
            <w:r>
              <w:br/>
            </w:r>
            <w:r>
              <w:rPr>
                <w:rFonts w:ascii="Times New Roman"/>
                <w:b w:val="false"/>
                <w:i w:val="false"/>
                <w:color w:val="000000"/>
                <w:sz w:val="20"/>
              </w:rPr>
              <w:t>шектеулі 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Дамыту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4264"/>
        <w:gridCol w:w="867"/>
        <w:gridCol w:w="4672"/>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парағы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паспорты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құрылым</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көрсеткіштері" бөлімі</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көрсеткіштер" бөлімі</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көрсеткіштері" бөлімі</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шығындары</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алаңы және автокөлік</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 бөлімі</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(таза кірістің бөлігін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өзге де міндетті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bl>
    <w:bookmarkStart w:name="z37" w:id="24"/>
    <w:p>
      <w:pPr>
        <w:spacing w:after="0"/>
        <w:ind w:left="0"/>
        <w:jc w:val="both"/>
      </w:pPr>
      <w:r>
        <w:rPr>
          <w:rFonts w:ascii="Times New Roman"/>
          <w:b w:val="false"/>
          <w:i w:val="false"/>
          <w:color w:val="000000"/>
          <w:sz w:val="28"/>
        </w:rPr>
        <w:t>
      Ескертпе: Дамыту жоспары, егер мұндай толықтыру Ұйымның мақсаттарын, міндеттерін, түйінді көрсеткіштерін, қаржылық-шаруашылық қызметі көрсеткіштерін және басқа да мәліметтерді ашуға мұндай толықтыру орынды болған кезде, басқа бөлімдермен, тараулармен, параграфтармен және қосымшалармен толықтырылуы мүмкін.</w:t>
      </w:r>
    </w:p>
    <w:bookmarkEnd w:id="24"/>
    <w:bookmarkStart w:name="z38" w:id="25"/>
    <w:p>
      <w:pPr>
        <w:spacing w:after="0"/>
        <w:ind w:left="0"/>
        <w:jc w:val="both"/>
      </w:pPr>
      <w:r>
        <w:rPr>
          <w:rFonts w:ascii="Times New Roman"/>
          <w:b w:val="false"/>
          <w:i w:val="false"/>
          <w:color w:val="000000"/>
          <w:sz w:val="28"/>
        </w:rPr>
        <w:t>
      Дамыту жоспары бөлімдермен, бөлімдер тараулармен, ал тараулар параграфтармен толықтырылған жағдайда, әрбір қосымша ұсынылатын бөлімнің және (немесе) тараудың және (немесе) параграфтың тиісті белгісі ("бөлім", "тарау", "параграф"), сондай-ақ атауы болуы тиіс.</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ақпандағы</w:t>
            </w:r>
            <w:r>
              <w:br/>
            </w:r>
            <w:r>
              <w:rPr>
                <w:rFonts w:ascii="Times New Roman"/>
                <w:b w:val="false"/>
                <w:i w:val="false"/>
                <w:color w:val="000000"/>
                <w:sz w:val="20"/>
              </w:rPr>
              <w:t>№ 73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249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0" w:id="26"/>
    <w:p>
      <w:pPr>
        <w:spacing w:after="0"/>
        <w:ind w:left="0"/>
        <w:jc w:val="both"/>
      </w:pPr>
      <w:r>
        <w:rPr>
          <w:rFonts w:ascii="Times New Roman"/>
          <w:b w:val="false"/>
          <w:i w:val="false"/>
          <w:color w:val="000000"/>
          <w:sz w:val="28"/>
        </w:rPr>
        <w:t>
      Бекітілген: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Дамыту жоспары бекітілген құжаттың атауы</w:t>
      </w:r>
      <w:r>
        <w:br/>
      </w:r>
      <w:r>
        <w:rPr>
          <w:rFonts w:ascii="Times New Roman"/>
          <w:b w:val="false"/>
          <w:i w:val="false"/>
          <w:color w:val="000000"/>
          <w:sz w:val="28"/>
        </w:rPr>
        <w:t>
      Ұйымның мөрін қою орны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p>
      <w:pPr>
        <w:spacing w:after="0"/>
        <w:ind w:left="0"/>
        <w:jc w:val="left"/>
      </w:pPr>
      <w:r>
        <w:rPr>
          <w:rFonts w:ascii="Times New Roman"/>
          <w:b/>
          <w:i w:val="false"/>
          <w:color w:val="000000"/>
        </w:rPr>
        <w:t xml:space="preserve"> "Агрегирленген көрсеткіштер" бөлімі "Қаржылық-шаруашылық қызметтің негізгі көрсеткіштері"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030"/>
        <w:gridCol w:w="9"/>
        <w:gridCol w:w="4"/>
        <w:gridCol w:w="2425"/>
        <w:gridCol w:w="2427"/>
        <w:gridCol w:w="2428"/>
        <w:gridCol w:w="8"/>
        <w:gridCol w:w="254"/>
        <w:gridCol w:w="126"/>
        <w:gridCol w:w="132"/>
        <w:gridCol w:w="264"/>
        <w:gridCol w:w="348"/>
        <w:gridCol w:w="315"/>
        <w:gridCol w:w="316"/>
        <w:gridCol w:w="631"/>
        <w:gridCol w:w="396"/>
        <w:gridCol w:w="396"/>
        <w:gridCol w:w="396"/>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жылдың фактісі (факт)</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r>
              <w:br/>
            </w:r>
            <w:r>
              <w:rPr>
                <w:rFonts w:ascii="Times New Roman"/>
                <w:b w:val="false"/>
                <w:i w:val="false"/>
                <w:color w:val="000000"/>
                <w:sz w:val="20"/>
              </w:rPr>
              <w:t>
(факт)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r>
              <w:br/>
            </w:r>
            <w:r>
              <w:rPr>
                <w:rFonts w:ascii="Times New Roman"/>
                <w:b w:val="false"/>
                <w:i w:val="false"/>
                <w:color w:val="000000"/>
                <w:sz w:val="20"/>
              </w:rPr>
              <w:t>
(бағалау)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(бағалау)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қызметтің нәтижелері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табыс (жаппай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(қатысушының) табыстары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акцияға есептелген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есептелгені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таза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пайызы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қатысты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бөлу нормативі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есептелгені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бюджетке ауыстырылатын мемлекеттік кәсіпорынның бөлінетін табысы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тарату нормативі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иелігінде қалатын таза табысты бөлу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жабуға байланысты резервтерді құру үшін</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Рентабельдік</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(Return On Assets, ROA)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 (Return on Equity, ROE)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(Return On Sales, ROS)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коэффициенті (леверидж)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әсері (қаржылық леверидж)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(Earnings before interest, taxes, depreciation and amortization)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Пруденциалдық нормативтер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бекітілген мән</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жоспар(бағалау)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жоспар(бағалау)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       _______       ___________________________</w:t>
      </w:r>
      <w:r>
        <w:br/>
      </w:r>
      <w:r>
        <w:rPr>
          <w:rFonts w:ascii="Times New Roman"/>
          <w:b w:val="false"/>
          <w:i w:val="false"/>
          <w:color w:val="000000"/>
          <w:sz w:val="28"/>
        </w:rPr>
        <w:t xml:space="preserve">
      Атқарушы орган басшысының лауазымы Қолы             Тегі, аты және әкесінің аты (болған </w:t>
      </w:r>
      <w:r>
        <w:br/>
      </w:r>
      <w:r>
        <w:rPr>
          <w:rFonts w:ascii="Times New Roman"/>
          <w:b w:val="false"/>
          <w:i w:val="false"/>
          <w:color w:val="000000"/>
          <w:sz w:val="28"/>
        </w:rPr>
        <w:t>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ақпандағы</w:t>
            </w:r>
            <w:r>
              <w:br/>
            </w:r>
            <w:r>
              <w:rPr>
                <w:rFonts w:ascii="Times New Roman"/>
                <w:b w:val="false"/>
                <w:i w:val="false"/>
                <w:color w:val="000000"/>
                <w:sz w:val="20"/>
              </w:rPr>
              <w:t>№ 73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249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bookmarkStart w:name="z42" w:id="27"/>
    <w:p>
      <w:pPr>
        <w:spacing w:after="0"/>
        <w:ind w:left="0"/>
        <w:jc w:val="both"/>
      </w:pPr>
      <w:r>
        <w:rPr>
          <w:rFonts w:ascii="Times New Roman"/>
          <w:b w:val="false"/>
          <w:i w:val="false"/>
          <w:color w:val="000000"/>
          <w:sz w:val="28"/>
        </w:rPr>
        <w:t>
      Бекітілген: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Дамыту жоспары бекітілген құжаттың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p>
      <w:pPr>
        <w:spacing w:after="0"/>
        <w:ind w:left="0"/>
        <w:jc w:val="left"/>
      </w:pPr>
      <w:r>
        <w:rPr>
          <w:rFonts w:ascii="Times New Roman"/>
          <w:b/>
          <w:i w:val="false"/>
          <w:color w:val="000000"/>
        </w:rPr>
        <w:t xml:space="preserve"> "Жоспарланатын жылдың көрсеткіштері" бөлімі "Орналасқан жердің алаңы және автокөлік"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6510"/>
        <w:gridCol w:w="297"/>
        <w:gridCol w:w="736"/>
        <w:gridCol w:w="736"/>
        <w:gridCol w:w="461"/>
        <w:gridCol w:w="591"/>
        <w:gridCol w:w="222"/>
        <w:gridCol w:w="591"/>
        <w:gridCol w:w="222"/>
        <w:gridCol w:w="591"/>
        <w:gridCol w:w="222"/>
        <w:gridCol w:w="591"/>
        <w:gridCol w:w="223"/>
      </w:tblGrid>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жылдың фактісі (факт)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r>
              <w:br/>
            </w:r>
            <w:r>
              <w:rPr>
                <w:rFonts w:ascii="Times New Roman"/>
                <w:b w:val="false"/>
                <w:i w:val="false"/>
                <w:color w:val="000000"/>
                <w:sz w:val="20"/>
              </w:rPr>
              <w:t>
(факт)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r>
              <w:br/>
            </w:r>
            <w:r>
              <w:rPr>
                <w:rFonts w:ascii="Times New Roman"/>
                <w:b w:val="false"/>
                <w:i w:val="false"/>
                <w:color w:val="000000"/>
                <w:sz w:val="20"/>
              </w:rPr>
              <w:t>
(бағалау)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(бағалау)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(бағалау)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(бағалау)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(бағалау)</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орналасқан жердің алаңы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алынып отырғаны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штат саны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 орналастыру үшін алаңдардың бекітілген нормаларына сәйкес есептелеген алаң</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әкімшілік персонал орналасқан үй-жайларды жалға алу бойынша барлық шығыстар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арналған қызметтік көліктің жалпы саны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қаулысына сәйкес әкімшілік персоналға арналған қызметтік көліктің нормативтік тиістілік бойынша саны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үшін автомобильдерді жалға алу бойынша барлық шығыстар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       ________       ___________________________</w:t>
      </w:r>
      <w:r>
        <w:br/>
      </w:r>
      <w:r>
        <w:rPr>
          <w:rFonts w:ascii="Times New Roman"/>
          <w:b w:val="false"/>
          <w:i w:val="false"/>
          <w:color w:val="000000"/>
          <w:sz w:val="28"/>
        </w:rPr>
        <w:t>
      Атқарушы орган басшысының лауазымы           Қолы       Тегі, аты және әкесінің аты</w:t>
      </w:r>
      <w:r>
        <w:br/>
      </w: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