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515e" w14:textId="0ca5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14 наурыздағы № 105 бұйрығы. Қазақстан Республикасының Әділет министрлігінде 2018 жылғы 16 наурызда № 16618 болып тіркелді. Күші жойылды - Қазақстан Республикасы Денсаулық сақтау министрінің 2021 жылғы 5 тамыздағы № ҚР ДСМ - 75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ff0000"/>
          <w:sz w:val="28"/>
        </w:rPr>
        <w:t>№ ҚР ДСМ –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№15724 болып тіркелген, Қазақстан Республикасы Нормативтік құқықтық актілерінің Эталондық бақылау банкінде 2017 жылғы 9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Осы бұйрыққа қосымшаға сәйкес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 бекітілсін.";</w:t>
      </w:r>
    </w:p>
    <w:bookmarkEnd w:id="4"/>
    <w:bookmarkStart w:name="z7" w:id="5"/>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және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күннің ішінде қазақ және орыс тілдерінде оның көшірмелерін қағаз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 </w:t>
      </w:r>
    </w:p>
    <w:bookmarkEnd w:id="8"/>
    <w:bookmarkStart w:name="z11" w:id="9"/>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көшірмелерін мерзімдік баспасөз басылымдарында ресми жариялауды;</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105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666 бұйрығымен бекітілген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азаматтарды, оның</w:t>
      </w:r>
      <w:r>
        <w:br/>
      </w:r>
      <w:r>
        <w:rPr>
          <w:rFonts w:ascii="Times New Roman"/>
          <w:b/>
          <w:i w:val="false"/>
          <w:color w:val="000000"/>
        </w:rPr>
        <w:t>ішінде белгілі бір аурулары (жай-күйлері) бар азаматтардың жекелеген санаттарын</w:t>
      </w:r>
      <w:r>
        <w:br/>
      </w:r>
      <w:r>
        <w:rPr>
          <w:rFonts w:ascii="Times New Roman"/>
          <w:b/>
          <w:i w:val="false"/>
          <w:color w:val="000000"/>
        </w:rPr>
        <w:t>амбулаториялық деңгейде тегін және (немесе) жеңілдікпен берілетін дәрілік заттармен</w:t>
      </w:r>
      <w:r>
        <w:br/>
      </w:r>
      <w:r>
        <w:rPr>
          <w:rFonts w:ascii="Times New Roman"/>
          <w:b/>
          <w:i w:val="false"/>
          <w:color w:val="000000"/>
        </w:rPr>
        <w:t>және мамандандырылған емдік өнімдермен қамтамасыз етуге арналған дәрілік</w:t>
      </w:r>
      <w:r>
        <w:br/>
      </w:r>
      <w:r>
        <w:rPr>
          <w:rFonts w:ascii="Times New Roman"/>
          <w:b/>
          <w:i w:val="false"/>
          <w:color w:val="000000"/>
        </w:rPr>
        <w:t>заттардың және медициналық мақсаттағы бұйымдардың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031"/>
        <w:gridCol w:w="1688"/>
        <w:gridCol w:w="1181"/>
        <w:gridCol w:w="2947"/>
        <w:gridCol w:w="1828"/>
        <w:gridCol w:w="21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(жай-күйдің) атауы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ауыр ағым)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(дәрілік нысаны)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1.Қанайналым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стендтеуден, аортокоронарлық шунттаудан кейінгі науқастар, миокард инфаркті, III-IV ФК ширыққан стенокардия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спрей,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шашатын аэрозоль, тіл астына шашатын дозаланған спрей, тіл астына салатын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Стендтеуден, аортакоронарлық шунттаудан кейінгі коронарлық жағдайлардың жоғары қаупі бар пациенттерге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r>
              <w:br/>
            </w:r>
            <w:r>
              <w:rPr>
                <w:rFonts w:ascii="Times New Roman"/>
                <w:b w:val="false"/>
                <w:i w:val="false"/>
                <w:color w:val="000000"/>
                <w:sz w:val="20"/>
              </w:rPr>
              <w:t>
I15</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 дәрежесі; бүйректің созылмалы аурулары кезіндегі симптоматикалық артериялық гипертензия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 тиімсіз болған кезде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С02АС05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I47,I48</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Жүрекшеүстілік фибрилляция (Пароксизмалдық, персистирлейтін, тұрақты), оның ішінде радиожиілік аблацияны (РЖА) орындағаннан кейін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 I42</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жетіспеушілігі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 кардиомиопатия және артериялдық гипертензиямен және жүректің ишемиялық ауруымен байланысты емес жүрек функциясының созылмалы жеткіліксіздігінің басқа да себептері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I05-09, I34-39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 протезделген науқастар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 қорыту ағзаларының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 қоса алғанда, созылмалы С вирустық гепатиті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Дельтасы бар және дельта жоқ агентпен В вирустық гепатиті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J05АF07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2в, инъекция үшін ерітінді дайындауға арналған лиофилизцияланған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K 51</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жаралық колит, Крон ауруы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суппозитория, ректалдық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L01ВА01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жаралық колит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 базистік иммундық супрессивтік терапияның тиімсіздігі кезінде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K25-K26</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Бактерияға қарсы препараттар H.​Pylori айқындалған кезде тағайындалады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ауызға қолданылатын суспензия дайындауға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қан өндіру ағзаларының аурулары және иммундық тетікті тартатын жекелеген бұзылушылықтар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w:t>
            </w:r>
            <w:r>
              <w:br/>
            </w:r>
            <w:r>
              <w:rPr>
                <w:rFonts w:ascii="Times New Roman"/>
                <w:b w:val="false"/>
                <w:i w:val="false"/>
                <w:color w:val="000000"/>
                <w:sz w:val="20"/>
              </w:rPr>
              <w:t>
D55-69.4.</w:t>
            </w:r>
            <w:r>
              <w:br/>
            </w:r>
            <w:r>
              <w:rPr>
                <w:rFonts w:ascii="Times New Roman"/>
                <w:b w:val="false"/>
                <w:i w:val="false"/>
                <w:color w:val="000000"/>
                <w:sz w:val="20"/>
              </w:rPr>
              <w:t>
C81-C96.9</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 аурулар, гемобластоза және апластикалық анемияны қоса алғанда</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диагнозда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лиофилизацияланған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инъекцияларға үшін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 үшін ерітінді дайындауға арналған лиофилизцияланған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L04ВA01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Клодрондық қышқыл,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ұрпақты болу жасындағы әйелдер, 18 жасқа дейінгі балалар </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сатыдағы темір тапшылығы анемиясының верификацияланған диагнозы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бір компонентті/ аскорбин қышқылымен комбинирленген,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B03AA07/B03AЕ10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балаларға</w:t>
            </w: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шәрбат, ішкізу арқылы қолданылуға арналған ерітінді, тамшыдәрілер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қуалаушылық тапшылығы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(плазмалық), лиофилизат/вена ішіне енгізу үшін ерітінді дайындауға арналған лиофилизирленген ұнтақ/ инъекция үшін ерітінді дайындауға арналған лиофилизацияланған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(рекомбинанттық), лиофилизат/вена ішіне енгі үшін ерітінді дайындауға арналған лиофилизацияланған ұнтақ / лиофилизацияланған ұнтақ/ инъекция үшін арналған лиофилизацияланған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Ингибиторға қарсы коагулянттық кешен, инфузия үшін ерітінді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қанның ұю факторы (плазмалық), вена ішіне енгізу үшін ерітінді дайындауға арналған лиофилизат/лиофилизат/ инфузия үшін ерітінді дайындауға лиофилизацияланған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қанның ұю факторы (рекомбинанттық), вена ішіне енгізуге ерітінді дайындауға арналған лиофилизат/лиофилизат/ инфузия үшін ерітінді дайындауға арналған лиофилизацияланған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комбинациядағы VIII қанның ұю факторы, инфузияға ерітінді дайындауға арналған лиофилизат/ вена ішіне енгізуге ерітінді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(белсендетілген), вена ішіне енгізуге арналған ерітінді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D89, G61.8-61.9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Аутоиммунндық аурулар және иммун тапшылығы жағдайы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G (адами қалыпты), тері астына енгізу үшін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4.Эндокриндік жүйе аурулары, тамақтанудың бұзылуы және зат алмасу бұзылыстары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E11 </w:t>
            </w:r>
            <w:r>
              <w:br/>
            </w:r>
            <w:r>
              <w:rPr>
                <w:rFonts w:ascii="Times New Roman"/>
                <w:b w:val="false"/>
                <w:i w:val="false"/>
                <w:color w:val="000000"/>
                <w:sz w:val="20"/>
              </w:rPr>
              <w:t>
Е10</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дәрежелі ауыртпалық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диабетіне ауыртпалықтың барлық сатылары мен дәрежелері</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екі саталы инсулин, орташа ұзақтықтағы инсулинмен комбинацияда (әсері қысқа және орташа ұзақтықтағы инсулин аналогтарының қоспасы),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(орташа) әсерлі гендік-инженерлік адам инсулин изофан,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еритін адам инсулині,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екі фазалы адам инсулині,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A10AВ04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сатылы лизпро инсулині, орташа ұзақтықтағы инсулинмен комбинацияда (әсері қысқа және орташа ұзақтықтағы инсулин аналогтарының қоспасы),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E23.2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ауызға қолданылатын лиофилизат;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w:t>
            </w:r>
            <w:r>
              <w:br/>
            </w:r>
            <w:r>
              <w:rPr>
                <w:rFonts w:ascii="Times New Roman"/>
                <w:b w:val="false"/>
                <w:i w:val="false"/>
                <w:color w:val="000000"/>
                <w:sz w:val="20"/>
              </w:rPr>
              <w:t>
Гипопаратиреоз</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верфикацияланған диагноз</w:t>
            </w:r>
            <w:r>
              <w:br/>
            </w:r>
            <w:r>
              <w:rPr>
                <w:rFonts w:ascii="Times New Roman"/>
                <w:b w:val="false"/>
                <w:i w:val="false"/>
                <w:color w:val="000000"/>
                <w:sz w:val="20"/>
              </w:rPr>
              <w:t>
Гипертиреоз верфикацияланған диагнозы</w:t>
            </w:r>
            <w:r>
              <w:br/>
            </w:r>
            <w:r>
              <w:rPr>
                <w:rFonts w:ascii="Times New Roman"/>
                <w:b w:val="false"/>
                <w:i w:val="false"/>
                <w:color w:val="000000"/>
                <w:sz w:val="20"/>
              </w:rPr>
              <w:t>
Гипопаратиреоз верфикацияланған диагнозы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 нанизм, Шерешевский- Тернер синдромы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зерттеп-қараулары бар верфикацияланған диагноз</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лиофилизацияланған ұнтақ,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(уақытынан бұрын, жеделдетілген) жыныстық дамуы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зерттеп-қараулары бар верфикацияланған диагноз</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инъекциялық ерітінді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гормоналдық белсенді ісіктері. Акромегалия.</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зерттеп-қараулары бар верфикацияланған диагноз</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инъекцияларға арналған ерітінді, инъекциялар үшін суспензия дайындауға арналған микросфералар,</w:t>
            </w:r>
            <w:r>
              <w:br/>
            </w:r>
            <w:r>
              <w:rPr>
                <w:rFonts w:ascii="Times New Roman"/>
                <w:b w:val="false"/>
                <w:i w:val="false"/>
                <w:color w:val="000000"/>
                <w:sz w:val="20"/>
              </w:rPr>
              <w:t>
инъекциялар үшін суспензия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Күз-қыс мезгілдеріндегі профилактика, Ауыртпалықтың барлық сатылары мен дәрежелеріне қарамастан емдеу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ішкізу арқылы қолданылатын майлы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А11СС01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Холекальциферол, ішкізу арқылы қолданылатын майлы ерітінді, ауыз арқылы қолданылатын тамшы дәрі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А11СС05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Гепато–церебралды дистрофия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3-түрі, ауырлық дәрежесінен тыс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Имиглуцераза, инфузиялар үшін ертінді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Е72.8,</w:t>
            </w:r>
            <w:r>
              <w:br/>
            </w:r>
            <w:r>
              <w:rPr>
                <w:rFonts w:ascii="Times New Roman"/>
                <w:b w:val="false"/>
                <w:i w:val="false"/>
                <w:color w:val="000000"/>
                <w:sz w:val="20"/>
              </w:rPr>
              <w:t>
E76.0,</w:t>
            </w:r>
            <w:r>
              <w:br/>
            </w:r>
            <w:r>
              <w:rPr>
                <w:rFonts w:ascii="Times New Roman"/>
                <w:b w:val="false"/>
                <w:i w:val="false"/>
                <w:color w:val="000000"/>
                <w:sz w:val="20"/>
              </w:rPr>
              <w:t>
E76.1,</w:t>
            </w:r>
            <w:r>
              <w:br/>
            </w:r>
            <w:r>
              <w:rPr>
                <w:rFonts w:ascii="Times New Roman"/>
                <w:b w:val="false"/>
                <w:i w:val="false"/>
                <w:color w:val="000000"/>
                <w:sz w:val="20"/>
              </w:rPr>
              <w:t>
E76.2,</w:t>
            </w:r>
            <w:r>
              <w:br/>
            </w:r>
            <w:r>
              <w:rPr>
                <w:rFonts w:ascii="Times New Roman"/>
                <w:b w:val="false"/>
                <w:i w:val="false"/>
                <w:color w:val="000000"/>
                <w:sz w:val="20"/>
              </w:rPr>
              <w:t>
E76.3, Е 76.8</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1-түр</w:t>
            </w:r>
            <w:r>
              <w:br/>
            </w:r>
            <w:r>
              <w:rPr>
                <w:rFonts w:ascii="Times New Roman"/>
                <w:b w:val="false"/>
                <w:i w:val="false"/>
                <w:color w:val="000000"/>
                <w:sz w:val="20"/>
              </w:rPr>
              <w:t>
(Гурлер синдромы)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инфузиялар үшін ерітінді дайындауға арналған концентрат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түрі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инфузиялар үшін ертінді дайындауға арналған концентрат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6-түрі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инфузиялар үшін ертінді дайындауға арналған концентрат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түрі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инфузиялар үшін ертінді дайындауға арналған концентрат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А09АА02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Сүйек –бұлшықет жүйесінің және дәнекер тін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Ювенильдік артрит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желідегі тиімсіз терапия кезінде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инъекцияларға арналған ерітінді, инъекция үшін ерітінді дайындауға арналған лиофилизацияланған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 М 06</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 инъекциялар үшін ерітінді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 базистік иммундық супрессивтік терапияның тиімсіздігі кезінде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 алдыңғы аурудың модификациялық антиревматикалық препараттарымен және ісіктер некрозы факторының антагонистерімен терапия тиімсіз болған және жақпаған жағдайда ересек пациенттердегі орта немесе жоғары дәрежеде белсенділік кезінде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 инъекциясына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Анкилозирленетін спондилит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 базистік иммундық супрессивтік терапияның тиімсіздігі кезінде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Микофенолдық қышқыл, капсула,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Нерв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Эпилептинысандық естен танулар болған жағдайда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 қышқылы, таблетка, капсула, түйіршік, шәрбат, ішкізу арқылы қолданылатын тамшы дәрілер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Ремиссиялық ағын және клиникалық оқшауланған синдром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инъекция үшін ерітінді дайындауға арналған лиофилизат,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Ремиссиялық ағын және қайталанған прогредиенттелген ағын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1b, инъекция үшін ерітінді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L03AB08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Ремиссиялық ағын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 тері асты инъекциясына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 Карбидопа,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G70.2 </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 қышқылы, таблетка, капсула, түйіршік, шәрбат, ішкізу арқылы қолданылатын тамшы дәрілер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ауыз арқылы қолдануға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Психикалық бұзылыстар және мінез-құлық бұзылушылықтары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инъекцияларға арналған майлы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бұлшық етке енгізу үшін суспензиялар дайындауға арналған ұзақ әсерлі ұнтақ, ішке қолдануға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бұлшықетке енгізу үшін ерітінді дайындауға арналған ұзақ әсерлі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Кейбір инфекциялық және паразиттік аурулар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қолдаушы фаза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 қышқылы, таблетка, ішкізу арқылы қолданылатын ерітінді дайындауға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инъекциялар үшін ерітінді дайындауға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инъекцияларға арналған ерітінді, инъекциялар үшін ерітінді дайындауға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ішкізу арқылы қолданатын ерітінді дайындау үшін дозаланған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инъекцияларға арналған ерітінді,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w:t>
            </w:r>
            <w:r>
              <w:br/>
            </w:r>
            <w:r>
              <w:rPr>
                <w:rFonts w:ascii="Times New Roman"/>
                <w:b w:val="false"/>
                <w:i w:val="false"/>
                <w:color w:val="000000"/>
                <w:sz w:val="20"/>
              </w:rPr>
              <w:t>
Пиразинамид+Этамбутол,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 Диспансерлік еесепте ұрған балалар 18 жасқа толғанға дейін бір өндірушінің дәрілік препараттарын қолданады</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терапияның схемасына сәйкес, оның ішінде жүкті әйелдер мен АИТВ жұқтырған аналардан туған балалардың профилактикасы үшін барлық сатылар мен дәрежелер.</w:t>
            </w:r>
            <w:r>
              <w:br/>
            </w:r>
            <w:r>
              <w:rPr>
                <w:rFonts w:ascii="Times New Roman"/>
                <w:b w:val="false"/>
                <w:i w:val="false"/>
                <w:color w:val="000000"/>
                <w:sz w:val="20"/>
              </w:rPr>
              <w:t>
Диспансерлік есепте тұрған балалар 18 жасқа келгенге дейін бір өнім шығарушының дәрілік препараттарын қабылдайды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ішкізу арқылы қолданатын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ішкізу арқылы қолданатын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ішкізу арқылы қолданатын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ауыз арқылы қолданылатын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Зидовудин+Ламивудин,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Лопинавир+Ритонавир, таблетка, ішкізу арқылы қолданатын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Абакавир+Ламивудин+Зидовудин,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Эфавиренз,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Ісіктер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 D00-48</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Сатысына қарамастан таргенттік терапияға сезімтал қатерлі ісіктер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тері астына енгізу үшін ерітіндіні дайындауға арналған лиофилизат, инъекция үшін суспензия дайындауға арналған лиофизицияланған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әсерлі имплантат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инъекциялар үшін суспензия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ерітіндімен жиынтықта интравизикалдық енгізу үшін суспензия дайындауға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капсула,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концентрат/лиофилизацияланған ұнтақ/ инфузия үшін ерітінді дайындауға арналған лиофилизат, инфузияларға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Паллиативтік көмек</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туберкулездің және АИТВ инфекциясының таралған нысандары, туберкулез және АИТВ-инфекциясы, бауыр церрозының асқынуларында жүрек, өкпе, бауыр, бүйрек жеткіліксіздігінде қалпы келе алмайтын сатыдағы үдемелі созылмалы аурулармен</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бар барлық дәрежеде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инъекцияларға арналған ерітінді, таблетка, капсула, суппозитория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инъекцияларға арналған ерітінді, капсула, суппозитория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инъекцияларға арналған ерітінді,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терапевтикалық трансдермалдық жүйесі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реакталдық суппозиторийлер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С07АА05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А06АD11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С03СА01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Тыныс алу ағзаларының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w:t>
            </w:r>
            <w:r>
              <w:br/>
            </w:r>
            <w:r>
              <w:rPr>
                <w:rFonts w:ascii="Times New Roman"/>
                <w:b w:val="false"/>
                <w:i w:val="false"/>
                <w:color w:val="000000"/>
                <w:sz w:val="20"/>
              </w:rPr>
              <w:t>
J03/</w:t>
            </w:r>
            <w:r>
              <w:br/>
            </w:r>
            <w:r>
              <w:rPr>
                <w:rFonts w:ascii="Times New Roman"/>
                <w:b w:val="false"/>
                <w:i w:val="false"/>
                <w:color w:val="000000"/>
                <w:sz w:val="20"/>
              </w:rPr>
              <w:t>
J04</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фарингит/ тонзиллит/ бронхит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жеңіл және орташа дәрежесі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реакталдық суппозиторийлер, ауызға қолдануға арналған ерітінді, ауызға қолдануға арналған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J13-J16,</w:t>
            </w:r>
            <w:r>
              <w:br/>
            </w:r>
            <w:r>
              <w:rPr>
                <w:rFonts w:ascii="Times New Roman"/>
                <w:b w:val="false"/>
                <w:i w:val="false"/>
                <w:color w:val="000000"/>
                <w:sz w:val="20"/>
              </w:rPr>
              <w:t>
J18</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пневомония</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жеңіл және орташа дәрежесі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ауызға қолданылатын суспензия дайындауға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таблетка, капсула, ішкізу арқылы қолданылатын суспензия дайындауға арналған ұнтақ, ішкізу арқылы қолданылатын суспензия дайындауға арналған түйіршектер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 дозаланған ингаляцияларға арналған аэрозоль, ингаляцияларға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дозаланған ингаляцияларға арналған аэрозоль</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ингаляцияларға арналған ұнтақ,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ингаляцияларға арналған аэрозоль</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 дозаланған ингаляцияларға арналған аэрозоль</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Будесонид+Формотерола фумарата дигидрат, ингаляцияларға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 оның ішінде шайналатын, түйіршіктер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мен оңалу сатысында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 Ипратропия гидробромид, ингаляцияларға арналған ерітінді, ингаляцияларға арналған аэрозоль</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 ингаляцияларға арналған аэрозоль, ингаляцияларға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ингалятормен жиынтықта ингаляцияға арналған ұнтақпен капсулалар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 ингаляцияларға арналған ұнтақ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Ағзалар мен тіндерді ауыстырып қондырғаннан кейінгі жағдай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қондырғаннан кейінгі жағдай</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Сульфаметаксазол+Триметоприм, таблетка, суспензия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ағзалар мен тіндерді қабылдамау қаупінің алдын алу үшін науқастар бүкіл өмірі бойы бір өндірушінің дәрілік препараттарын қабылдайды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ішкізу арқылы қолданылатын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Несеп-жыныс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нефротикалық және нефритикалық синдромдармен клиникалық көрінетін, жылдам күшейетін үдемелі ағынмен (оның ішінде аутоиммундық аурулар кезінде)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 ет ішіне енгізу үшін ерітінді дайындауға арналған лиофилизат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ішкізу арқылы қолданылатын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Реналдық анемиямен бүйрек функциясының созылмалы жетіспеушілігі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 алатын пациенттерді қоспағанда III-IV-V сатысы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Метоксиполиэтиленгликоль-эпоэтина бета, вена ішіне және тері астына арналған ерітінді,инъекцияларға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ауызға қолданылатын суспензия дайындауға арналған ұнтақ, таблетка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инъекцияларға арналған ерітінді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B03XA01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үшін көрсетілімдер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Эндокриндік жүйе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E11 </w:t>
            </w:r>
            <w:r>
              <w:br/>
            </w:r>
            <w:r>
              <w:rPr>
                <w:rFonts w:ascii="Times New Roman"/>
                <w:b w:val="false"/>
                <w:i w:val="false"/>
                <w:color w:val="000000"/>
                <w:sz w:val="20"/>
              </w:rPr>
              <w:t>
Е10</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 ауыртпалығының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 үшін тест жолақтар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инсулиндік терапия аясындағы қант диабетімен ауыратын пациенттер – инсулиннің көп инъекциялық режимі (помпалық инсулиндік терапия)</w:t>
            </w:r>
            <w:r>
              <w:br/>
            </w:r>
            <w:r>
              <w:rPr>
                <w:rFonts w:ascii="Times New Roman"/>
                <w:b w:val="false"/>
                <w:i w:val="false"/>
                <w:color w:val="000000"/>
                <w:sz w:val="20"/>
              </w:rPr>
              <w:t>
Аралас түрдегі әсерлі инсулиннің 2 режимдік инъекциясы аясындағы қант диабетімен ауыратын пациенттер</w:t>
            </w:r>
            <w:r>
              <w:br/>
            </w:r>
            <w:r>
              <w:rPr>
                <w:rFonts w:ascii="Times New Roman"/>
                <w:b w:val="false"/>
                <w:i w:val="false"/>
                <w:color w:val="000000"/>
                <w:sz w:val="20"/>
              </w:rPr>
              <w:t>
Базалдық инсулин терапиясы аясындағы қант диабетімен ауыратын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 үшін тест жолақтар</w:t>
            </w:r>
            <w:r>
              <w:br/>
            </w:r>
            <w:r>
              <w:rPr>
                <w:rFonts w:ascii="Times New Roman"/>
                <w:b w:val="false"/>
                <w:i w:val="false"/>
                <w:color w:val="000000"/>
                <w:sz w:val="20"/>
              </w:rPr>
              <w:t>
жылына 1 пациентке 1460 дана</w:t>
            </w:r>
            <w:r>
              <w:br/>
            </w:r>
            <w:r>
              <w:rPr>
                <w:rFonts w:ascii="Times New Roman"/>
                <w:b w:val="false"/>
                <w:i w:val="false"/>
                <w:color w:val="000000"/>
                <w:sz w:val="20"/>
              </w:rPr>
              <w:t>
жылына 1 пациентке 730 дана</w:t>
            </w:r>
            <w:r>
              <w:br/>
            </w:r>
            <w:r>
              <w:rPr>
                <w:rFonts w:ascii="Times New Roman"/>
                <w:b w:val="false"/>
                <w:i w:val="false"/>
                <w:color w:val="000000"/>
                <w:sz w:val="20"/>
              </w:rPr>
              <w:t>
жылына 1 пациентке 365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резервуар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жинақ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Паллиативтік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туберкулездің және АИТВ инфекциясының таралған нысандары, туберкулез және АИТВ-инфекциясы, бауыр церрозының асқынуларында жүрек, өкпе, бауыр, бүйрек жеткіліксіздігінде қалпы келе алмайтын сатыдағы үдемелі созылмалы аурулармен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бар барлық дәрежеде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пастасы бар жиынтықтағы бір компонентті дренаждалатын илео/колостомиялық нәжіс қабылдағыш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туған және 1 жасқа дейінгі балалар кезеңінің аурулары (жай-күйі)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28 күнге дейінгі жастағы балалар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күтіп қарауға арналған жиынтық (жаңа туған нәрестенің дәрі қобдишасы):</w:t>
            </w:r>
            <w:r>
              <w:br/>
            </w:r>
            <w:r>
              <w:rPr>
                <w:rFonts w:ascii="Times New Roman"/>
                <w:b w:val="false"/>
                <w:i w:val="false"/>
                <w:color w:val="000000"/>
                <w:sz w:val="20"/>
              </w:rPr>
              <w:t>
1. қазақ және орыс тілдеріндегі бір данадағы ерте шақтағы балаға отбасында күтім жасау бойынша нұсқаулық;</w:t>
            </w:r>
            <w:r>
              <w:br/>
            </w:r>
            <w:r>
              <w:rPr>
                <w:rFonts w:ascii="Times New Roman"/>
                <w:b w:val="false"/>
                <w:i w:val="false"/>
                <w:color w:val="000000"/>
                <w:sz w:val="20"/>
              </w:rPr>
              <w:t>
2. буклет: бір данадағы ұлттық екпелер күнтізбесі;</w:t>
            </w:r>
            <w:r>
              <w:br/>
            </w:r>
            <w:r>
              <w:rPr>
                <w:rFonts w:ascii="Times New Roman"/>
                <w:b w:val="false"/>
                <w:i w:val="false"/>
                <w:color w:val="000000"/>
                <w:sz w:val="20"/>
              </w:rPr>
              <w:t>
3. су термометрі (1 дана);</w:t>
            </w:r>
            <w:r>
              <w:br/>
            </w:r>
            <w:r>
              <w:rPr>
                <w:rFonts w:ascii="Times New Roman"/>
                <w:b w:val="false"/>
                <w:i w:val="false"/>
                <w:color w:val="000000"/>
                <w:sz w:val="20"/>
              </w:rPr>
              <w:t>
4. медициналық термометр (1 дана);</w:t>
            </w:r>
            <w:r>
              <w:br/>
            </w:r>
            <w:r>
              <w:rPr>
                <w:rFonts w:ascii="Times New Roman"/>
                <w:b w:val="false"/>
                <w:i w:val="false"/>
                <w:color w:val="000000"/>
                <w:sz w:val="20"/>
              </w:rPr>
              <w:t>
5. зарарсыздандырылған дәке (1 дана);</w:t>
            </w:r>
            <w:r>
              <w:br/>
            </w:r>
            <w:r>
              <w:rPr>
                <w:rFonts w:ascii="Times New Roman"/>
                <w:b w:val="false"/>
                <w:i w:val="false"/>
                <w:color w:val="000000"/>
                <w:sz w:val="20"/>
              </w:rPr>
              <w:t>
6. мұрын жолдарына арналған сілемей сорғыш (1 дана);</w:t>
            </w:r>
            <w:r>
              <w:br/>
            </w:r>
            <w:r>
              <w:rPr>
                <w:rFonts w:ascii="Times New Roman"/>
                <w:b w:val="false"/>
                <w:i w:val="false"/>
                <w:color w:val="000000"/>
                <w:sz w:val="20"/>
              </w:rPr>
              <w:t>
7. балалар кремі (1 дана);</w:t>
            </w:r>
            <w:r>
              <w:br/>
            </w:r>
            <w:r>
              <w:rPr>
                <w:rFonts w:ascii="Times New Roman"/>
                <w:b w:val="false"/>
                <w:i w:val="false"/>
                <w:color w:val="000000"/>
                <w:sz w:val="20"/>
              </w:rPr>
              <w:t>
8. балалар сабыны (1 дана);</w:t>
            </w:r>
            <w:r>
              <w:br/>
            </w:r>
            <w:r>
              <w:rPr>
                <w:rFonts w:ascii="Times New Roman"/>
                <w:b w:val="false"/>
                <w:i w:val="false"/>
                <w:color w:val="000000"/>
                <w:sz w:val="20"/>
              </w:rPr>
              <w:t>
9. қолға арналған антисептик (1 дана);</w:t>
            </w:r>
            <w:r>
              <w:br/>
            </w:r>
            <w:r>
              <w:rPr>
                <w:rFonts w:ascii="Times New Roman"/>
                <w:b w:val="false"/>
                <w:i w:val="false"/>
                <w:color w:val="000000"/>
                <w:sz w:val="20"/>
              </w:rPr>
              <w:t>
10. ауыз арқылы қолданылатын регидратациондық тұздар -2 қаптама</w:t>
            </w:r>
            <w:r>
              <w:br/>
            </w:r>
            <w:r>
              <w:rPr>
                <w:rFonts w:ascii="Times New Roman"/>
                <w:b w:val="false"/>
                <w:i w:val="false"/>
                <w:color w:val="000000"/>
                <w:sz w:val="20"/>
              </w:rPr>
              <w:t>
11. зарарсыздандырылған мақта, 200 гр.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Мамандандыралған емдік өнімдері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алмасу бұзылысы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аты (жағдайы)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көрсетілімдер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Мамандандыралған емдік өнімдердің атауы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 өмір бойы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w:t>
            </w:r>
            <w:r>
              <w:br/>
            </w:r>
            <w:r>
              <w:rPr>
                <w:rFonts w:ascii="Times New Roman"/>
                <w:b w:val="false"/>
                <w:i w:val="false"/>
                <w:color w:val="000000"/>
                <w:sz w:val="20"/>
              </w:rPr>
              <w:t>
Комида мед ФКУ – А формула+LCP (100 грамда 11,8 гр. ақуыз);</w:t>
            </w:r>
            <w:r>
              <w:br/>
            </w:r>
            <w:r>
              <w:rPr>
                <w:rFonts w:ascii="Times New Roman"/>
                <w:b w:val="false"/>
                <w:i w:val="false"/>
                <w:color w:val="000000"/>
                <w:sz w:val="20"/>
              </w:rPr>
              <w:t>
Комида мед ФКУ – (100 грамда 31,1 гр. ақуыз);</w:t>
            </w:r>
            <w:r>
              <w:br/>
            </w:r>
            <w:r>
              <w:rPr>
                <w:rFonts w:ascii="Times New Roman"/>
                <w:b w:val="false"/>
                <w:i w:val="false"/>
                <w:color w:val="000000"/>
                <w:sz w:val="20"/>
              </w:rPr>
              <w:t>
Комида мед ФКУ С - 45 (100 грамда 45 гр. ақуыз);</w:t>
            </w:r>
            <w:r>
              <w:br/>
            </w:r>
            <w:r>
              <w:rPr>
                <w:rFonts w:ascii="Times New Roman"/>
                <w:b w:val="false"/>
                <w:i w:val="false"/>
                <w:color w:val="000000"/>
                <w:sz w:val="20"/>
              </w:rPr>
              <w:t>
ФКУ-3 (100 грамда 69 гр. ақуыз);</w:t>
            </w:r>
            <w:r>
              <w:br/>
            </w:r>
            <w:r>
              <w:rPr>
                <w:rFonts w:ascii="Times New Roman"/>
                <w:b w:val="false"/>
                <w:i w:val="false"/>
                <w:color w:val="000000"/>
                <w:sz w:val="20"/>
              </w:rPr>
              <w:t>
Комида мед ФКУ С - 75 (100 грамда 75 гр. ақуыз);</w:t>
            </w:r>
            <w:r>
              <w:br/>
            </w:r>
            <w:r>
              <w:rPr>
                <w:rFonts w:ascii="Times New Roman"/>
                <w:b w:val="false"/>
                <w:i w:val="false"/>
                <w:color w:val="000000"/>
                <w:sz w:val="20"/>
              </w:rPr>
              <w:t>
ФКУ-0 (100 грамда 13 г ақуыз);</w:t>
            </w:r>
            <w:r>
              <w:br/>
            </w:r>
            <w:r>
              <w:rPr>
                <w:rFonts w:ascii="Times New Roman"/>
                <w:b w:val="false"/>
                <w:i w:val="false"/>
                <w:color w:val="000000"/>
                <w:sz w:val="20"/>
              </w:rPr>
              <w:t>
ФКУ-1 (100 грамда 20 г ақуыз);</w:t>
            </w:r>
            <w:r>
              <w:br/>
            </w:r>
            <w:r>
              <w:rPr>
                <w:rFonts w:ascii="Times New Roman"/>
                <w:b w:val="false"/>
                <w:i w:val="false"/>
                <w:color w:val="000000"/>
                <w:sz w:val="20"/>
              </w:rPr>
              <w:t>
РАМ-1 және РАМ-2 (100 грамда 75 г ақуыз);</w:t>
            </w:r>
            <w:r>
              <w:br/>
            </w:r>
            <w:r>
              <w:rPr>
                <w:rFonts w:ascii="Times New Roman"/>
                <w:b w:val="false"/>
                <w:i w:val="false"/>
                <w:color w:val="000000"/>
                <w:sz w:val="20"/>
              </w:rPr>
              <w:t>
Изифен (1 қаптамада 16,8 гр. ақуыз)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туған және 1 жасқа дейінгі балалар кезеңінің ауру (жай-күйі)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 қоректендіру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көрсетілімдер:</w:t>
            </w:r>
            <w:r>
              <w:br/>
            </w:r>
            <w:r>
              <w:rPr>
                <w:rFonts w:ascii="Times New Roman"/>
                <w:b w:val="false"/>
                <w:i w:val="false"/>
                <w:color w:val="000000"/>
                <w:sz w:val="20"/>
              </w:rPr>
              <w:t>
- жасанды қоректендіру:</w:t>
            </w:r>
            <w:r>
              <w:br/>
            </w:r>
            <w:r>
              <w:rPr>
                <w:rFonts w:ascii="Times New Roman"/>
                <w:b w:val="false"/>
                <w:i w:val="false"/>
                <w:color w:val="000000"/>
                <w:sz w:val="20"/>
              </w:rPr>
              <w:t>
1. медициналық:</w:t>
            </w:r>
            <w:r>
              <w:br/>
            </w:r>
            <w:r>
              <w:rPr>
                <w:rFonts w:ascii="Times New Roman"/>
                <w:b w:val="false"/>
                <w:i w:val="false"/>
                <w:color w:val="000000"/>
                <w:sz w:val="20"/>
              </w:rPr>
              <w:t>
- емізетін ананың аурулары: АИТВ инфекциясы, туберкулездің белсенді нысаны;</w:t>
            </w:r>
            <w:r>
              <w:br/>
            </w:r>
            <w:r>
              <w:rPr>
                <w:rFonts w:ascii="Times New Roman"/>
                <w:b w:val="false"/>
                <w:i w:val="false"/>
                <w:color w:val="000000"/>
                <w:sz w:val="20"/>
              </w:rPr>
              <w:t>
- баланың аурулары: расталған туа біткен лактазының жетіспеушілігі,</w:t>
            </w:r>
            <w:r>
              <w:br/>
            </w:r>
            <w:r>
              <w:rPr>
                <w:rFonts w:ascii="Times New Roman"/>
                <w:b w:val="false"/>
                <w:i w:val="false"/>
                <w:color w:val="000000"/>
                <w:sz w:val="20"/>
              </w:rPr>
              <w:t>
галактоземия,</w:t>
            </w:r>
            <w:r>
              <w:br/>
            </w:r>
            <w:r>
              <w:rPr>
                <w:rFonts w:ascii="Times New Roman"/>
                <w:b w:val="false"/>
                <w:i w:val="false"/>
                <w:color w:val="000000"/>
                <w:sz w:val="20"/>
              </w:rPr>
              <w:t>
фенилкетонурия,</w:t>
            </w:r>
            <w:r>
              <w:br/>
            </w:r>
            <w:r>
              <w:rPr>
                <w:rFonts w:ascii="Times New Roman"/>
                <w:b w:val="false"/>
                <w:i w:val="false"/>
                <w:color w:val="000000"/>
                <w:sz w:val="20"/>
              </w:rPr>
              <w:t>
"үйеңкі шәрбаты" ауруы;</w:t>
            </w:r>
            <w:r>
              <w:br/>
            </w:r>
            <w:r>
              <w:rPr>
                <w:rFonts w:ascii="Times New Roman"/>
                <w:b w:val="false"/>
                <w:i w:val="false"/>
                <w:color w:val="000000"/>
                <w:sz w:val="20"/>
              </w:rPr>
              <w:t>
2. әлеуметтік:</w:t>
            </w:r>
            <w:r>
              <w:br/>
            </w:r>
            <w:r>
              <w:rPr>
                <w:rFonts w:ascii="Times New Roman"/>
                <w:b w:val="false"/>
                <w:i w:val="false"/>
                <w:color w:val="000000"/>
                <w:sz w:val="20"/>
              </w:rPr>
              <w:t>
асырап алған балалар.</w:t>
            </w:r>
            <w:r>
              <w:br/>
            </w:r>
            <w:r>
              <w:rPr>
                <w:rFonts w:ascii="Times New Roman"/>
                <w:b w:val="false"/>
                <w:i w:val="false"/>
                <w:color w:val="000000"/>
                <w:sz w:val="20"/>
              </w:rPr>
              <w:t>
Салыстырмалы көрсетілімдер:</w:t>
            </w:r>
            <w:r>
              <w:br/>
            </w:r>
            <w:r>
              <w:rPr>
                <w:rFonts w:ascii="Times New Roman"/>
                <w:b w:val="false"/>
                <w:i w:val="false"/>
                <w:color w:val="000000"/>
                <w:sz w:val="20"/>
              </w:rPr>
              <w:t>
- жасанды қоректендіру:</w:t>
            </w:r>
            <w:r>
              <w:br/>
            </w:r>
            <w:r>
              <w:rPr>
                <w:rFonts w:ascii="Times New Roman"/>
                <w:b w:val="false"/>
                <w:i w:val="false"/>
                <w:color w:val="000000"/>
                <w:sz w:val="20"/>
              </w:rPr>
              <w:t>
1. медициналық:</w:t>
            </w:r>
            <w:r>
              <w:br/>
            </w:r>
            <w:r>
              <w:rPr>
                <w:rFonts w:ascii="Times New Roman"/>
                <w:b w:val="false"/>
                <w:i w:val="false"/>
                <w:color w:val="000000"/>
                <w:sz w:val="20"/>
              </w:rPr>
              <w:t>
- бейінді маманның қорытындысы болған кездегі дәрілік препараттарды (цитостатиктерді, радиоактивті, тиреоидті немесе есірткілік) қабылдаумен қоса жүретін емізетін ананың аурулары: жіті психикалық аурулар (психоздар немесе босанудан кейінгі ауыр депрессия), туа біткен және жүре пайда болған жүрек ақаулары, жүрек-қан тамыр жүйесінің декомпенсациясымен қоса жүретін жүрек аурулары,</w:t>
            </w:r>
            <w:r>
              <w:br/>
            </w:r>
            <w:r>
              <w:rPr>
                <w:rFonts w:ascii="Times New Roman"/>
                <w:b w:val="false"/>
                <w:i w:val="false"/>
                <w:color w:val="000000"/>
                <w:sz w:val="20"/>
              </w:rPr>
              <w:t>
эндокриндік аурулардың ауыр нысандары, аллергиялық аурулардың ауыр нысандары;</w:t>
            </w:r>
            <w:r>
              <w:br/>
            </w:r>
            <w:r>
              <w:rPr>
                <w:rFonts w:ascii="Times New Roman"/>
                <w:b w:val="false"/>
                <w:i w:val="false"/>
                <w:color w:val="000000"/>
                <w:sz w:val="20"/>
              </w:rPr>
              <w:t>
- жасанды және аралас қоректендіру:</w:t>
            </w:r>
            <w:r>
              <w:br/>
            </w:r>
            <w:r>
              <w:rPr>
                <w:rFonts w:ascii="Times New Roman"/>
                <w:b w:val="false"/>
                <w:i w:val="false"/>
                <w:color w:val="000000"/>
                <w:sz w:val="20"/>
              </w:rPr>
              <w:t>
1. медициналық:</w:t>
            </w:r>
            <w:r>
              <w:br/>
            </w:r>
            <w:r>
              <w:rPr>
                <w:rFonts w:ascii="Times New Roman"/>
                <w:b w:val="false"/>
                <w:i w:val="false"/>
                <w:color w:val="000000"/>
                <w:sz w:val="20"/>
              </w:rPr>
              <w:t>
- бейінді маманның қорытындысы болған кездегі дәрілік препараттарды (цитостатиктерді, радиоактивті, тиреоидті немесе есірткілік) қабылдаумен қоса жүретін емізетін ананың аурулары: қанның, қан өндіру аппараты ауруларының ауыр нысандары, қатерлі онкологиялық аурулар, бүйрек функциясы жетіспеушілігінің дамуымен бүйрек ауруларының ауыр нысаны, іріңді-септикалық аурулар,</w:t>
            </w:r>
            <w:r>
              <w:br/>
            </w:r>
            <w:r>
              <w:rPr>
                <w:rFonts w:ascii="Times New Roman"/>
                <w:b w:val="false"/>
                <w:i w:val="false"/>
                <w:color w:val="000000"/>
                <w:sz w:val="20"/>
              </w:rPr>
              <w:t>
гипогалактикалардың бастапқы нысандары.</w:t>
            </w:r>
            <w:r>
              <w:br/>
            </w:r>
            <w:r>
              <w:rPr>
                <w:rFonts w:ascii="Times New Roman"/>
                <w:b w:val="false"/>
                <w:i w:val="false"/>
                <w:color w:val="000000"/>
                <w:sz w:val="20"/>
              </w:rPr>
              <w:t>
2. әлеуметтік:</w:t>
            </w:r>
            <w:r>
              <w:br/>
            </w:r>
            <w:r>
              <w:rPr>
                <w:rFonts w:ascii="Times New Roman"/>
                <w:b w:val="false"/>
                <w:i w:val="false"/>
                <w:color w:val="000000"/>
                <w:sz w:val="20"/>
              </w:rPr>
              <w:t>
- көп ұрықты жүктіліктен болатын балалар;</w:t>
            </w:r>
            <w:r>
              <w:br/>
            </w:r>
            <w:r>
              <w:rPr>
                <w:rFonts w:ascii="Times New Roman"/>
                <w:b w:val="false"/>
                <w:i w:val="false"/>
                <w:color w:val="000000"/>
                <w:sz w:val="20"/>
              </w:rPr>
              <w:t>
- күндізгі оқу нысаны бойынша оқу орындарында оқитын аналардың балалары;</w:t>
            </w:r>
            <w:r>
              <w:br/>
            </w:r>
            <w:r>
              <w:rPr>
                <w:rFonts w:ascii="Times New Roman"/>
                <w:b w:val="false"/>
                <w:i w:val="false"/>
                <w:color w:val="000000"/>
                <w:sz w:val="20"/>
              </w:rPr>
              <w:t>
- аналарды стационарлық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bl>
    <w:p>
      <w:pPr>
        <w:spacing w:after="0"/>
        <w:ind w:left="0"/>
        <w:jc w:val="both"/>
      </w:pPr>
      <w:r>
        <w:rPr>
          <w:rFonts w:ascii="Times New Roman"/>
          <w:b w:val="false"/>
          <w:i w:val="false"/>
          <w:color w:val="000000"/>
          <w:sz w:val="28"/>
        </w:rPr>
        <w:t>
      АХЖ-10 – 10-шы қаралымдағы аурулардың халықаралық жіктемесі</w:t>
      </w:r>
      <w:r>
        <w:br/>
      </w:r>
      <w:r>
        <w:rPr>
          <w:rFonts w:ascii="Times New Roman"/>
          <w:b w:val="false"/>
          <w:i w:val="false"/>
          <w:color w:val="000000"/>
          <w:sz w:val="28"/>
        </w:rPr>
        <w:t>
      АТХ-коды - Анатомиялық-терапиялық-химиялық код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