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5bde" w14:textId="c455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27 ақпандағы № 70 бұйрығы. Қазақстан Республикасының Әділет министрлігінде 2018 жылғы 14 наурызда № 16602 болып тіркелді</w:t>
      </w:r>
    </w:p>
    <w:p>
      <w:pPr>
        <w:spacing w:after="0"/>
        <w:ind w:left="0"/>
        <w:jc w:val="both"/>
      </w:pPr>
      <w:bookmarkStart w:name="z0"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БҰЙЫРАМЫН:</w:t>
      </w:r>
    </w:p>
    <w:bookmarkEnd w:id="0"/>
    <w:bookmarkStart w:name="z1" w:id="1"/>
    <w:p>
      <w:pPr>
        <w:spacing w:after="0"/>
        <w:ind w:left="0"/>
        <w:jc w:val="both"/>
      </w:pPr>
      <w:r>
        <w:rPr>
          <w:rFonts w:ascii="Times New Roman"/>
          <w:b w:val="false"/>
          <w:i w:val="false"/>
          <w:color w:val="000000"/>
          <w:sz w:val="28"/>
        </w:rPr>
        <w:t>
      1. Қазақстан Республикасының iшкi нарығында сұйытылған мұнай газын көтерме саудада өткiзудiң 2018 жылғы 1 сәуірден бастап 30 маусымды қоса алған кезеңге арналған шектi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6"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 м.а.</w:t>
      </w:r>
    </w:p>
    <w:p>
      <w:pPr>
        <w:spacing w:after="0"/>
        <w:ind w:left="0"/>
        <w:jc w:val="both"/>
      </w:pPr>
      <w:r>
        <w:rPr>
          <w:rFonts w:ascii="Times New Roman"/>
          <w:b w:val="false"/>
          <w:i w:val="false"/>
          <w:color w:val="000000"/>
          <w:sz w:val="28"/>
        </w:rPr>
        <w:t>
      _______________ Р. Дәленов</w:t>
      </w:r>
    </w:p>
    <w:p>
      <w:pPr>
        <w:spacing w:after="0"/>
        <w:ind w:left="0"/>
        <w:jc w:val="both"/>
      </w:pPr>
      <w:r>
        <w:rPr>
          <w:rFonts w:ascii="Times New Roman"/>
          <w:b w:val="false"/>
          <w:i w:val="false"/>
          <w:color w:val="000000"/>
          <w:sz w:val="28"/>
        </w:rPr>
        <w:t>
      2018 жылы 27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