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dccc3" w14:textId="dcdcc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кедендік шекарасы арқылы автомобиль өткізу пункттерінде мемлекеттік кірістер органдары лауазымды адамдарының көліктік бақылауды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19 ақпандағы № 230 және Қазақстан Республикасы Инвестициялар және даму министрінің 2018 жылғы 27 ақпандағы № 141 бірлескен бұйрығы. Қазақстан Республикасының Әділет министрлігінде 2018 жылғы 14 наурызда № 16597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кедендік реттеу туралы" 2017 жылғы 26 желтоқсандағы Қазақстан Республикасы Кодексінің </w:t>
      </w:r>
      <w:r>
        <w:rPr>
          <w:rFonts w:ascii="Times New Roman"/>
          <w:b w:val="false"/>
          <w:i w:val="false"/>
          <w:color w:val="000000"/>
          <w:sz w:val="28"/>
        </w:rPr>
        <w:t xml:space="preserve">402-бабы </w:t>
      </w:r>
      <w:r>
        <w:rPr>
          <w:rFonts w:ascii="Times New Roman"/>
          <w:b w:val="false"/>
          <w:i w:val="false"/>
          <w:color w:val="000000"/>
          <w:sz w:val="28"/>
        </w:rPr>
        <w:t xml:space="preserve"> 9-тармағына сәйкес БҰЙЫРАМЫЗ:</w:t>
      </w:r>
    </w:p>
    <w:bookmarkEnd w:id="0"/>
    <w:bookmarkStart w:name="z2" w:id="1"/>
    <w:p>
      <w:pPr>
        <w:spacing w:after="0"/>
        <w:ind w:left="0"/>
        <w:jc w:val="both"/>
      </w:pPr>
      <w:r>
        <w:rPr>
          <w:rFonts w:ascii="Times New Roman"/>
          <w:b w:val="false"/>
          <w:i w:val="false"/>
          <w:color w:val="000000"/>
          <w:sz w:val="28"/>
        </w:rPr>
        <w:t>
      1. Қоса беріліп отырған Еуразиялық экономикалық одақтың кедендік шекарасы арқылы автомобиль өткізу пункттерінде мемлекеттік кірістер органдары лауазымды адамдарының көліктік бақылауды жүргізу қағидалары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тәртіппен:</w:t>
      </w:r>
    </w:p>
    <w:bookmarkEnd w:id="2"/>
    <w:p>
      <w:pPr>
        <w:spacing w:after="0"/>
        <w:ind w:left="0"/>
        <w:jc w:val="both"/>
      </w:pPr>
      <w:r>
        <w:rPr>
          <w:rFonts w:ascii="Times New Roman"/>
          <w:b w:val="false"/>
          <w:i w:val="false"/>
          <w:color w:val="000000"/>
          <w:sz w:val="28"/>
        </w:rPr>
        <w:t>
      1) осы бірлескен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бірлескен бұйрықты мемлекеттік тіркеген күнінен бастап он күнтізбелік күн ішінде оның көшірмесін қағаз және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Әдiлет министрлiгiнің "Республикалық құқықтық ақпараттық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бірлескен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4) осы бірлескен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4" w:id="3"/>
    <w:p>
      <w:pPr>
        <w:spacing w:after="0"/>
        <w:ind w:left="0"/>
        <w:jc w:val="both"/>
      </w:pPr>
      <w:r>
        <w:rPr>
          <w:rFonts w:ascii="Times New Roman"/>
          <w:b w:val="false"/>
          <w:i w:val="false"/>
          <w:color w:val="000000"/>
          <w:sz w:val="28"/>
        </w:rPr>
        <w:t>
      3. Осы бірлескен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Инвестициялар және даму министрі </w:t>
            </w:r>
          </w:p>
          <w:p>
            <w:pPr>
              <w:spacing w:after="20"/>
              <w:ind w:left="20"/>
              <w:jc w:val="both"/>
            </w:pPr>
            <w:r>
              <w:rPr>
                <w:rFonts w:ascii="Times New Roman"/>
                <w:b w:val="false"/>
                <w:i/>
                <w:color w:val="000000"/>
                <w:sz w:val="20"/>
              </w:rPr>
              <w:t>______________ Ж. Қасымбек</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p>
          <w:p>
            <w:pPr>
              <w:spacing w:after="20"/>
              <w:ind w:left="20"/>
              <w:jc w:val="both"/>
            </w:pPr>
            <w:r>
              <w:rPr>
                <w:rFonts w:ascii="Times New Roman"/>
                <w:b w:val="false"/>
                <w:i/>
                <w:color w:val="000000"/>
                <w:sz w:val="20"/>
              </w:rPr>
              <w:t>_____________ 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2018 жылы 27 ақпан № 141</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жылы 19 ақпан № 230</w:t>
            </w:r>
            <w:r>
              <w:br/>
            </w:r>
            <w:r>
              <w:rPr>
                <w:rFonts w:ascii="Times New Roman"/>
                <w:b w:val="false"/>
                <w:i w:val="false"/>
                <w:color w:val="000000"/>
                <w:sz w:val="20"/>
              </w:rPr>
              <w:t>бірлескен бұйрығымен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Еуразиялық экономикалық одақтың кедендік шекарасы арқылы автомобиль өткізу пункттерінде мемлекеттік кірістер органдары лауазымды адамдарының көліктік бақылауды жүргізу қағидалары 1-тарау. Жалпы ережелер</w:t>
      </w:r>
    </w:p>
    <w:bookmarkEnd w:id="4"/>
    <w:bookmarkStart w:name="z7" w:id="5"/>
    <w:p>
      <w:pPr>
        <w:spacing w:after="0"/>
        <w:ind w:left="0"/>
        <w:jc w:val="both"/>
      </w:pPr>
      <w:r>
        <w:rPr>
          <w:rFonts w:ascii="Times New Roman"/>
          <w:b w:val="false"/>
          <w:i w:val="false"/>
          <w:color w:val="000000"/>
          <w:sz w:val="28"/>
        </w:rPr>
        <w:t xml:space="preserve">
      1. Осы Еуразиялық экономикалық одақтың кедендік шекарасы арқылы автомобиль өткізу пункттерінде мемлекеттік кірістер органдары лауазымды адамдарының көліктік бақылауды жүргізу қағидалары (бұдан әрі – Қағида) "Қазақстан Республикасындағы кедендік реттеу туралы" 2017 жылғы 26 желтоқсандағы Қазақстан Республикасы Кодексінің </w:t>
      </w:r>
      <w:r>
        <w:rPr>
          <w:rFonts w:ascii="Times New Roman"/>
          <w:b w:val="false"/>
          <w:i w:val="false"/>
          <w:color w:val="000000"/>
          <w:sz w:val="28"/>
        </w:rPr>
        <w:t xml:space="preserve">402-бабы </w:t>
      </w:r>
      <w:r>
        <w:rPr>
          <w:rFonts w:ascii="Times New Roman"/>
          <w:b w:val="false"/>
          <w:i w:val="false"/>
          <w:color w:val="000000"/>
          <w:sz w:val="28"/>
        </w:rPr>
        <w:t xml:space="preserve"> 9-тармағына сәйкес әзірленген және жеке және заңды тұлғалардың Қазақстан Республикасының автомобиль көлігі саласындағы заңнама талаптарын сақтауын тексеру мақсатында Еуразиялық экономикалық одақтың кедендік шекарасы арқылы автомобиль өткізу пункттерінде (бұдан әрі – өткізу пункттері) мемлекеттік кірістер органдары лауазымды адамдарының көліктік бақылауды жүргізу тәртібін айқындайды.</w:t>
      </w:r>
    </w:p>
    <w:bookmarkEnd w:id="5"/>
    <w:bookmarkStart w:name="z8" w:id="6"/>
    <w:p>
      <w:pPr>
        <w:spacing w:after="0"/>
        <w:ind w:left="0"/>
        <w:jc w:val="both"/>
      </w:pPr>
      <w:r>
        <w:rPr>
          <w:rFonts w:ascii="Times New Roman"/>
          <w:b w:val="false"/>
          <w:i w:val="false"/>
          <w:color w:val="000000"/>
          <w:sz w:val="28"/>
        </w:rPr>
        <w:t>
      2. Қазақстан Республикасының аумағы бойынша автомобильмен тасымалдауды көліктік бақылау Қазақстан Республикасының нормативтік құқықтық актілеріне, сондай-ақ Қазақстан Республикасы ратификацияланған халықаралық шарттарға сәйкес жүзеге асырылады.</w:t>
      </w:r>
    </w:p>
    <w:bookmarkEnd w:id="6"/>
    <w:bookmarkStart w:name="z9" w:id="7"/>
    <w:p>
      <w:pPr>
        <w:spacing w:after="0"/>
        <w:ind w:left="0"/>
        <w:jc w:val="left"/>
      </w:pPr>
      <w:r>
        <w:rPr>
          <w:rFonts w:ascii="Times New Roman"/>
          <w:b/>
          <w:i w:val="false"/>
          <w:color w:val="000000"/>
        </w:rPr>
        <w:t xml:space="preserve"> 2-тарау. Еуразиялық экономикалық одақтың кедендік шекарасы арқылы автомобиль өткізу пункттерінде мемлекеттік кірістер органдары лауазымды адамдарының көліктік бақылауды жүргізу тәртібі Параграф 1. Көліктік бақылауды жүргізу кезінде мемлекеттік кірістер органдары лауазымды адамдарының әрекеті</w:t>
      </w:r>
    </w:p>
    <w:bookmarkEnd w:id="7"/>
    <w:bookmarkStart w:name="z10" w:id="8"/>
    <w:p>
      <w:pPr>
        <w:spacing w:after="0"/>
        <w:ind w:left="0"/>
        <w:jc w:val="both"/>
      </w:pPr>
      <w:r>
        <w:rPr>
          <w:rFonts w:ascii="Times New Roman"/>
          <w:b w:val="false"/>
          <w:i w:val="false"/>
          <w:color w:val="000000"/>
          <w:sz w:val="28"/>
        </w:rPr>
        <w:t>
      3. Еуразиялық экономикалық одақтың (бұдан әрі – ЕАЭО) кедендік шекарасы арқылы автокөлік құралдарының (бұдан әрі – АКҚ) жүру кезінде мемлекеттік кірістер органдарының лауазымды адамдары (бұдан әрі ˗ лауазымды адам):</w:t>
      </w:r>
    </w:p>
    <w:bookmarkEnd w:id="8"/>
    <w:p>
      <w:pPr>
        <w:spacing w:after="0"/>
        <w:ind w:left="0"/>
        <w:jc w:val="both"/>
      </w:pPr>
      <w:r>
        <w:rPr>
          <w:rFonts w:ascii="Times New Roman"/>
          <w:b w:val="false"/>
          <w:i w:val="false"/>
          <w:color w:val="000000"/>
          <w:sz w:val="28"/>
        </w:rPr>
        <w:t xml:space="preserve">
      1) Қазақстан Республикасы ратификациялаған халықаралық шарттарға сәйкес Қазақстан Республикасының аумағына халықаралық автомобиль тасымалдарын ұйымдастыру кезінде рұқсат ету жүйесі талаптарының орындалуына, мыналардың: </w:t>
      </w:r>
    </w:p>
    <w:p>
      <w:pPr>
        <w:spacing w:after="0"/>
        <w:ind w:left="0"/>
        <w:jc w:val="both"/>
      </w:pPr>
      <w:r>
        <w:rPr>
          <w:rFonts w:ascii="Times New Roman"/>
          <w:b w:val="false"/>
          <w:i w:val="false"/>
          <w:color w:val="000000"/>
          <w:sz w:val="28"/>
        </w:rPr>
        <w:t>
      жүргізушінің жеке басын куәландыратын құжатпен бірге көлік құралын басқару құқығына ие жүргізуші куәлігі не жүргізуші куәлігінің орнына берілген уақытша куәліктің;</w:t>
      </w:r>
    </w:p>
    <w:p>
      <w:pPr>
        <w:spacing w:after="0"/>
        <w:ind w:left="0"/>
        <w:jc w:val="both"/>
      </w:pPr>
      <w:r>
        <w:rPr>
          <w:rFonts w:ascii="Times New Roman"/>
          <w:b w:val="false"/>
          <w:i w:val="false"/>
          <w:color w:val="000000"/>
          <w:sz w:val="28"/>
        </w:rPr>
        <w:t>
      көлік құралын мемлекеттік тіркеу туралы куәлік не көлік құралының меншік құқығы туралы куәландыратын құжаттың;</w:t>
      </w:r>
    </w:p>
    <w:p>
      <w:pPr>
        <w:spacing w:after="0"/>
        <w:ind w:left="0"/>
        <w:jc w:val="both"/>
      </w:pPr>
      <w:r>
        <w:rPr>
          <w:rFonts w:ascii="Times New Roman"/>
          <w:b w:val="false"/>
          <w:i w:val="false"/>
          <w:color w:val="000000"/>
          <w:sz w:val="28"/>
        </w:rPr>
        <w:t>
      тасымалданатын жүктерге арналған (тауар-көліктік жүкқұжат) және көлік құралына Қазақстан Республикасының заңнамасында белгіленген өзге де құжаттардың;</w:t>
      </w:r>
    </w:p>
    <w:p>
      <w:pPr>
        <w:spacing w:after="0"/>
        <w:ind w:left="0"/>
        <w:jc w:val="both"/>
      </w:pPr>
      <w:r>
        <w:rPr>
          <w:rFonts w:ascii="Times New Roman"/>
          <w:b w:val="false"/>
          <w:i w:val="false"/>
          <w:color w:val="000000"/>
          <w:sz w:val="28"/>
        </w:rPr>
        <w:t>
       Қазақстан Республикасының аумағы арқылы автокөлік құралдарының жүріп өту үшін рұқсат құжаттарының;</w:t>
      </w:r>
    </w:p>
    <w:p>
      <w:pPr>
        <w:spacing w:after="0"/>
        <w:ind w:left="0"/>
        <w:jc w:val="both"/>
      </w:pPr>
      <w:r>
        <w:rPr>
          <w:rFonts w:ascii="Times New Roman"/>
          <w:b w:val="false"/>
          <w:i w:val="false"/>
          <w:color w:val="000000"/>
          <w:sz w:val="28"/>
        </w:rPr>
        <w:t>
      ірігабаритті және (немесе) ауыр салмақты көлік құралдарының жүруіне арналған арнайы рұқсаттың;</w:t>
      </w:r>
    </w:p>
    <w:p>
      <w:pPr>
        <w:spacing w:after="0"/>
        <w:ind w:left="0"/>
        <w:jc w:val="both"/>
      </w:pPr>
      <w:r>
        <w:rPr>
          <w:rFonts w:ascii="Times New Roman"/>
          <w:b w:val="false"/>
          <w:i w:val="false"/>
          <w:color w:val="000000"/>
          <w:sz w:val="28"/>
        </w:rPr>
        <w:t>
      1, 6 және 7– сыныптардағы қауіпті жүктерді тасымалдауға арнайы рұқсаттың болуын тексеру арқылы бақылау жүргізеді;</w:t>
      </w:r>
    </w:p>
    <w:p>
      <w:pPr>
        <w:spacing w:after="0"/>
        <w:ind w:left="0"/>
        <w:jc w:val="both"/>
      </w:pPr>
      <w:r>
        <w:rPr>
          <w:rFonts w:ascii="Times New Roman"/>
          <w:b w:val="false"/>
          <w:i w:val="false"/>
          <w:color w:val="000000"/>
          <w:sz w:val="28"/>
        </w:rPr>
        <w:t>
      2) халықаралық тасымалдау үшiн белгiленген көлiк құралдарының жүру маршрутының сәйкестiгiне тексеру жүргізеді;</w:t>
      </w:r>
    </w:p>
    <w:p>
      <w:pPr>
        <w:spacing w:after="0"/>
        <w:ind w:left="0"/>
        <w:jc w:val="both"/>
      </w:pPr>
      <w:r>
        <w:rPr>
          <w:rFonts w:ascii="Times New Roman"/>
          <w:b w:val="false"/>
          <w:i w:val="false"/>
          <w:color w:val="000000"/>
          <w:sz w:val="28"/>
        </w:rPr>
        <w:t>
      3) отандық және шетелдік тасымалдаушылардың Қазақстан Республикасы аумағында белгіленген көлік құралдарының рұқсат етілген габариттік және салмақтық параметрлерін сақтауына бақылау жүргізеді;</w:t>
      </w:r>
    </w:p>
    <w:p>
      <w:pPr>
        <w:spacing w:after="0"/>
        <w:ind w:left="0"/>
        <w:jc w:val="both"/>
      </w:pPr>
      <w:r>
        <w:rPr>
          <w:rFonts w:ascii="Times New Roman"/>
          <w:b w:val="false"/>
          <w:i w:val="false"/>
          <w:color w:val="000000"/>
          <w:sz w:val="28"/>
        </w:rPr>
        <w:t>
      4) көлiк құралдары иелерiнiң көлiк құралдары иелерi жауапкершiлiгiн мiндеттi сақтандыру шартын жасасу мiндеттемесiнiң орындалуына мемлекеттiк бақылауды жүзеге асырады;</w:t>
      </w:r>
    </w:p>
    <w:p>
      <w:pPr>
        <w:spacing w:after="0"/>
        <w:ind w:left="0"/>
        <w:jc w:val="both"/>
      </w:pPr>
      <w:r>
        <w:rPr>
          <w:rFonts w:ascii="Times New Roman"/>
          <w:b w:val="false"/>
          <w:i w:val="false"/>
          <w:color w:val="000000"/>
          <w:sz w:val="28"/>
        </w:rPr>
        <w:t>
      5) жолаушылар алдында тасымалдаушылардың жауапкершілігін міндетті сақтандыру шартын жасасу жөніндегі міндеттерді тасымалдаушылардың орындауына мемлекеттік бақылауды жүзеге асырады;</w:t>
      </w:r>
    </w:p>
    <w:p>
      <w:pPr>
        <w:spacing w:after="0"/>
        <w:ind w:left="0"/>
        <w:jc w:val="both"/>
      </w:pPr>
      <w:r>
        <w:rPr>
          <w:rFonts w:ascii="Times New Roman"/>
          <w:b w:val="false"/>
          <w:i w:val="false"/>
          <w:color w:val="000000"/>
          <w:sz w:val="28"/>
        </w:rPr>
        <w:t xml:space="preserve">
      6) тасымалдаушылардың Қазақстан Республикасы Инвестициялар және даму министрінің міндетін атқарушысының 2015 жылғы 26 наурызда № 349 бұйрығымен бекітілген (Нормативтік құқықтық актілерді мемлекеттік тіркеу тізілімінде № 11550 болып тіркелген) Жолаушылар мен багажды автомобиль көлігімен тасымалдау </w:t>
      </w:r>
      <w:r>
        <w:rPr>
          <w:rFonts w:ascii="Times New Roman"/>
          <w:b w:val="false"/>
          <w:i w:val="false"/>
          <w:color w:val="000000"/>
          <w:sz w:val="28"/>
        </w:rPr>
        <w:t>қағидасын</w:t>
      </w:r>
      <w:r>
        <w:rPr>
          <w:rFonts w:ascii="Times New Roman"/>
          <w:b w:val="false"/>
          <w:i w:val="false"/>
          <w:color w:val="000000"/>
          <w:sz w:val="28"/>
        </w:rPr>
        <w:t xml:space="preserve"> сақтауын бақылау, сондай-ақ автобус салондарында жүк тасымалдауға жол бермеу;</w:t>
      </w:r>
    </w:p>
    <w:p>
      <w:pPr>
        <w:spacing w:after="0"/>
        <w:ind w:left="0"/>
        <w:jc w:val="both"/>
      </w:pPr>
      <w:r>
        <w:rPr>
          <w:rFonts w:ascii="Times New Roman"/>
          <w:b w:val="false"/>
          <w:i w:val="false"/>
          <w:color w:val="000000"/>
          <w:sz w:val="28"/>
        </w:rPr>
        <w:t>
      7) тасымалдаушылардың халықаралық қатынастарда тез бұзылатын жүктердi тасымалдауды орындайтын қозғалмалы құрамға қойылатын талаптарды сақтауын бақылау;</w:t>
      </w:r>
    </w:p>
    <w:bookmarkStart w:name="z11" w:id="9"/>
    <w:p>
      <w:pPr>
        <w:spacing w:after="0"/>
        <w:ind w:left="0"/>
        <w:jc w:val="both"/>
      </w:pPr>
      <w:r>
        <w:rPr>
          <w:rFonts w:ascii="Times New Roman"/>
          <w:b w:val="false"/>
          <w:i w:val="false"/>
          <w:color w:val="000000"/>
          <w:sz w:val="28"/>
        </w:rPr>
        <w:t xml:space="preserve">
       4. Өз мемлекетiнiң тiркеу және айырым белгiсiнсiз Қазақстан Республикасының аумағы арқылы транзиттiк жол жүретiн шетелдiк автокөлiк құралының жүрiп өтуi, Қазақстан Республикасы Инвестициялар және даму министрінің міндетін атқарушысының 2015 жылғы 27 наурызда № 353 бұйрығымен бекітілген (Нормативтік құқықтық актілерді мемлекеттік тіркеу тізілімінде № 11704 болып тіркелген), Қазақстан Республикасында автомобиль тасымалдарының рұқсат беру жүйесін халықаралық қатынаста қолдану </w:t>
      </w:r>
      <w:r>
        <w:rPr>
          <w:rFonts w:ascii="Times New Roman"/>
          <w:b w:val="false"/>
          <w:i w:val="false"/>
          <w:color w:val="000000"/>
          <w:sz w:val="28"/>
        </w:rPr>
        <w:t>қағидасына</w:t>
      </w:r>
      <w:r>
        <w:rPr>
          <w:rFonts w:ascii="Times New Roman"/>
          <w:b w:val="false"/>
          <w:i w:val="false"/>
          <w:color w:val="000000"/>
          <w:sz w:val="28"/>
        </w:rPr>
        <w:t xml:space="preserve"> сәйкес берілетiн транзиттiк жол жүруге арналған рұқсат негiзiнде жүзеге асырылады.</w:t>
      </w:r>
    </w:p>
    <w:bookmarkEnd w:id="9"/>
    <w:p>
      <w:pPr>
        <w:spacing w:after="0"/>
        <w:ind w:left="0"/>
        <w:jc w:val="both"/>
      </w:pPr>
      <w:r>
        <w:rPr>
          <w:rFonts w:ascii="Times New Roman"/>
          <w:b w:val="false"/>
          <w:i w:val="false"/>
          <w:color w:val="000000"/>
          <w:sz w:val="28"/>
        </w:rPr>
        <w:t xml:space="preserve">
      Берілген транзиттiк жол жүруге арналған рұқсаттар осы Қағидаға  </w:t>
      </w:r>
      <w:r>
        <w:rPr>
          <w:rFonts w:ascii="Times New Roman"/>
          <w:b w:val="false"/>
          <w:i w:val="false"/>
          <w:color w:val="000000"/>
          <w:sz w:val="28"/>
        </w:rPr>
        <w:t xml:space="preserve">1-қосымшаға </w:t>
      </w:r>
      <w:r>
        <w:rPr>
          <w:rFonts w:ascii="Times New Roman"/>
          <w:b w:val="false"/>
          <w:i w:val="false"/>
          <w:color w:val="000000"/>
          <w:sz w:val="28"/>
        </w:rPr>
        <w:t xml:space="preserve"> сәйкес "KZ" жүру үшін отандық рұқсаттар беру журналында тіркеледі.</w:t>
      </w:r>
    </w:p>
    <w:bookmarkStart w:name="z12" w:id="10"/>
    <w:p>
      <w:pPr>
        <w:spacing w:after="0"/>
        <w:ind w:left="0"/>
        <w:jc w:val="both"/>
      </w:pPr>
      <w:r>
        <w:rPr>
          <w:rFonts w:ascii="Times New Roman"/>
          <w:b w:val="false"/>
          <w:i w:val="false"/>
          <w:color w:val="000000"/>
          <w:sz w:val="28"/>
        </w:rPr>
        <w:t xml:space="preserve">
      5. Лауазымды адам жүргізілген көліктік бақылаудың нәтижесі бойынша осы Қағидаға </w:t>
      </w:r>
      <w:r>
        <w:rPr>
          <w:rFonts w:ascii="Times New Roman"/>
          <w:b w:val="false"/>
          <w:i w:val="false"/>
          <w:color w:val="000000"/>
          <w:sz w:val="28"/>
        </w:rPr>
        <w:t xml:space="preserve">2-қосымшаға </w:t>
      </w:r>
      <w:r>
        <w:rPr>
          <w:rFonts w:ascii="Times New Roman"/>
          <w:b w:val="false"/>
          <w:i w:val="false"/>
          <w:color w:val="000000"/>
          <w:sz w:val="28"/>
        </w:rPr>
        <w:t xml:space="preserve"> сәйкес нысан бойынша автокөлік құралдарының есебі журналына, сондай-ақ Қазақстан Республикасы Инвестициялар және даму министрлігі Көлік комитетінің көліктік деректер базасының ақпараттық талдау жүйесіне АКҚ туралы мәліметтерді енгізу бойынша әрекеттерді жүзеге асырады.</w:t>
      </w:r>
    </w:p>
    <w:bookmarkEnd w:id="10"/>
    <w:bookmarkStart w:name="z13" w:id="11"/>
    <w:p>
      <w:pPr>
        <w:spacing w:after="0"/>
        <w:ind w:left="0"/>
        <w:jc w:val="left"/>
      </w:pPr>
      <w:r>
        <w:rPr>
          <w:rFonts w:ascii="Times New Roman"/>
          <w:b/>
          <w:i w:val="false"/>
          <w:color w:val="000000"/>
        </w:rPr>
        <w:t xml:space="preserve"> Параграф 2. АКҚ нақты салмағын және габаритті параметрлерін тексеру кезінде лауазымды адамдардың әрекеттері</w:t>
      </w:r>
    </w:p>
    <w:bookmarkEnd w:id="11"/>
    <w:bookmarkStart w:name="z14" w:id="12"/>
    <w:p>
      <w:pPr>
        <w:spacing w:after="0"/>
        <w:ind w:left="0"/>
        <w:jc w:val="both"/>
      </w:pPr>
      <w:r>
        <w:rPr>
          <w:rFonts w:ascii="Times New Roman"/>
          <w:b w:val="false"/>
          <w:i w:val="false"/>
          <w:color w:val="000000"/>
          <w:sz w:val="28"/>
        </w:rPr>
        <w:t xml:space="preserve">
      6. Лауазымды адамдар АКҚ нақты салмағын және габаритті параметрлерін тексеруді көлік құралдарының салмағы мен габаритті параметрлерін айқындаудың сертификатталған автоматтандырылған жүйесін және АКҚ салмағын және габаритті параметрлерін өлшеуді бақылау үшін қолданылатын бейнебақылауды (бұдан әрі – өлшеу жабдығы) пайдалану арқылы жүзеге асырады, АКҚ салмағы мен габаритті параметрлерінің нәтижесі өлшеу құралдарының деректер базасында сақталады. </w:t>
      </w:r>
    </w:p>
    <w:bookmarkEnd w:id="12"/>
    <w:bookmarkStart w:name="z15" w:id="13"/>
    <w:p>
      <w:pPr>
        <w:spacing w:after="0"/>
        <w:ind w:left="0"/>
        <w:jc w:val="both"/>
      </w:pPr>
      <w:r>
        <w:rPr>
          <w:rFonts w:ascii="Times New Roman"/>
          <w:b w:val="false"/>
          <w:i w:val="false"/>
          <w:color w:val="000000"/>
          <w:sz w:val="28"/>
        </w:rPr>
        <w:t>
      7. Өлшеу жабдығы арқылы АКҚ жүруі кезінде мыналар жүзеге асырылады:</w:t>
      </w:r>
    </w:p>
    <w:bookmarkEnd w:id="13"/>
    <w:p>
      <w:pPr>
        <w:spacing w:after="0"/>
        <w:ind w:left="0"/>
        <w:jc w:val="both"/>
      </w:pPr>
      <w:r>
        <w:rPr>
          <w:rFonts w:ascii="Times New Roman"/>
          <w:b w:val="false"/>
          <w:i w:val="false"/>
          <w:color w:val="000000"/>
          <w:sz w:val="28"/>
        </w:rPr>
        <w:t>
      1) АКҚ нөмірі, тіркеме нөмірі автоматты түрде анықталады;</w:t>
      </w:r>
    </w:p>
    <w:p>
      <w:pPr>
        <w:spacing w:after="0"/>
        <w:ind w:left="0"/>
        <w:jc w:val="both"/>
      </w:pPr>
      <w:r>
        <w:rPr>
          <w:rFonts w:ascii="Times New Roman"/>
          <w:b w:val="false"/>
          <w:i w:val="false"/>
          <w:color w:val="000000"/>
          <w:sz w:val="28"/>
        </w:rPr>
        <w:t>
      2) АКҚ габариттік параметрлерін өлшеу;</w:t>
      </w:r>
    </w:p>
    <w:p>
      <w:pPr>
        <w:spacing w:after="0"/>
        <w:ind w:left="0"/>
        <w:jc w:val="both"/>
      </w:pPr>
      <w:r>
        <w:rPr>
          <w:rFonts w:ascii="Times New Roman"/>
          <w:b w:val="false"/>
          <w:i w:val="false"/>
          <w:color w:val="000000"/>
          <w:sz w:val="28"/>
        </w:rPr>
        <w:t>
      3) АКҚ салмақтық параметрлерін айқындау.</w:t>
      </w:r>
    </w:p>
    <w:bookmarkStart w:name="z16" w:id="14"/>
    <w:p>
      <w:pPr>
        <w:spacing w:after="0"/>
        <w:ind w:left="0"/>
        <w:jc w:val="both"/>
      </w:pPr>
      <w:r>
        <w:rPr>
          <w:rFonts w:ascii="Times New Roman"/>
          <w:b w:val="false"/>
          <w:i w:val="false"/>
          <w:color w:val="000000"/>
          <w:sz w:val="28"/>
        </w:rPr>
        <w:t>
      8. Өлшеу жабдықтарының бұзылуы (сынуы) орын алған жағдайда өткізу пунктінің басшысы бұл туралы қызметтік жазбамен кедендік бақылау техникалық құралдарының жұмыс істеуіне жауапты аумақтық органның бөлімшесіне, сондай-ақ Қазақстан Республикасы Қаржы министрлігінің Мемлекеттік кірістер комитетіне баяндайды.</w:t>
      </w:r>
    </w:p>
    <w:bookmarkEnd w:id="14"/>
    <w:p>
      <w:pPr>
        <w:spacing w:after="0"/>
        <w:ind w:left="0"/>
        <w:jc w:val="both"/>
      </w:pPr>
      <w:r>
        <w:rPr>
          <w:rFonts w:ascii="Times New Roman"/>
          <w:b w:val="false"/>
          <w:i w:val="false"/>
          <w:color w:val="000000"/>
          <w:sz w:val="28"/>
        </w:rPr>
        <w:t>
      Мұндай жағдайларда АКҚ-ның салмағы мен габаритті параметрлерін айқындау үшін резервтік сертификатталған алып жүрілетін астына қойылатын таразылар мен қолмен өлшейтін құралдар пайдаланылады.</w:t>
      </w:r>
    </w:p>
    <w:p>
      <w:pPr>
        <w:spacing w:after="0"/>
        <w:ind w:left="0"/>
        <w:jc w:val="both"/>
      </w:pPr>
      <w:r>
        <w:rPr>
          <w:rFonts w:ascii="Times New Roman"/>
          <w:b w:val="false"/>
          <w:i w:val="false"/>
          <w:color w:val="000000"/>
          <w:sz w:val="28"/>
        </w:rPr>
        <w:t>
      Бұл ретте, өлшеу жабдықтарын қолданбай АКҚ салмағын және габаритті параметрлерін өлшеу туралы шешімді тиісті өткізу пунктінің басшысы қабылдайды.</w:t>
      </w:r>
    </w:p>
    <w:p>
      <w:pPr>
        <w:spacing w:after="0"/>
        <w:ind w:left="0"/>
        <w:jc w:val="both"/>
      </w:pPr>
      <w:r>
        <w:rPr>
          <w:rFonts w:ascii="Times New Roman"/>
          <w:b w:val="false"/>
          <w:i w:val="false"/>
          <w:color w:val="000000"/>
          <w:sz w:val="28"/>
        </w:rPr>
        <w:t xml:space="preserve">
      Осы Қағидаға </w:t>
      </w:r>
      <w:r>
        <w:rPr>
          <w:rFonts w:ascii="Times New Roman"/>
          <w:b w:val="false"/>
          <w:i w:val="false"/>
          <w:color w:val="000000"/>
          <w:sz w:val="28"/>
        </w:rPr>
        <w:t xml:space="preserve">3-қосымшаға </w:t>
      </w:r>
      <w:r>
        <w:rPr>
          <w:rFonts w:ascii="Times New Roman"/>
          <w:b w:val="false"/>
          <w:i w:val="false"/>
          <w:color w:val="000000"/>
          <w:sz w:val="28"/>
        </w:rPr>
        <w:t xml:space="preserve"> сәйкес нысан бойынша лауазымды адам салмағын және габаритті параметрлерін қолмен өлшеу нәтижелерінің дұрыстығын растайтын, қолы қойылған және көрсетілген тұлғаның жеке нөмірлі мөрімен куәландырылған екі данада Қолмен өлшеу туралы актін жасайды. </w:t>
      </w:r>
    </w:p>
    <w:p>
      <w:pPr>
        <w:spacing w:after="0"/>
        <w:ind w:left="0"/>
        <w:jc w:val="both"/>
      </w:pPr>
      <w:r>
        <w:rPr>
          <w:rFonts w:ascii="Times New Roman"/>
          <w:b w:val="false"/>
          <w:i w:val="false"/>
          <w:color w:val="000000"/>
          <w:sz w:val="28"/>
        </w:rPr>
        <w:t xml:space="preserve">
      Қолмен өлшеу туралы актінің бір данасы тасымалдаушыға немесе АКҚ жүргізушісіне беріледі, екiншi данасы мемлекеттік кірістер органында (бұдан әрі – МКО) қалады және осы Қағидаға </w:t>
      </w:r>
      <w:r>
        <w:rPr>
          <w:rFonts w:ascii="Times New Roman"/>
          <w:b w:val="false"/>
          <w:i w:val="false"/>
          <w:color w:val="000000"/>
          <w:sz w:val="28"/>
        </w:rPr>
        <w:t xml:space="preserve">4-қосымшаға </w:t>
      </w:r>
      <w:r>
        <w:rPr>
          <w:rFonts w:ascii="Times New Roman"/>
          <w:b w:val="false"/>
          <w:i w:val="false"/>
          <w:color w:val="000000"/>
          <w:sz w:val="28"/>
        </w:rPr>
        <w:t xml:space="preserve"> сәйкес нысан бойынша автокөлiк құралдарының салмағын және габаритті параметрлерін Қолмен өлшеу туралы актілерді есепке алу журналына мәліметтер енгізіледі. </w:t>
      </w:r>
    </w:p>
    <w:p>
      <w:pPr>
        <w:spacing w:after="0"/>
        <w:ind w:left="0"/>
        <w:jc w:val="both"/>
      </w:pPr>
      <w:r>
        <w:rPr>
          <w:rFonts w:ascii="Times New Roman"/>
          <w:b w:val="false"/>
          <w:i w:val="false"/>
          <w:color w:val="000000"/>
          <w:sz w:val="28"/>
        </w:rPr>
        <w:t>
      Резервтік жабдықтарда жүргізілетін АКҚ салмағы мен габаритті параметрлерін өлшеу нәтижелері қолмен жасау режимінде өлшеу жабдықтарының деректер базасына енгізіледі.</w:t>
      </w:r>
    </w:p>
    <w:bookmarkStart w:name="z17" w:id="15"/>
    <w:p>
      <w:pPr>
        <w:spacing w:after="0"/>
        <w:ind w:left="0"/>
        <w:jc w:val="both"/>
      </w:pPr>
      <w:r>
        <w:rPr>
          <w:rFonts w:ascii="Times New Roman"/>
          <w:b w:val="false"/>
          <w:i w:val="false"/>
          <w:color w:val="000000"/>
          <w:sz w:val="28"/>
        </w:rPr>
        <w:t>
      9. Қазақстан Республикасының аумағына кіру кезінде АКҚ рұқсат етілген салмақтық және габаритті параметрлері асып кеткен фактілер анықталған жағдайда, мынадай:</w:t>
      </w:r>
    </w:p>
    <w:bookmarkEnd w:id="15"/>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кодексінің </w:t>
      </w:r>
      <w:r>
        <w:rPr>
          <w:rFonts w:ascii="Times New Roman"/>
          <w:b w:val="false"/>
          <w:i w:val="false"/>
          <w:color w:val="000000"/>
          <w:sz w:val="28"/>
        </w:rPr>
        <w:t>571-бабына</w:t>
      </w:r>
      <w:r>
        <w:rPr>
          <w:rFonts w:ascii="Times New Roman"/>
          <w:b w:val="false"/>
          <w:i w:val="false"/>
          <w:color w:val="000000"/>
          <w:sz w:val="28"/>
        </w:rPr>
        <w:t xml:space="preserve"> сәйкес тасымалдаушыны әкімшілік жауапкершілікке тарту бойынша;</w:t>
      </w:r>
    </w:p>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2015 жылғы 27 ақпандағы № 206 бұйрығымен бекітілген (Нормативтік құқықтық актілерді мемлекеттік тіркеу тізілімінде № 11395 болып тіркелген) Қазақстан Республикасының аумағында ірі габаритті және ауыр салмақты жүктерді тасымалдауды ұйымдастыру және жүзеге асыру </w:t>
      </w:r>
      <w:r>
        <w:rPr>
          <w:rFonts w:ascii="Times New Roman"/>
          <w:b w:val="false"/>
          <w:i w:val="false"/>
          <w:color w:val="000000"/>
          <w:sz w:val="28"/>
        </w:rPr>
        <w:t>қағидаларына</w:t>
      </w:r>
      <w:r>
        <w:rPr>
          <w:rFonts w:ascii="Times New Roman"/>
          <w:b w:val="false"/>
          <w:i w:val="false"/>
          <w:color w:val="000000"/>
          <w:sz w:val="28"/>
        </w:rPr>
        <w:t xml:space="preserve"> сәйкес арнайы рұқсат беру бойынша шаралар қолданылады.</w:t>
      </w:r>
    </w:p>
    <w:p>
      <w:pPr>
        <w:spacing w:after="0"/>
        <w:ind w:left="0"/>
        <w:jc w:val="both"/>
      </w:pPr>
      <w:r>
        <w:rPr>
          <w:rFonts w:ascii="Times New Roman"/>
          <w:b w:val="false"/>
          <w:i w:val="false"/>
          <w:color w:val="000000"/>
          <w:sz w:val="28"/>
        </w:rPr>
        <w:t xml:space="preserve">
      Осы Қағидаға </w:t>
      </w:r>
      <w:r>
        <w:rPr>
          <w:rFonts w:ascii="Times New Roman"/>
          <w:b w:val="false"/>
          <w:i w:val="false"/>
          <w:color w:val="000000"/>
          <w:sz w:val="28"/>
        </w:rPr>
        <w:t xml:space="preserve">5-қосымшаға </w:t>
      </w:r>
      <w:r>
        <w:rPr>
          <w:rFonts w:ascii="Times New Roman"/>
          <w:b w:val="false"/>
          <w:i w:val="false"/>
          <w:color w:val="000000"/>
          <w:sz w:val="28"/>
        </w:rPr>
        <w:t xml:space="preserve"> сәйкес МКО лауазымды адамы берген арнайы рұқсат Арнайы рұқсат бланкілерін беру журналына тіркеледі. </w:t>
      </w:r>
    </w:p>
    <w:p>
      <w:pPr>
        <w:spacing w:after="0"/>
        <w:ind w:left="0"/>
        <w:jc w:val="both"/>
      </w:pPr>
      <w:r>
        <w:rPr>
          <w:rFonts w:ascii="Times New Roman"/>
          <w:b w:val="false"/>
          <w:i w:val="false"/>
          <w:color w:val="000000"/>
          <w:sz w:val="28"/>
        </w:rPr>
        <w:t>
      Тасымалдаушы арнайы рұқсатты алудан бас тартса, тасымалдаушының өтініші бойынша өткізу пунктінің лауазымды адамы Қазақстан Республикасының аумағында орнатылған салмақтық және габаритті параметрлерге сәйкес келтіру үшін АКҚ түсіруге жол береді.</w:t>
      </w:r>
    </w:p>
    <w:p>
      <w:pPr>
        <w:spacing w:after="0"/>
        <w:ind w:left="0"/>
        <w:jc w:val="both"/>
      </w:pPr>
      <w:r>
        <w:rPr>
          <w:rFonts w:ascii="Times New Roman"/>
          <w:b w:val="false"/>
          <w:i w:val="false"/>
          <w:color w:val="000000"/>
          <w:sz w:val="28"/>
        </w:rPr>
        <w:t>
      АКҚ салмағы мен габаритті параметрлері сәйкестікке келтірілгеннен кейін өлшеу жабдығын пайдалану арқылы АКҚ қайта өлшеу жүргізіледі.</w:t>
      </w:r>
    </w:p>
    <w:bookmarkStart w:name="z18" w:id="16"/>
    <w:p>
      <w:pPr>
        <w:spacing w:after="0"/>
        <w:ind w:left="0"/>
        <w:jc w:val="both"/>
      </w:pPr>
      <w:r>
        <w:rPr>
          <w:rFonts w:ascii="Times New Roman"/>
          <w:b w:val="false"/>
          <w:i w:val="false"/>
          <w:color w:val="000000"/>
          <w:sz w:val="28"/>
        </w:rPr>
        <w:t>
      10. АКҚ Қазақстан Республикасының аумағынан тыс жерлерге шыққан кезде АКҚ рұқсат етілген салмағы және/немесе габаритті параметрлері асып кеткен фактілер анықталған жағдайда, мынадай:</w:t>
      </w:r>
    </w:p>
    <w:bookmarkEnd w:id="16"/>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кодексінің </w:t>
      </w:r>
      <w:r>
        <w:rPr>
          <w:rFonts w:ascii="Times New Roman"/>
          <w:b w:val="false"/>
          <w:i w:val="false"/>
          <w:color w:val="000000"/>
          <w:sz w:val="28"/>
        </w:rPr>
        <w:t>571-бабына</w:t>
      </w:r>
      <w:r>
        <w:rPr>
          <w:rFonts w:ascii="Times New Roman"/>
          <w:b w:val="false"/>
          <w:i w:val="false"/>
          <w:color w:val="000000"/>
          <w:sz w:val="28"/>
        </w:rPr>
        <w:t xml:space="preserve"> сәйкес тасымалдаушыны әкімшілік жауапкершілікке тарту бойынша;</w:t>
      </w:r>
    </w:p>
    <w:p>
      <w:pPr>
        <w:spacing w:after="0"/>
        <w:ind w:left="0"/>
        <w:jc w:val="both"/>
      </w:pPr>
      <w:r>
        <w:rPr>
          <w:rFonts w:ascii="Times New Roman"/>
          <w:b w:val="false"/>
          <w:i w:val="false"/>
          <w:color w:val="000000"/>
          <w:sz w:val="28"/>
        </w:rPr>
        <w:t>
      АКҚ-ның қозғалыс маршрутын белгілеу және Қазақстан Республикасының аумағы арқылы жүріп өтетін жолы үшін алым сомасын айқындау бойынша;</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 xml:space="preserve">554-бабына </w:t>
      </w:r>
      <w:r>
        <w:rPr>
          <w:rFonts w:ascii="Times New Roman"/>
          <w:b w:val="false"/>
          <w:i w:val="false"/>
          <w:color w:val="000000"/>
          <w:sz w:val="28"/>
        </w:rPr>
        <w:t xml:space="preserve"> сәйкес Қазақстан Республикасының салық заңнамасында белгiленген мөлшерлемелер бойынша Қазақстан Республикасының аумағы арқылы АКҚ-ның жүріп өтетін жолы үшін алымдарды есептеу және өндіріп алу бойынша шаралар қолданылады.</w:t>
      </w:r>
    </w:p>
    <w:bookmarkStart w:name="z19" w:id="17"/>
    <w:p>
      <w:pPr>
        <w:spacing w:after="0"/>
        <w:ind w:left="0"/>
        <w:jc w:val="both"/>
      </w:pPr>
      <w:r>
        <w:rPr>
          <w:rFonts w:ascii="Times New Roman"/>
          <w:b w:val="false"/>
          <w:i w:val="false"/>
          <w:color w:val="000000"/>
          <w:sz w:val="28"/>
        </w:rPr>
        <w:t xml:space="preserve">
      11. Қазақстан Республикасы Көлік және коммуникация министрінің 2011 жылғы 23 ақпандағы № 87 бұйрығымен бекітілген (Нормативтік құқықтық актілерді мемлекеттік тіркеу тізілімінде № 6817 болып тіркелген), Қазақстан Республикасының аумағында жүк көлігі құралдарын өлшеудің халықаралық сертификатын қолдану </w:t>
      </w:r>
      <w:r>
        <w:rPr>
          <w:rFonts w:ascii="Times New Roman"/>
          <w:b w:val="false"/>
          <w:i w:val="false"/>
          <w:color w:val="000000"/>
          <w:sz w:val="28"/>
        </w:rPr>
        <w:t>қағидасына</w:t>
      </w:r>
      <w:r>
        <w:rPr>
          <w:rFonts w:ascii="Times New Roman"/>
          <w:b w:val="false"/>
          <w:i w:val="false"/>
          <w:color w:val="000000"/>
          <w:sz w:val="28"/>
        </w:rPr>
        <w:t xml:space="preserve"> (бұдан әрі – Өлшеу сертификатын пайдалану қағидасы) сәйкес белгіленген тәртіппен рәсімделген, жүк көлігі құралдарын өлшеудің халықаралық сертификаты (бұдан әрі – өлшеу сертификаты) АКҚ-да бар болғанда, АКҚ-ны өткізу пунктінде қайтадан өлшеу жүргізілмейді.</w:t>
      </w:r>
    </w:p>
    <w:bookmarkEnd w:id="17"/>
    <w:p>
      <w:pPr>
        <w:spacing w:after="0"/>
        <w:ind w:left="0"/>
        <w:jc w:val="both"/>
      </w:pPr>
      <w:r>
        <w:rPr>
          <w:rFonts w:ascii="Times New Roman"/>
          <w:b w:val="false"/>
          <w:i w:val="false"/>
          <w:color w:val="000000"/>
          <w:sz w:val="28"/>
        </w:rPr>
        <w:t xml:space="preserve">
      Өлшеу сертификаты ұсынылған кезде өлшеу жабдықтары АКҚ-ның өту туралы мәліметтердің есебін жүргізу мақсатында пайдаланылады. </w:t>
      </w:r>
    </w:p>
    <w:bookmarkStart w:name="z20" w:id="18"/>
    <w:p>
      <w:pPr>
        <w:spacing w:after="0"/>
        <w:ind w:left="0"/>
        <w:jc w:val="both"/>
      </w:pPr>
      <w:r>
        <w:rPr>
          <w:rFonts w:ascii="Times New Roman"/>
          <w:b w:val="false"/>
          <w:i w:val="false"/>
          <w:color w:val="000000"/>
          <w:sz w:val="28"/>
        </w:rPr>
        <w:t>
      12. Өлшеу сертификаты ұсынылған АКҚ-ны міндетті түде қайтадан өлшеу, Өлшеу сертификатын пайдалану қағидасының 7-тармағында қарастырылған жағдайларда жүргізіледі.</w:t>
      </w:r>
    </w:p>
    <w:bookmarkEnd w:id="18"/>
    <w:bookmarkStart w:name="z21" w:id="19"/>
    <w:p>
      <w:pPr>
        <w:spacing w:after="0"/>
        <w:ind w:left="0"/>
        <w:jc w:val="left"/>
      </w:pPr>
      <w:r>
        <w:rPr>
          <w:rFonts w:ascii="Times New Roman"/>
          <w:b/>
          <w:i w:val="false"/>
          <w:color w:val="000000"/>
        </w:rPr>
        <w:t xml:space="preserve"> Параграф 3. Қазақстан Республикасына кіретін және ЕАЭО мүше басқа мемлекеттерге немесе ЕАЭО мүше басқа мемлекеттердің аумағымен транзит арқылы жүретін АКҚ-ға қатысты көліктік бақылауды жүргізу кезінде лауазымды адамдарының әрекеттері</w:t>
      </w:r>
    </w:p>
    <w:bookmarkEnd w:id="19"/>
    <w:bookmarkStart w:name="z22" w:id="20"/>
    <w:p>
      <w:pPr>
        <w:spacing w:after="0"/>
        <w:ind w:left="0"/>
        <w:jc w:val="both"/>
      </w:pPr>
      <w:r>
        <w:rPr>
          <w:rFonts w:ascii="Times New Roman"/>
          <w:b w:val="false"/>
          <w:i w:val="false"/>
          <w:color w:val="000000"/>
          <w:sz w:val="28"/>
        </w:rPr>
        <w:t>
      13. Өткізу пунктінің лауазымды адамдары көліктік бақылауды жүргізу кезінде Қазақстан Республикасына кіретін және ЕАЭО мүше басқа мемлекеттерге немесе ЕАЭО мүше басқа мемлекеттердің аумағымен транзит арқылы жүретін АКҚ-ға қатысты 2014 жылғы 14 қазанда Қазақстан Республикасы ратификацияланған, Еуразиялық экономикалық одақ туралы шартқа 24-қосымшаға сәйкес Үйлестірілген (келісілген) көлік саясаты туралы хаттамаға 1-қосымшаға сәйкес Еуразиялық экономикалық одақтың сыртқы шекарасында Көліктік (автомобильдік) бақылауды жүзеге асыру тәртібіне сәйкес әрекеттерді жүзеге асырады.</w:t>
      </w:r>
    </w:p>
    <w:bookmarkEnd w:id="20"/>
    <w:bookmarkStart w:name="z23" w:id="21"/>
    <w:p>
      <w:pPr>
        <w:spacing w:after="0"/>
        <w:ind w:left="0"/>
        <w:jc w:val="left"/>
      </w:pPr>
      <w:r>
        <w:rPr>
          <w:rFonts w:ascii="Times New Roman"/>
          <w:b/>
          <w:i w:val="false"/>
          <w:color w:val="000000"/>
        </w:rPr>
        <w:t xml:space="preserve"> 3-тарау. Қорытынды ережелер</w:t>
      </w:r>
    </w:p>
    <w:bookmarkEnd w:id="21"/>
    <w:bookmarkStart w:name="z24" w:id="22"/>
    <w:p>
      <w:pPr>
        <w:spacing w:after="0"/>
        <w:ind w:left="0"/>
        <w:jc w:val="both"/>
      </w:pPr>
      <w:r>
        <w:rPr>
          <w:rFonts w:ascii="Times New Roman"/>
          <w:b w:val="false"/>
          <w:i w:val="false"/>
          <w:color w:val="000000"/>
          <w:sz w:val="28"/>
        </w:rPr>
        <w:t>
      14. Осы Қағидада реттелмеген көліктік бақылауды жүзеге асыру мәселелері Қазақстан Республикасының өзге де нормативтік құқықтық актілерінде реттеледі.</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одақтың кедендік шекарасы </w:t>
            </w:r>
            <w:r>
              <w:br/>
            </w:r>
            <w:r>
              <w:rPr>
                <w:rFonts w:ascii="Times New Roman"/>
                <w:b w:val="false"/>
                <w:i w:val="false"/>
                <w:color w:val="000000"/>
                <w:sz w:val="20"/>
              </w:rPr>
              <w:t>арқылы автомобиль өткізу</w:t>
            </w:r>
            <w:r>
              <w:br/>
            </w:r>
            <w:r>
              <w:rPr>
                <w:rFonts w:ascii="Times New Roman"/>
                <w:b w:val="false"/>
                <w:i w:val="false"/>
                <w:color w:val="000000"/>
                <w:sz w:val="20"/>
              </w:rPr>
              <w:t xml:space="preserve">пункттерінде мемлекеттік </w:t>
            </w:r>
            <w:r>
              <w:br/>
            </w:r>
            <w:r>
              <w:rPr>
                <w:rFonts w:ascii="Times New Roman"/>
                <w:b w:val="false"/>
                <w:i w:val="false"/>
                <w:color w:val="000000"/>
                <w:sz w:val="20"/>
              </w:rPr>
              <w:t>кірістер органдары</w:t>
            </w:r>
            <w:r>
              <w:br/>
            </w:r>
            <w:r>
              <w:rPr>
                <w:rFonts w:ascii="Times New Roman"/>
                <w:b w:val="false"/>
                <w:i w:val="false"/>
                <w:color w:val="000000"/>
                <w:sz w:val="20"/>
              </w:rPr>
              <w:t xml:space="preserve">лауазымды адамдарының </w:t>
            </w:r>
            <w:r>
              <w:br/>
            </w:r>
            <w:r>
              <w:rPr>
                <w:rFonts w:ascii="Times New Roman"/>
                <w:b w:val="false"/>
                <w:i w:val="false"/>
                <w:color w:val="000000"/>
                <w:sz w:val="20"/>
              </w:rPr>
              <w:t>көліктік бақылауды</w:t>
            </w:r>
            <w:r>
              <w:br/>
            </w:r>
            <w:r>
              <w:rPr>
                <w:rFonts w:ascii="Times New Roman"/>
                <w:b w:val="false"/>
                <w:i w:val="false"/>
                <w:color w:val="000000"/>
                <w:sz w:val="20"/>
              </w:rPr>
              <w:t>жүргізу қағидаларына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Отандық рұқсат намаларды беру журналы "KZ"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уақыты мен датасы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АКҚ маркасы, түрі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АКҚ мемлекеттік тіркеу номері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Тіркеме/жартылай тіркеменіңмемлекеттік тіркеу номері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АКҚ тіркелген ел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А.Т.Ә. (болған жағдайда)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маршруты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жөнелтуші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алушы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бланкісінің номері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*АКҚ-автокөлік құралдары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одақтың кедендік шекарасы </w:t>
            </w:r>
            <w:r>
              <w:br/>
            </w:r>
            <w:r>
              <w:rPr>
                <w:rFonts w:ascii="Times New Roman"/>
                <w:b w:val="false"/>
                <w:i w:val="false"/>
                <w:color w:val="000000"/>
                <w:sz w:val="20"/>
              </w:rPr>
              <w:t>арқылы автомобиль өткізу</w:t>
            </w:r>
            <w:r>
              <w:br/>
            </w:r>
            <w:r>
              <w:rPr>
                <w:rFonts w:ascii="Times New Roman"/>
                <w:b w:val="false"/>
                <w:i w:val="false"/>
                <w:color w:val="000000"/>
                <w:sz w:val="20"/>
              </w:rPr>
              <w:t xml:space="preserve">пункттерінде мемлекеттік </w:t>
            </w:r>
            <w:r>
              <w:br/>
            </w:r>
            <w:r>
              <w:rPr>
                <w:rFonts w:ascii="Times New Roman"/>
                <w:b w:val="false"/>
                <w:i w:val="false"/>
                <w:color w:val="000000"/>
                <w:sz w:val="20"/>
              </w:rPr>
              <w:t>кірістер органдары</w:t>
            </w:r>
            <w:r>
              <w:br/>
            </w:r>
            <w:r>
              <w:rPr>
                <w:rFonts w:ascii="Times New Roman"/>
                <w:b w:val="false"/>
                <w:i w:val="false"/>
                <w:color w:val="000000"/>
                <w:sz w:val="20"/>
              </w:rPr>
              <w:t xml:space="preserve">лауазымды адамдарының </w:t>
            </w:r>
            <w:r>
              <w:br/>
            </w:r>
            <w:r>
              <w:rPr>
                <w:rFonts w:ascii="Times New Roman"/>
                <w:b w:val="false"/>
                <w:i w:val="false"/>
                <w:color w:val="000000"/>
                <w:sz w:val="20"/>
              </w:rPr>
              <w:t>көліктік бақылауды</w:t>
            </w:r>
            <w:r>
              <w:br/>
            </w:r>
            <w:r>
              <w:rPr>
                <w:rFonts w:ascii="Times New Roman"/>
                <w:b w:val="false"/>
                <w:i w:val="false"/>
                <w:color w:val="000000"/>
                <w:sz w:val="20"/>
              </w:rPr>
              <w:t xml:space="preserve">жүргізу қағидаларына </w:t>
            </w:r>
            <w:r>
              <w:br/>
            </w:r>
            <w:r>
              <w:rPr>
                <w:rFonts w:ascii="Times New Roman"/>
                <w:b w:val="false"/>
                <w:i w:val="false"/>
                <w:color w:val="000000"/>
                <w:sz w:val="20"/>
              </w:rPr>
              <w:t>2 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Автокөлік құралдарын тіркеу журналы (ҚР кіру)</w:t>
      </w:r>
    </w:p>
    <w:p>
      <w:pPr>
        <w:spacing w:after="0"/>
        <w:ind w:left="0"/>
        <w:jc w:val="both"/>
      </w:pPr>
      <w:r>
        <w:rPr>
          <w:rFonts w:ascii="Times New Roman"/>
          <w:b w:val="false"/>
          <w:i w:val="false"/>
          <w:color w:val="000000"/>
          <w:sz w:val="28"/>
        </w:rPr>
        <w:t>
      1 парақ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түрі</w:t>
            </w:r>
          </w:p>
          <w:p>
            <w:pPr>
              <w:spacing w:after="20"/>
              <w:ind w:left="20"/>
              <w:jc w:val="both"/>
            </w:pPr>
            <w:r>
              <w:rPr>
                <w:rFonts w:ascii="Times New Roman"/>
                <w:b w:val="false"/>
                <w:i w:val="false"/>
                <w:color w:val="000000"/>
                <w:sz w:val="20"/>
              </w:rPr>
              <w:t xml:space="preserve">
(им/эк/тр)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АКҚ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АКҚмаркасы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АКҚтіркеу номері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Тіркеме/жартылай тіркеменің номері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АКҚ тіркелген 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аумағы бойынша жүру/транзит рұқсатының номері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рұқсат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Жөнелту/межелі КО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2 парақ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атауы/бос көлік</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салмаға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Габариттік параметрлері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(А.Т.Ә.- болған жағдайда)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көліктік бақылауды жүргізген лауазымды адамы (А.Т.Ә- болған жағдайда)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both"/>
      </w:pPr>
      <w:r>
        <w:rPr>
          <w:rFonts w:ascii="Times New Roman"/>
          <w:b w:val="false"/>
          <w:i w:val="false"/>
          <w:color w:val="000000"/>
          <w:sz w:val="28"/>
        </w:rPr>
        <w:t>
      *АКҚ- автокөлік құралдары</w:t>
      </w:r>
    </w:p>
    <w:p>
      <w:pPr>
        <w:spacing w:after="0"/>
        <w:ind w:left="0"/>
        <w:jc w:val="both"/>
      </w:pPr>
      <w:r>
        <w:rPr>
          <w:rFonts w:ascii="Times New Roman"/>
          <w:b w:val="false"/>
          <w:i w:val="false"/>
          <w:color w:val="000000"/>
          <w:sz w:val="28"/>
        </w:rPr>
        <w:t>
      *КО-кірістер органдары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одақтың кедендік шекарасы </w:t>
            </w:r>
            <w:r>
              <w:br/>
            </w:r>
            <w:r>
              <w:rPr>
                <w:rFonts w:ascii="Times New Roman"/>
                <w:b w:val="false"/>
                <w:i w:val="false"/>
                <w:color w:val="000000"/>
                <w:sz w:val="20"/>
              </w:rPr>
              <w:t>арқылы автомобиль өткізу</w:t>
            </w:r>
            <w:r>
              <w:br/>
            </w:r>
            <w:r>
              <w:rPr>
                <w:rFonts w:ascii="Times New Roman"/>
                <w:b w:val="false"/>
                <w:i w:val="false"/>
                <w:color w:val="000000"/>
                <w:sz w:val="20"/>
              </w:rPr>
              <w:t xml:space="preserve">пункттерінде мемлекеттік </w:t>
            </w:r>
            <w:r>
              <w:br/>
            </w:r>
            <w:r>
              <w:rPr>
                <w:rFonts w:ascii="Times New Roman"/>
                <w:b w:val="false"/>
                <w:i w:val="false"/>
                <w:color w:val="000000"/>
                <w:sz w:val="20"/>
              </w:rPr>
              <w:t>кірістер органдары</w:t>
            </w:r>
            <w:r>
              <w:br/>
            </w:r>
            <w:r>
              <w:rPr>
                <w:rFonts w:ascii="Times New Roman"/>
                <w:b w:val="false"/>
                <w:i w:val="false"/>
                <w:color w:val="000000"/>
                <w:sz w:val="20"/>
              </w:rPr>
              <w:t xml:space="preserve">лауазымды адамдарының </w:t>
            </w:r>
            <w:r>
              <w:br/>
            </w:r>
            <w:r>
              <w:rPr>
                <w:rFonts w:ascii="Times New Roman"/>
                <w:b w:val="false"/>
                <w:i w:val="false"/>
                <w:color w:val="000000"/>
                <w:sz w:val="20"/>
              </w:rPr>
              <w:t>көліктік бақылауды</w:t>
            </w:r>
            <w:r>
              <w:br/>
            </w:r>
            <w:r>
              <w:rPr>
                <w:rFonts w:ascii="Times New Roman"/>
                <w:b w:val="false"/>
                <w:i w:val="false"/>
                <w:color w:val="000000"/>
                <w:sz w:val="20"/>
              </w:rPr>
              <w:t xml:space="preserve">жүргізу қағидаларына </w:t>
            </w:r>
            <w:r>
              <w:br/>
            </w:r>
            <w:r>
              <w:rPr>
                <w:rFonts w:ascii="Times New Roman"/>
                <w:b w:val="false"/>
                <w:i w:val="false"/>
                <w:color w:val="000000"/>
                <w:sz w:val="20"/>
              </w:rPr>
              <w:t>2 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Автокөлік құралдарын тіркеу журналы (ҚР шығу)</w:t>
      </w:r>
    </w:p>
    <w:p>
      <w:pPr>
        <w:spacing w:after="0"/>
        <w:ind w:left="0"/>
        <w:jc w:val="both"/>
      </w:pPr>
      <w:r>
        <w:rPr>
          <w:rFonts w:ascii="Times New Roman"/>
          <w:b w:val="false"/>
          <w:i w:val="false"/>
          <w:color w:val="000000"/>
          <w:sz w:val="28"/>
        </w:rPr>
        <w:t>
      1 лист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түрі</w:t>
            </w:r>
          </w:p>
          <w:p>
            <w:pPr>
              <w:spacing w:after="20"/>
              <w:ind w:left="20"/>
              <w:jc w:val="both"/>
            </w:pPr>
            <w:r>
              <w:rPr>
                <w:rFonts w:ascii="Times New Roman"/>
                <w:b w:val="false"/>
                <w:i w:val="false"/>
                <w:color w:val="000000"/>
                <w:sz w:val="20"/>
              </w:rPr>
              <w:t xml:space="preserve">
(им/эк/тр)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АКҚ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АКҚмаркасы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АКҚтіркеу номері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Тіркеме/жартылай тіркеменің номері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АКҚ тіркелген 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аумағы бойынша жүру/транзит рұқсатының номері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рұқсат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Жөнелту/межелі КО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2 лист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атауы/бос көлік</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салмаға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Габариттік параметрлері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(А.Т.Ә.- болған жағдайда)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көліктік бақылауды жүргізген лауазымды адамы (А.Т.Ә- болған жағдайда)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both"/>
      </w:pPr>
      <w:r>
        <w:rPr>
          <w:rFonts w:ascii="Times New Roman"/>
          <w:b w:val="false"/>
          <w:i w:val="false"/>
          <w:color w:val="000000"/>
          <w:sz w:val="28"/>
        </w:rPr>
        <w:t>
      *АКҚ- автокөлік құралдары</w:t>
      </w:r>
    </w:p>
    <w:p>
      <w:pPr>
        <w:spacing w:after="0"/>
        <w:ind w:left="0"/>
        <w:jc w:val="both"/>
      </w:pPr>
      <w:r>
        <w:rPr>
          <w:rFonts w:ascii="Times New Roman"/>
          <w:b w:val="false"/>
          <w:i w:val="false"/>
          <w:color w:val="000000"/>
          <w:sz w:val="28"/>
        </w:rPr>
        <w:t>
      *КО-кірістер органдары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одақтың кедендік шекарасы</w:t>
            </w:r>
            <w:r>
              <w:br/>
            </w:r>
            <w:r>
              <w:rPr>
                <w:rFonts w:ascii="Times New Roman"/>
                <w:b w:val="false"/>
                <w:i w:val="false"/>
                <w:color w:val="000000"/>
                <w:sz w:val="20"/>
              </w:rPr>
              <w:t xml:space="preserve">арқылы автомобиль өткізу </w:t>
            </w:r>
            <w:r>
              <w:br/>
            </w:r>
            <w:r>
              <w:rPr>
                <w:rFonts w:ascii="Times New Roman"/>
                <w:b w:val="false"/>
                <w:i w:val="false"/>
                <w:color w:val="000000"/>
                <w:sz w:val="20"/>
              </w:rPr>
              <w:t>пункттерінде мемлекеттік</w:t>
            </w:r>
            <w:r>
              <w:br/>
            </w:r>
            <w:r>
              <w:rPr>
                <w:rFonts w:ascii="Times New Roman"/>
                <w:b w:val="false"/>
                <w:i w:val="false"/>
                <w:color w:val="000000"/>
                <w:sz w:val="20"/>
              </w:rPr>
              <w:t xml:space="preserve">кірістер органдары лауазымды </w:t>
            </w:r>
            <w:r>
              <w:br/>
            </w:r>
            <w:r>
              <w:rPr>
                <w:rFonts w:ascii="Times New Roman"/>
                <w:b w:val="false"/>
                <w:i w:val="false"/>
                <w:color w:val="000000"/>
                <w:sz w:val="20"/>
              </w:rPr>
              <w:t>адамдарының көліктік</w:t>
            </w:r>
            <w:r>
              <w:br/>
            </w:r>
            <w:r>
              <w:rPr>
                <w:rFonts w:ascii="Times New Roman"/>
                <w:b w:val="false"/>
                <w:i w:val="false"/>
                <w:color w:val="000000"/>
                <w:sz w:val="20"/>
              </w:rPr>
              <w:t xml:space="preserve">бақылауды жүргізу </w:t>
            </w:r>
            <w:r>
              <w:br/>
            </w:r>
            <w:r>
              <w:rPr>
                <w:rFonts w:ascii="Times New Roman"/>
                <w:b w:val="false"/>
                <w:i w:val="false"/>
                <w:color w:val="000000"/>
                <w:sz w:val="20"/>
              </w:rPr>
              <w:t>қағидаларына 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Автокөлік құралдарын қолмен өлшеу Актісі</w:t>
      </w:r>
    </w:p>
    <w:p>
      <w:pPr>
        <w:spacing w:after="0"/>
        <w:ind w:left="0"/>
        <w:jc w:val="both"/>
      </w:pPr>
      <w:r>
        <w:rPr>
          <w:rFonts w:ascii="Times New Roman"/>
          <w:b w:val="false"/>
          <w:i w:val="false"/>
          <w:color w:val="000000"/>
          <w:sz w:val="28"/>
        </w:rPr>
        <w:t>
      №_____ айы_____________ 201 жылы</w:t>
      </w:r>
    </w:p>
    <w:p>
      <w:pPr>
        <w:spacing w:after="0"/>
        <w:ind w:left="0"/>
        <w:jc w:val="both"/>
      </w:pPr>
      <w:r>
        <w:rPr>
          <w:rFonts w:ascii="Times New Roman"/>
          <w:b w:val="false"/>
          <w:i w:val="false"/>
          <w:color w:val="000000"/>
          <w:sz w:val="28"/>
        </w:rPr>
        <w:t>
      ___________ МКК өткізу пункті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 бойынша ақпарат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орны(лауазымды адамның ЖНМ)</w:t>
                  </w:r>
                </w:p>
              </w:tc>
            </w:tr>
          </w:tbl>
          <w:p/>
          <w:p>
            <w:pPr>
              <w:spacing w:after="0"/>
              <w:ind w:left="0"/>
              <w:jc w:val="both"/>
            </w:pPr>
            <w:r>
              <w:rPr>
                <w:rFonts w:ascii="Times New Roman"/>
                <w:b w:val="false"/>
                <w:i w:val="false"/>
                <w:color w:val="000000"/>
                <w:sz w:val="20"/>
              </w:rPr>
              <w:t>(Т.А.Ә.- (болған жағдайда)</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құралының тіркеу номері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формуласы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арасының қашықтығы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Тіркеме/жартылай тіркеменің тіркеу номері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формуласы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арасының қашықтығы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салмағы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өлшеу құрылғысы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Білікке түскен салмақ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Биіктігі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*ЖНМ-жеке нөмірлі мөрі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одақтың кедендік шекарасы </w:t>
            </w:r>
            <w:r>
              <w:br/>
            </w:r>
            <w:r>
              <w:rPr>
                <w:rFonts w:ascii="Times New Roman"/>
                <w:b w:val="false"/>
                <w:i w:val="false"/>
                <w:color w:val="000000"/>
                <w:sz w:val="20"/>
              </w:rPr>
              <w:t>арқылы автомобиль өткізу</w:t>
            </w:r>
            <w:r>
              <w:br/>
            </w:r>
            <w:r>
              <w:rPr>
                <w:rFonts w:ascii="Times New Roman"/>
                <w:b w:val="false"/>
                <w:i w:val="false"/>
                <w:color w:val="000000"/>
                <w:sz w:val="20"/>
              </w:rPr>
              <w:t xml:space="preserve">пункттерінде мемлекеттік </w:t>
            </w:r>
            <w:r>
              <w:br/>
            </w:r>
            <w:r>
              <w:rPr>
                <w:rFonts w:ascii="Times New Roman"/>
                <w:b w:val="false"/>
                <w:i w:val="false"/>
                <w:color w:val="000000"/>
                <w:sz w:val="20"/>
              </w:rPr>
              <w:t>кірістер органдары</w:t>
            </w:r>
            <w:r>
              <w:br/>
            </w:r>
            <w:r>
              <w:rPr>
                <w:rFonts w:ascii="Times New Roman"/>
                <w:b w:val="false"/>
                <w:i w:val="false"/>
                <w:color w:val="000000"/>
                <w:sz w:val="20"/>
              </w:rPr>
              <w:t xml:space="preserve">лауазымды адамдарының </w:t>
            </w:r>
            <w:r>
              <w:br/>
            </w:r>
            <w:r>
              <w:rPr>
                <w:rFonts w:ascii="Times New Roman"/>
                <w:b w:val="false"/>
                <w:i w:val="false"/>
                <w:color w:val="000000"/>
                <w:sz w:val="20"/>
              </w:rPr>
              <w:t>көліктік бақылауды</w:t>
            </w:r>
            <w:r>
              <w:br/>
            </w:r>
            <w:r>
              <w:rPr>
                <w:rFonts w:ascii="Times New Roman"/>
                <w:b w:val="false"/>
                <w:i w:val="false"/>
                <w:color w:val="000000"/>
                <w:sz w:val="20"/>
              </w:rPr>
              <w:t xml:space="preserve">жүргізу қағидаларына </w:t>
            </w:r>
            <w:r>
              <w:br/>
            </w:r>
            <w:r>
              <w:rPr>
                <w:rFonts w:ascii="Times New Roman"/>
                <w:b w:val="false"/>
                <w:i w:val="false"/>
                <w:color w:val="000000"/>
                <w:sz w:val="20"/>
              </w:rPr>
              <w:t>4 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Автокөлік құралдарын өлшеу  Актілерін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АКҚ салмақтық және габариттік параметрлерін өлшеу датасы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Кіру/шығу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АКҚ мемлекеттік тіркеу номері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АКҚ тіркемемен бірге өлшенген салмағы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АКҚтехникалық құжатқа сәйкес салмағы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Тіркеме </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Тіркеме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АКҚ биіктігі(метр)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АКҚ ені(метр)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АКҚ ұзындығы(метр)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және габариттік параметрлеріне өлшеу жүргізген лауазымды адамның Т.А.Ә.(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*АКҚ- автокөлік құралдары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одақтың кедендік шекарасы </w:t>
            </w:r>
            <w:r>
              <w:br/>
            </w:r>
            <w:r>
              <w:rPr>
                <w:rFonts w:ascii="Times New Roman"/>
                <w:b w:val="false"/>
                <w:i w:val="false"/>
                <w:color w:val="000000"/>
                <w:sz w:val="20"/>
              </w:rPr>
              <w:t>арқылы автомобиль өткізу</w:t>
            </w:r>
            <w:r>
              <w:br/>
            </w:r>
            <w:r>
              <w:rPr>
                <w:rFonts w:ascii="Times New Roman"/>
                <w:b w:val="false"/>
                <w:i w:val="false"/>
                <w:color w:val="000000"/>
                <w:sz w:val="20"/>
              </w:rPr>
              <w:t xml:space="preserve">пункттерінде мемлекеттік </w:t>
            </w:r>
            <w:r>
              <w:br/>
            </w:r>
            <w:r>
              <w:rPr>
                <w:rFonts w:ascii="Times New Roman"/>
                <w:b w:val="false"/>
                <w:i w:val="false"/>
                <w:color w:val="000000"/>
                <w:sz w:val="20"/>
              </w:rPr>
              <w:t>кірістер органдары</w:t>
            </w:r>
            <w:r>
              <w:br/>
            </w:r>
            <w:r>
              <w:rPr>
                <w:rFonts w:ascii="Times New Roman"/>
                <w:b w:val="false"/>
                <w:i w:val="false"/>
                <w:color w:val="000000"/>
                <w:sz w:val="20"/>
              </w:rPr>
              <w:t xml:space="preserve">лауазымды адамдарының </w:t>
            </w:r>
            <w:r>
              <w:br/>
            </w:r>
            <w:r>
              <w:rPr>
                <w:rFonts w:ascii="Times New Roman"/>
                <w:b w:val="false"/>
                <w:i w:val="false"/>
                <w:color w:val="000000"/>
                <w:sz w:val="20"/>
              </w:rPr>
              <w:t>көліктік бақылауды</w:t>
            </w:r>
            <w:r>
              <w:br/>
            </w:r>
            <w:r>
              <w:rPr>
                <w:rFonts w:ascii="Times New Roman"/>
                <w:b w:val="false"/>
                <w:i w:val="false"/>
                <w:color w:val="000000"/>
                <w:sz w:val="20"/>
              </w:rPr>
              <w:t xml:space="preserve">жүргізу қағидаларына </w:t>
            </w:r>
            <w:r>
              <w:br/>
            </w:r>
            <w:r>
              <w:rPr>
                <w:rFonts w:ascii="Times New Roman"/>
                <w:b w:val="false"/>
                <w:i w:val="false"/>
                <w:color w:val="000000"/>
                <w:sz w:val="20"/>
              </w:rPr>
              <w:t>5 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Ауыр салмақты және (немесе) ірі габаритті автокөлік құралдарына Арнайы рұқсатнамана бланкілерін беру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уақыты мен датасы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АКҚ типі, маркасы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АКҚ номері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Тіркеме/жартылай тіркеменің номері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АКҚ тіркелген ел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маршруты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жөнелтуші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алушы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рұқсат бланкісінің номері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*АКҚ- автокөлік құралдары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