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3b6a" w14:textId="3c73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 қайтару бойынша шектеулер белгіленетін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2018 жылғы 23 ақпандағы № 11-1-4/66-1 бұйрығы. Қазақстан Республикасының Әділет министрлігінде 2018 жылғы 14 наурызда № 16585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436-бабының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14.07.2022 </w:t>
      </w:r>
      <w:r>
        <w:rPr>
          <w:rFonts w:ascii="Times New Roman"/>
          <w:b w:val="false"/>
          <w:i w:val="false"/>
          <w:color w:val="000000"/>
          <w:sz w:val="28"/>
        </w:rPr>
        <w:t>№ 11-1-4/364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Қосылған құн салығын қайтару бойынша шектеулер белгіленетін өкілдіктердің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Мемлекеттік протокол қызметі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мемлекеттік және орыс тілдеріндегі оның қағаз және электронды көшірмесін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мемлекеттік тіркелген күннен бастап күнтізбелік он күн ішінде оның көшірмесін ресми жариялау үшін мерзімді басылымдарға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Сыртқы істер министрлігінің ресми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xml:space="preserve">
      3. "Қосылған құн салығын қайтару бойынша шектеулер белгіленетін өкілдіктердің тізбесін бекіту туралы" Қазақстан Республикасы Сыртқы істер министрінің міндетін атқарушының 2015 жылғы 16 шілдедегі № 11-1-2/295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12026 болып тіркелген, "Әділет" ақпараттық-құқықтық жүйесінде 2015 жылғы 22 қыркүйекте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Бірінші орынбасары М.Б. Тілеубердіге жүктелсін.</w:t>
      </w:r>
    </w:p>
    <w:bookmarkEnd w:id="8"/>
    <w:bookmarkStart w:name="z10" w:id="9"/>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Б. Сұлтанов _______________</w:t>
      </w:r>
    </w:p>
    <w:p>
      <w:pPr>
        <w:spacing w:after="0"/>
        <w:ind w:left="0"/>
        <w:jc w:val="both"/>
      </w:pPr>
      <w:r>
        <w:rPr>
          <w:rFonts w:ascii="Times New Roman"/>
          <w:b w:val="false"/>
          <w:i w:val="false"/>
          <w:color w:val="000000"/>
          <w:sz w:val="28"/>
        </w:rPr>
        <w:t>
      2018 жылғы 27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Р. Дәленов __________________</w:t>
      </w:r>
    </w:p>
    <w:p>
      <w:pPr>
        <w:spacing w:after="0"/>
        <w:ind w:left="0"/>
        <w:jc w:val="both"/>
      </w:pPr>
      <w:r>
        <w:rPr>
          <w:rFonts w:ascii="Times New Roman"/>
          <w:b w:val="false"/>
          <w:i w:val="false"/>
          <w:color w:val="000000"/>
          <w:sz w:val="28"/>
        </w:rPr>
        <w:t>
      2018 жылғы 27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11-1-4/66-1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Қосылған құн салығын қайтару бойынша шектеулер белгіленетін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w:t>
      </w:r>
    </w:p>
    <w:p>
      <w:pPr>
        <w:spacing w:after="0"/>
        <w:ind w:left="0"/>
        <w:jc w:val="both"/>
      </w:pPr>
      <w:r>
        <w:rPr>
          <w:rFonts w:ascii="Times New Roman"/>
          <w:b w:val="false"/>
          <w:i w:val="false"/>
          <w:color w:val="ff0000"/>
          <w:sz w:val="28"/>
        </w:rPr>
        <w:t xml:space="preserve">
      Ескерту. Тізбеге жаңа редакцияда - ҚР Сыртқы істер министрінің м.а. 13.09.2023 </w:t>
      </w:r>
      <w:r>
        <w:rPr>
          <w:rFonts w:ascii="Times New Roman"/>
          <w:b w:val="false"/>
          <w:i w:val="false"/>
          <w:color w:val="ff0000"/>
          <w:sz w:val="28"/>
        </w:rPr>
        <w:t>№ 11-1-4/507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аккредиттелген шет мемлекеттердің дипломатиялық және оларға теңестірілген өкілдігінің (бұдан әрі – өкілдік), консулдық мекемесінің (бұдан әрі – консулдық мекеме)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Өкілдікке және консулдық мекемеге белгіленетін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Өкілдік және консулдық мекеме персоналының мүшелері үшін белгіленетін шектеулер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(бұдан әрі - ҚҚС) қайтару қолма-қол ақшасыз төлеу кезінде ғана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 73 еуро.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73 еуро.</w:t>
            </w:r>
          </w:p>
          <w:p>
            <w:pPr>
              <w:spacing w:after="20"/>
              <w:ind w:left="20"/>
              <w:jc w:val="both"/>
            </w:pPr>
            <w:r>
              <w:rPr>
                <w:rFonts w:ascii="Times New Roman"/>
                <w:b w:val="false"/>
                <w:i w:val="false"/>
                <w:color w:val="000000"/>
                <w:sz w:val="20"/>
              </w:rPr>
              <w:t>
2. ҚҚС сомасының жоғарғы шегі жылына 2900 еуроны құрайды.</w:t>
            </w:r>
          </w:p>
          <w:p>
            <w:pPr>
              <w:spacing w:after="20"/>
              <w:ind w:left="20"/>
              <w:jc w:val="both"/>
            </w:pPr>
            <w:r>
              <w:rPr>
                <w:rFonts w:ascii="Times New Roman"/>
                <w:b w:val="false"/>
                <w:i w:val="false"/>
                <w:color w:val="000000"/>
                <w:sz w:val="20"/>
              </w:rPr>
              <w:t>
3. Әкімшілік-техникалық персоналға ҚҚС-ты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мыналарға:</w:t>
            </w:r>
          </w:p>
          <w:p>
            <w:pPr>
              <w:spacing w:after="20"/>
              <w:ind w:left="20"/>
              <w:jc w:val="both"/>
            </w:pPr>
            <w:r>
              <w:rPr>
                <w:rFonts w:ascii="Times New Roman"/>
                <w:b w:val="false"/>
                <w:i w:val="false"/>
                <w:color w:val="000000"/>
                <w:sz w:val="20"/>
              </w:rPr>
              <w:t>
дәрі-дәрмектер алудан басқа медициналық қызметтерінің барлық түрлеріне;</w:t>
            </w:r>
          </w:p>
          <w:p>
            <w:pPr>
              <w:spacing w:after="20"/>
              <w:ind w:left="20"/>
              <w:jc w:val="both"/>
            </w:pPr>
            <w:r>
              <w:rPr>
                <w:rFonts w:ascii="Times New Roman"/>
                <w:b w:val="false"/>
                <w:i w:val="false"/>
                <w:color w:val="000000"/>
                <w:sz w:val="20"/>
              </w:rPr>
              <w:t>
сервистік-тұрмыстық қызмет көрсетуге (химиялық тазарту, шаштараз);</w:t>
            </w:r>
          </w:p>
          <w:p>
            <w:pPr>
              <w:spacing w:after="20"/>
              <w:ind w:left="20"/>
              <w:jc w:val="both"/>
            </w:pPr>
            <w:r>
              <w:rPr>
                <w:rFonts w:ascii="Times New Roman"/>
                <w:b w:val="false"/>
                <w:i w:val="false"/>
                <w:color w:val="000000"/>
                <w:sz w:val="20"/>
              </w:rPr>
              <w:t>
қосалқы бөлшектерден басқа, тұрмыстық және өзге де техникаларды жөндеу қызметтеріне;</w:t>
            </w:r>
          </w:p>
          <w:p>
            <w:pPr>
              <w:spacing w:after="20"/>
              <w:ind w:left="20"/>
              <w:jc w:val="both"/>
            </w:pPr>
            <w:r>
              <w:rPr>
                <w:rFonts w:ascii="Times New Roman"/>
                <w:b w:val="false"/>
                <w:i w:val="false"/>
                <w:color w:val="000000"/>
                <w:sz w:val="20"/>
              </w:rPr>
              <w:t>
қосалқы бөлшектерден басқа, жеке автомобильдерді жөндеу қызметтері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Күніне бір шот-фактура бойынша сатып алу сомасына төменгі шек ҚҚС-сыз 125 еуро.</w:t>
            </w:r>
          </w:p>
          <w:p>
            <w:pPr>
              <w:spacing w:after="20"/>
              <w:ind w:left="20"/>
              <w:jc w:val="both"/>
            </w:pPr>
            <w:r>
              <w:rPr>
                <w:rFonts w:ascii="Times New Roman"/>
                <w:b w:val="false"/>
                <w:i w:val="false"/>
                <w:color w:val="000000"/>
                <w:sz w:val="20"/>
              </w:rPr>
              <w:t>
2. ҚҚС-ты қайтару келесі жағдайларда жүргізіледі:</w:t>
            </w:r>
          </w:p>
          <w:p>
            <w:pPr>
              <w:spacing w:after="20"/>
              <w:ind w:left="20"/>
              <w:jc w:val="both"/>
            </w:pPr>
            <w:r>
              <w:rPr>
                <w:rFonts w:ascii="Times New Roman"/>
                <w:b w:val="false"/>
                <w:i w:val="false"/>
                <w:color w:val="000000"/>
                <w:sz w:val="20"/>
              </w:rPr>
              <w:t>
ресми пайдалануға арналған ғимаратты сатып алғанда (Қазақстан Республикасы Сыртқы істер министрлігімен келісім бойынша);</w:t>
            </w:r>
          </w:p>
          <w:p>
            <w:pPr>
              <w:spacing w:after="20"/>
              <w:ind w:left="20"/>
              <w:jc w:val="both"/>
            </w:pPr>
            <w:r>
              <w:rPr>
                <w:rFonts w:ascii="Times New Roman"/>
                <w:b w:val="false"/>
                <w:i w:val="false"/>
                <w:color w:val="000000"/>
                <w:sz w:val="20"/>
              </w:rPr>
              <w:t>
азық-түлік өнімдері (ресми қабылдаулар кезінде тамақпен қамтамасыз етілген жағдайда);</w:t>
            </w:r>
          </w:p>
          <w:p>
            <w:pPr>
              <w:spacing w:after="20"/>
              <w:ind w:left="20"/>
              <w:jc w:val="both"/>
            </w:pPr>
            <w:r>
              <w:rPr>
                <w:rFonts w:ascii="Times New Roman"/>
                <w:b w:val="false"/>
                <w:i w:val="false"/>
                <w:color w:val="000000"/>
                <w:sz w:val="20"/>
              </w:rPr>
              <w:t>
өкілдік пайдаланатын коммуналдық қызметтер үшін;</w:t>
            </w:r>
          </w:p>
          <w:p>
            <w:pPr>
              <w:spacing w:after="20"/>
              <w:ind w:left="20"/>
              <w:jc w:val="both"/>
            </w:pPr>
            <w:r>
              <w:rPr>
                <w:rFonts w:ascii="Times New Roman"/>
                <w:b w:val="false"/>
                <w:i w:val="false"/>
                <w:color w:val="000000"/>
                <w:sz w:val="20"/>
              </w:rPr>
              <w:t>
шетел тілдері курстарына ақы төлегені үшін жүргізіледі.</w:t>
            </w:r>
          </w:p>
          <w:p>
            <w:pPr>
              <w:spacing w:after="20"/>
              <w:ind w:left="20"/>
              <w:jc w:val="both"/>
            </w:pPr>
            <w:r>
              <w:rPr>
                <w:rFonts w:ascii="Times New Roman"/>
                <w:b w:val="false"/>
                <w:i w:val="false"/>
                <w:color w:val="000000"/>
                <w:sz w:val="20"/>
              </w:rPr>
              <w:t>
3. ҚҚС-ты қайтару жүргізілмейді:</w:t>
            </w:r>
          </w:p>
          <w:p>
            <w:pPr>
              <w:spacing w:after="20"/>
              <w:ind w:left="20"/>
              <w:jc w:val="both"/>
            </w:pPr>
            <w:r>
              <w:rPr>
                <w:rFonts w:ascii="Times New Roman"/>
                <w:b w:val="false"/>
                <w:i w:val="false"/>
                <w:color w:val="000000"/>
                <w:sz w:val="20"/>
              </w:rPr>
              <w:t>
тамақ өнімдері (ресми қабылдаулар кезінде тамақпен қамтамасыз ету жағдайларын қоспағанда);</w:t>
            </w:r>
          </w:p>
          <w:p>
            <w:pPr>
              <w:spacing w:after="20"/>
              <w:ind w:left="20"/>
              <w:jc w:val="both"/>
            </w:pPr>
            <w:r>
              <w:rPr>
                <w:rFonts w:ascii="Times New Roman"/>
                <w:b w:val="false"/>
                <w:i w:val="false"/>
                <w:color w:val="000000"/>
                <w:sz w:val="20"/>
              </w:rPr>
              <w:t>
жалға алынған пәтерлердегі жөндеу-құрылыс жұмыстары (Өкілдіктердің және консулдық мекемелердің басшыларынан басқа);</w:t>
            </w:r>
          </w:p>
          <w:p>
            <w:pPr>
              <w:spacing w:after="20"/>
              <w:ind w:left="20"/>
              <w:jc w:val="both"/>
            </w:pPr>
            <w:r>
              <w:rPr>
                <w:rFonts w:ascii="Times New Roman"/>
                <w:b w:val="false"/>
                <w:i w:val="false"/>
                <w:color w:val="000000"/>
                <w:sz w:val="20"/>
              </w:rPr>
              <w:t>
туристік агенттіктердің қызметтері;</w:t>
            </w:r>
          </w:p>
          <w:p>
            <w:pPr>
              <w:spacing w:after="20"/>
              <w:ind w:left="20"/>
              <w:jc w:val="both"/>
            </w:pPr>
            <w:r>
              <w:rPr>
                <w:rFonts w:ascii="Times New Roman"/>
                <w:b w:val="false"/>
                <w:i w:val="false"/>
                <w:color w:val="000000"/>
                <w:sz w:val="20"/>
              </w:rPr>
              <w:t>
банк және қаржы операциялары;</w:t>
            </w:r>
          </w:p>
          <w:p>
            <w:pPr>
              <w:spacing w:after="20"/>
              <w:ind w:left="20"/>
              <w:jc w:val="both"/>
            </w:pPr>
            <w:r>
              <w:rPr>
                <w:rFonts w:ascii="Times New Roman"/>
                <w:b w:val="false"/>
                <w:i w:val="false"/>
                <w:color w:val="000000"/>
                <w:sz w:val="20"/>
              </w:rPr>
              <w:t>
фабрикалық темекі;</w:t>
            </w:r>
          </w:p>
          <w:p>
            <w:pPr>
              <w:spacing w:after="20"/>
              <w:ind w:left="20"/>
              <w:jc w:val="both"/>
            </w:pPr>
            <w:r>
              <w:rPr>
                <w:rFonts w:ascii="Times New Roman"/>
                <w:b w:val="false"/>
                <w:i w:val="false"/>
                <w:color w:val="000000"/>
                <w:sz w:val="20"/>
              </w:rPr>
              <w:t>
аңшылық және спорттық мылтық;</w:t>
            </w:r>
          </w:p>
          <w:p>
            <w:pPr>
              <w:spacing w:after="20"/>
              <w:ind w:left="20"/>
              <w:jc w:val="both"/>
            </w:pPr>
            <w:r>
              <w:rPr>
                <w:rFonts w:ascii="Times New Roman"/>
                <w:b w:val="false"/>
                <w:i w:val="false"/>
                <w:color w:val="000000"/>
                <w:sz w:val="20"/>
              </w:rPr>
              <w:t>
өзін-өзі қорғау мақсатындағы қару;</w:t>
            </w:r>
          </w:p>
          <w:p>
            <w:pPr>
              <w:spacing w:after="20"/>
              <w:ind w:left="20"/>
              <w:jc w:val="both"/>
            </w:pPr>
            <w:r>
              <w:rPr>
                <w:rFonts w:ascii="Times New Roman"/>
                <w:b w:val="false"/>
                <w:i w:val="false"/>
                <w:color w:val="000000"/>
                <w:sz w:val="20"/>
              </w:rPr>
              <w:t>
ұшақтар, яхталар, кемелер, қайықтар;</w:t>
            </w:r>
          </w:p>
          <w:p>
            <w:pPr>
              <w:spacing w:after="20"/>
              <w:ind w:left="20"/>
              <w:jc w:val="both"/>
            </w:pPr>
            <w:r>
              <w:rPr>
                <w:rFonts w:ascii="Times New Roman"/>
                <w:b w:val="false"/>
                <w:i w:val="false"/>
                <w:color w:val="000000"/>
                <w:sz w:val="20"/>
              </w:rPr>
              <w:t>
кемпингтік автомобильдер, саяхатқа арналған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Күніне бір шот-фактура бойынша сатып алу сомасына төменгі шек ҚҚС-сыз 125 еуро.</w:t>
            </w:r>
          </w:p>
          <w:p>
            <w:pPr>
              <w:spacing w:after="20"/>
              <w:ind w:left="20"/>
              <w:jc w:val="both"/>
            </w:pPr>
            <w:r>
              <w:rPr>
                <w:rFonts w:ascii="Times New Roman"/>
                <w:b w:val="false"/>
                <w:i w:val="false"/>
                <w:color w:val="000000"/>
                <w:sz w:val="20"/>
              </w:rPr>
              <w:t>
1) ҚҚС-ты қайтару 1 дипломатқа немесе әкімшілік-техникалық қызметкерге қатысты жүргізіледі:</w:t>
            </w:r>
          </w:p>
          <w:p>
            <w:pPr>
              <w:spacing w:after="20"/>
              <w:ind w:left="20"/>
              <w:jc w:val="both"/>
            </w:pPr>
            <w:r>
              <w:rPr>
                <w:rFonts w:ascii="Times New Roman"/>
                <w:b w:val="false"/>
                <w:i w:val="false"/>
                <w:color w:val="000000"/>
                <w:sz w:val="20"/>
              </w:rPr>
              <w:t>
спирттік ішімдіктер (22%-дан астам алкоголь) – жылына 90 литр;</w:t>
            </w:r>
          </w:p>
          <w:p>
            <w:pPr>
              <w:spacing w:after="20"/>
              <w:ind w:left="20"/>
              <w:jc w:val="both"/>
            </w:pPr>
            <w:r>
              <w:rPr>
                <w:rFonts w:ascii="Times New Roman"/>
                <w:b w:val="false"/>
                <w:i w:val="false"/>
                <w:color w:val="000000"/>
                <w:sz w:val="20"/>
              </w:rPr>
              <w:t>
шарап (22%-дан аз алкоголь) – жылына 450 литр;</w:t>
            </w:r>
          </w:p>
          <w:p>
            <w:pPr>
              <w:spacing w:after="20"/>
              <w:ind w:left="20"/>
              <w:jc w:val="both"/>
            </w:pPr>
            <w:r>
              <w:rPr>
                <w:rFonts w:ascii="Times New Roman"/>
                <w:b w:val="false"/>
                <w:i w:val="false"/>
                <w:color w:val="000000"/>
                <w:sz w:val="20"/>
              </w:rPr>
              <w:t>
темекі өнімдері –жылына 8000 дана темекі;</w:t>
            </w:r>
          </w:p>
          <w:p>
            <w:pPr>
              <w:spacing w:after="20"/>
              <w:ind w:left="20"/>
              <w:jc w:val="both"/>
            </w:pPr>
            <w:r>
              <w:rPr>
                <w:rFonts w:ascii="Times New Roman"/>
                <w:b w:val="false"/>
                <w:i w:val="false"/>
                <w:color w:val="000000"/>
                <w:sz w:val="20"/>
              </w:rPr>
              <w:t>
2) ҚҚС-ты қайтару жанармай үшін жүргізіледі:</w:t>
            </w:r>
          </w:p>
          <w:p>
            <w:pPr>
              <w:spacing w:after="20"/>
              <w:ind w:left="20"/>
              <w:jc w:val="both"/>
            </w:pPr>
            <w:r>
              <w:rPr>
                <w:rFonts w:ascii="Times New Roman"/>
                <w:b w:val="false"/>
                <w:i w:val="false"/>
                <w:color w:val="000000"/>
                <w:sz w:val="20"/>
              </w:rPr>
              <w:t>
Өкілдік басшысы үшін:</w:t>
            </w:r>
          </w:p>
          <w:p>
            <w:pPr>
              <w:spacing w:after="20"/>
              <w:ind w:left="20"/>
              <w:jc w:val="both"/>
            </w:pPr>
            <w:r>
              <w:rPr>
                <w:rFonts w:ascii="Times New Roman"/>
                <w:b w:val="false"/>
                <w:i w:val="false"/>
                <w:color w:val="000000"/>
                <w:sz w:val="20"/>
              </w:rPr>
              <w:t>
бірінші автомобиль – жылына 5000 литр;</w:t>
            </w:r>
          </w:p>
          <w:p>
            <w:pPr>
              <w:spacing w:after="20"/>
              <w:ind w:left="20"/>
              <w:jc w:val="both"/>
            </w:pPr>
            <w:r>
              <w:rPr>
                <w:rFonts w:ascii="Times New Roman"/>
                <w:b w:val="false"/>
                <w:i w:val="false"/>
                <w:color w:val="000000"/>
                <w:sz w:val="20"/>
              </w:rPr>
              <w:t>
екіншісі – жылына 5000 литр;</w:t>
            </w:r>
          </w:p>
          <w:p>
            <w:pPr>
              <w:spacing w:after="20"/>
              <w:ind w:left="20"/>
              <w:jc w:val="both"/>
            </w:pPr>
            <w:r>
              <w:rPr>
                <w:rFonts w:ascii="Times New Roman"/>
                <w:b w:val="false"/>
                <w:i w:val="false"/>
                <w:color w:val="000000"/>
                <w:sz w:val="20"/>
              </w:rPr>
              <w:t>
дипломаттар мен әкімшілік-техникалық қызметкерлер үшін:</w:t>
            </w:r>
          </w:p>
          <w:p>
            <w:pPr>
              <w:spacing w:after="20"/>
              <w:ind w:left="20"/>
              <w:jc w:val="both"/>
            </w:pPr>
            <w:r>
              <w:rPr>
                <w:rFonts w:ascii="Times New Roman"/>
                <w:b w:val="false"/>
                <w:i w:val="false"/>
                <w:color w:val="000000"/>
                <w:sz w:val="20"/>
              </w:rPr>
              <w:t>
бірінші автомобиль – жылына 5000 литр;</w:t>
            </w:r>
          </w:p>
          <w:p>
            <w:pPr>
              <w:spacing w:after="20"/>
              <w:ind w:left="20"/>
              <w:jc w:val="both"/>
            </w:pPr>
            <w:r>
              <w:rPr>
                <w:rFonts w:ascii="Times New Roman"/>
                <w:b w:val="false"/>
                <w:i w:val="false"/>
                <w:color w:val="000000"/>
                <w:sz w:val="20"/>
              </w:rPr>
              <w:t>
екіншісі – жылына 5000 литр.</w:t>
            </w:r>
          </w:p>
          <w:p>
            <w:pPr>
              <w:spacing w:after="20"/>
              <w:ind w:left="20"/>
              <w:jc w:val="both"/>
            </w:pPr>
            <w:r>
              <w:rPr>
                <w:rFonts w:ascii="Times New Roman"/>
                <w:b w:val="false"/>
                <w:i w:val="false"/>
                <w:color w:val="000000"/>
                <w:sz w:val="20"/>
              </w:rPr>
              <w:t>
2. ҚҚС-ты қайтару жүргізілмейді:</w:t>
            </w:r>
          </w:p>
          <w:p>
            <w:pPr>
              <w:spacing w:after="20"/>
              <w:ind w:left="20"/>
              <w:jc w:val="both"/>
            </w:pPr>
            <w:r>
              <w:rPr>
                <w:rFonts w:ascii="Times New Roman"/>
                <w:b w:val="false"/>
                <w:i w:val="false"/>
                <w:color w:val="000000"/>
                <w:sz w:val="20"/>
              </w:rPr>
              <w:t>
коммуналдық қызметтер (су, газ, электр энергиясы, телефон, жылыту);</w:t>
            </w:r>
          </w:p>
          <w:p>
            <w:pPr>
              <w:spacing w:after="20"/>
              <w:ind w:left="20"/>
              <w:jc w:val="both"/>
            </w:pPr>
            <w:r>
              <w:rPr>
                <w:rFonts w:ascii="Times New Roman"/>
                <w:b w:val="false"/>
                <w:i w:val="false"/>
                <w:color w:val="000000"/>
                <w:sz w:val="20"/>
              </w:rPr>
              <w:t>
тамақ өнімдері;</w:t>
            </w:r>
          </w:p>
          <w:p>
            <w:pPr>
              <w:spacing w:after="20"/>
              <w:ind w:left="20"/>
              <w:jc w:val="both"/>
            </w:pPr>
            <w:r>
              <w:rPr>
                <w:rFonts w:ascii="Times New Roman"/>
                <w:b w:val="false"/>
                <w:i w:val="false"/>
                <w:color w:val="000000"/>
                <w:sz w:val="20"/>
              </w:rPr>
              <w:t>
қонақ үйлерде, кафелерде, мейрамханаларда тамақтану;</w:t>
            </w:r>
          </w:p>
          <w:p>
            <w:pPr>
              <w:spacing w:after="20"/>
              <w:ind w:left="20"/>
              <w:jc w:val="both"/>
            </w:pPr>
            <w:r>
              <w:rPr>
                <w:rFonts w:ascii="Times New Roman"/>
                <w:b w:val="false"/>
                <w:i w:val="false"/>
                <w:color w:val="000000"/>
                <w:sz w:val="20"/>
              </w:rPr>
              <w:t>
қонақ үйлерде тұру бойынша қызметтер;</w:t>
            </w:r>
          </w:p>
          <w:p>
            <w:pPr>
              <w:spacing w:after="20"/>
              <w:ind w:left="20"/>
              <w:jc w:val="both"/>
            </w:pPr>
            <w:r>
              <w:rPr>
                <w:rFonts w:ascii="Times New Roman"/>
                <w:b w:val="false"/>
                <w:i w:val="false"/>
                <w:color w:val="000000"/>
                <w:sz w:val="20"/>
              </w:rPr>
              <w:t>
телефонды қосу;</w:t>
            </w:r>
          </w:p>
          <w:p>
            <w:pPr>
              <w:spacing w:after="20"/>
              <w:ind w:left="20"/>
              <w:jc w:val="both"/>
            </w:pPr>
            <w:r>
              <w:rPr>
                <w:rFonts w:ascii="Times New Roman"/>
                <w:b w:val="false"/>
                <w:i w:val="false"/>
                <w:color w:val="000000"/>
                <w:sz w:val="20"/>
              </w:rPr>
              <w:t>
туристік агенттіктердің қызметтері;</w:t>
            </w:r>
          </w:p>
          <w:p>
            <w:pPr>
              <w:spacing w:after="20"/>
              <w:ind w:left="20"/>
              <w:jc w:val="both"/>
            </w:pPr>
            <w:r>
              <w:rPr>
                <w:rFonts w:ascii="Times New Roman"/>
                <w:b w:val="false"/>
                <w:i w:val="false"/>
                <w:color w:val="000000"/>
                <w:sz w:val="20"/>
              </w:rPr>
              <w:t>
банк және қаржы операциялары;</w:t>
            </w:r>
          </w:p>
          <w:p>
            <w:pPr>
              <w:spacing w:after="20"/>
              <w:ind w:left="20"/>
              <w:jc w:val="both"/>
            </w:pPr>
            <w:r>
              <w:rPr>
                <w:rFonts w:ascii="Times New Roman"/>
                <w:b w:val="false"/>
                <w:i w:val="false"/>
                <w:color w:val="000000"/>
                <w:sz w:val="20"/>
              </w:rPr>
              <w:t>
фабрикалық темекі;</w:t>
            </w:r>
          </w:p>
          <w:p>
            <w:pPr>
              <w:spacing w:after="20"/>
              <w:ind w:left="20"/>
              <w:jc w:val="both"/>
            </w:pPr>
            <w:r>
              <w:rPr>
                <w:rFonts w:ascii="Times New Roman"/>
                <w:b w:val="false"/>
                <w:i w:val="false"/>
                <w:color w:val="000000"/>
                <w:sz w:val="20"/>
              </w:rPr>
              <w:t>
аңшылық және спорттық мылтық;</w:t>
            </w:r>
          </w:p>
          <w:p>
            <w:pPr>
              <w:spacing w:after="20"/>
              <w:ind w:left="20"/>
              <w:jc w:val="both"/>
            </w:pPr>
            <w:r>
              <w:rPr>
                <w:rFonts w:ascii="Times New Roman"/>
                <w:b w:val="false"/>
                <w:i w:val="false"/>
                <w:color w:val="000000"/>
                <w:sz w:val="20"/>
              </w:rPr>
              <w:t>
өзін-өзі қорғау мақсатындағы қару;</w:t>
            </w:r>
          </w:p>
          <w:p>
            <w:pPr>
              <w:spacing w:after="20"/>
              <w:ind w:left="20"/>
              <w:jc w:val="both"/>
            </w:pPr>
            <w:r>
              <w:rPr>
                <w:rFonts w:ascii="Times New Roman"/>
                <w:b w:val="false"/>
                <w:i w:val="false"/>
                <w:color w:val="000000"/>
                <w:sz w:val="20"/>
              </w:rPr>
              <w:t>
ұшақтар, яхталар, кемелер, қайықтар;</w:t>
            </w:r>
          </w:p>
          <w:p>
            <w:pPr>
              <w:spacing w:after="20"/>
              <w:ind w:left="20"/>
              <w:jc w:val="both"/>
            </w:pPr>
            <w:r>
              <w:rPr>
                <w:rFonts w:ascii="Times New Roman"/>
                <w:b w:val="false"/>
                <w:i w:val="false"/>
                <w:color w:val="000000"/>
                <w:sz w:val="20"/>
              </w:rPr>
              <w:t>
кемпингтік автомобильдер, саяхатқа арналған тіркемелер.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жалпы сомасының бір шот-фактура бойынша төменгі шегі 8 айлық есептік көрсеткіш (бұдан әрі – АЕК).</w:t>
            </w:r>
          </w:p>
          <w:p>
            <w:pPr>
              <w:spacing w:after="20"/>
              <w:ind w:left="20"/>
              <w:jc w:val="both"/>
            </w:pPr>
            <w:r>
              <w:rPr>
                <w:rFonts w:ascii="Times New Roman"/>
                <w:b w:val="false"/>
                <w:i w:val="false"/>
                <w:color w:val="000000"/>
                <w:sz w:val="20"/>
              </w:rPr>
              <w:t>
2. ҚҚС-ты қайтару тек мыналар үшін:</w:t>
            </w:r>
          </w:p>
          <w:p>
            <w:pPr>
              <w:spacing w:after="20"/>
              <w:ind w:left="20"/>
              <w:jc w:val="both"/>
            </w:pPr>
            <w:r>
              <w:rPr>
                <w:rFonts w:ascii="Times New Roman"/>
                <w:b w:val="false"/>
                <w:i w:val="false"/>
                <w:color w:val="000000"/>
                <w:sz w:val="20"/>
              </w:rPr>
              <w:t>
қызметтік автомобильдер, мотоциклдер (жөндеу мен қосалқы бөлшектерді қоспағанда) 1 қызметкерге 1 бірлік болған жағдайда ғана;</w:t>
            </w:r>
          </w:p>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электрқұралдары;</w:t>
            </w:r>
          </w:p>
          <w:p>
            <w:pPr>
              <w:spacing w:after="20"/>
              <w:ind w:left="20"/>
              <w:jc w:val="both"/>
            </w:pPr>
            <w:r>
              <w:rPr>
                <w:rFonts w:ascii="Times New Roman"/>
                <w:b w:val="false"/>
                <w:i w:val="false"/>
                <w:color w:val="000000"/>
                <w:sz w:val="20"/>
              </w:rPr>
              <w:t>
құрылыс материалдары мен жөндеу-құрылыс жұмыстары;</w:t>
            </w:r>
          </w:p>
          <w:p>
            <w:pPr>
              <w:spacing w:after="20"/>
              <w:ind w:left="20"/>
              <w:jc w:val="both"/>
            </w:pPr>
            <w:r>
              <w:rPr>
                <w:rFonts w:ascii="Times New Roman"/>
                <w:b w:val="false"/>
                <w:i w:val="false"/>
                <w:color w:val="000000"/>
                <w:sz w:val="20"/>
              </w:rPr>
              <w:t>
аудио, бейне, кеңсе техникасы;</w:t>
            </w:r>
          </w:p>
          <w:p>
            <w:pPr>
              <w:spacing w:after="20"/>
              <w:ind w:left="20"/>
              <w:jc w:val="both"/>
            </w:pPr>
            <w:r>
              <w:rPr>
                <w:rFonts w:ascii="Times New Roman"/>
                <w:b w:val="false"/>
                <w:i w:val="false"/>
                <w:color w:val="000000"/>
                <w:sz w:val="20"/>
              </w:rPr>
              <w:t>
күзет техникасы мен қызметтері;</w:t>
            </w:r>
          </w:p>
          <w:p>
            <w:pPr>
              <w:spacing w:after="20"/>
              <w:ind w:left="20"/>
              <w:jc w:val="both"/>
            </w:pPr>
            <w:r>
              <w:rPr>
                <w:rFonts w:ascii="Times New Roman"/>
                <w:b w:val="false"/>
                <w:i w:val="false"/>
                <w:color w:val="000000"/>
                <w:sz w:val="20"/>
              </w:rPr>
              <w:t>
телекоммуникация техникасы (құны және жөндеу);</w:t>
            </w:r>
          </w:p>
          <w:p>
            <w:pPr>
              <w:spacing w:after="20"/>
              <w:ind w:left="20"/>
              <w:jc w:val="both"/>
            </w:pPr>
            <w:r>
              <w:rPr>
                <w:rFonts w:ascii="Times New Roman"/>
                <w:b w:val="false"/>
                <w:i w:val="false"/>
                <w:color w:val="000000"/>
                <w:sz w:val="20"/>
              </w:rPr>
              <w:t>
телефон қызметтері;</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мерзімді басылымдарға жазылу;</w:t>
            </w:r>
          </w:p>
          <w:p>
            <w:pPr>
              <w:spacing w:after="20"/>
              <w:ind w:left="20"/>
              <w:jc w:val="both"/>
            </w:pPr>
            <w:r>
              <w:rPr>
                <w:rFonts w:ascii="Times New Roman"/>
                <w:b w:val="false"/>
                <w:i w:val="false"/>
                <w:color w:val="000000"/>
                <w:sz w:val="20"/>
              </w:rPr>
              <w:t>
интернет қызметтері;</w:t>
            </w:r>
          </w:p>
          <w:p>
            <w:pPr>
              <w:spacing w:after="20"/>
              <w:ind w:left="20"/>
              <w:jc w:val="both"/>
            </w:pPr>
            <w:r>
              <w:rPr>
                <w:rFonts w:ascii="Times New Roman"/>
                <w:b w:val="false"/>
                <w:i w:val="false"/>
                <w:color w:val="000000"/>
                <w:sz w:val="20"/>
              </w:rPr>
              <w:t>
жаңадан келген дипломаттарға 20 күнге дейін қонақүй қызметтері үшін жүргізіледі.</w:t>
            </w:r>
          </w:p>
          <w:p>
            <w:pPr>
              <w:spacing w:after="20"/>
              <w:ind w:left="20"/>
              <w:jc w:val="both"/>
            </w:pPr>
            <w:r>
              <w:rPr>
                <w:rFonts w:ascii="Times New Roman"/>
                <w:b w:val="false"/>
                <w:i w:val="false"/>
                <w:color w:val="000000"/>
                <w:sz w:val="20"/>
              </w:rPr>
              <w:t>
3. Төменгі шегі 8 АЕК болатын сомасындағы:</w:t>
            </w:r>
          </w:p>
          <w:p>
            <w:pPr>
              <w:spacing w:after="20"/>
              <w:ind w:left="20"/>
              <w:jc w:val="both"/>
            </w:pPr>
            <w:r>
              <w:rPr>
                <w:rFonts w:ascii="Times New Roman"/>
                <w:b w:val="false"/>
                <w:i w:val="false"/>
                <w:color w:val="000000"/>
                <w:sz w:val="20"/>
              </w:rPr>
              <w:t>
телефон байланыстарына;</w:t>
            </w:r>
          </w:p>
          <w:p>
            <w:pPr>
              <w:spacing w:after="20"/>
              <w:ind w:left="20"/>
              <w:jc w:val="both"/>
            </w:pPr>
            <w:r>
              <w:rPr>
                <w:rFonts w:ascii="Times New Roman"/>
                <w:b w:val="false"/>
                <w:i w:val="false"/>
                <w:color w:val="000000"/>
                <w:sz w:val="20"/>
              </w:rPr>
              <w:t>
коммуналдық қызметтерге;</w:t>
            </w:r>
          </w:p>
          <w:p>
            <w:pPr>
              <w:spacing w:after="20"/>
              <w:ind w:left="20"/>
              <w:jc w:val="both"/>
            </w:pPr>
            <w:r>
              <w:rPr>
                <w:rFonts w:ascii="Times New Roman"/>
                <w:b w:val="false"/>
                <w:i w:val="false"/>
                <w:color w:val="000000"/>
                <w:sz w:val="20"/>
              </w:rPr>
              <w:t>
мерзімді басылымдарға жазылуға;</w:t>
            </w:r>
          </w:p>
          <w:p>
            <w:pPr>
              <w:spacing w:after="20"/>
              <w:ind w:left="20"/>
              <w:jc w:val="both"/>
            </w:pPr>
            <w:r>
              <w:rPr>
                <w:rFonts w:ascii="Times New Roman"/>
                <w:b w:val="false"/>
                <w:i w:val="false"/>
                <w:color w:val="000000"/>
                <w:sz w:val="20"/>
              </w:rPr>
              <w:t>
интернет қызметтеріне қолданылмайды.</w:t>
            </w:r>
          </w:p>
          <w:p>
            <w:pPr>
              <w:spacing w:after="20"/>
              <w:ind w:left="20"/>
              <w:jc w:val="both"/>
            </w:pPr>
            <w:r>
              <w:rPr>
                <w:rFonts w:ascii="Times New Roman"/>
                <w:b w:val="false"/>
                <w:i w:val="false"/>
                <w:color w:val="000000"/>
                <w:sz w:val="20"/>
              </w:rPr>
              <w:t>
4. ҚҚС-ты қайтару мыналар:</w:t>
            </w:r>
          </w:p>
          <w:p>
            <w:pPr>
              <w:spacing w:after="20"/>
              <w:ind w:left="20"/>
              <w:jc w:val="both"/>
            </w:pPr>
            <w:r>
              <w:rPr>
                <w:rFonts w:ascii="Times New Roman"/>
                <w:b w:val="false"/>
                <w:i w:val="false"/>
                <w:color w:val="000000"/>
                <w:sz w:val="20"/>
              </w:rPr>
              <w:t>
1 қызметтік автомобиль үшін тоқсанына 900 (750) литр бензин (дизель) үшін жүргізіледі.</w:t>
            </w:r>
          </w:p>
          <w:p>
            <w:pPr>
              <w:spacing w:after="20"/>
              <w:ind w:left="20"/>
              <w:jc w:val="both"/>
            </w:pPr>
            <w:r>
              <w:rPr>
                <w:rFonts w:ascii="Times New Roman"/>
                <w:b w:val="false"/>
                <w:i w:val="false"/>
                <w:color w:val="000000"/>
                <w:sz w:val="20"/>
              </w:rPr>
              <w:t>
5. ҚҚС-ты қайтару:</w:t>
            </w:r>
          </w:p>
          <w:p>
            <w:pPr>
              <w:spacing w:after="20"/>
              <w:ind w:left="20"/>
              <w:jc w:val="both"/>
            </w:pPr>
            <w:r>
              <w:rPr>
                <w:rFonts w:ascii="Times New Roman"/>
                <w:b w:val="false"/>
                <w:i w:val="false"/>
                <w:color w:val="000000"/>
                <w:sz w:val="20"/>
              </w:rPr>
              <w:t>
өкілдіктің әкімшілік ғимаратын, өкілдік басшысының резиденциясын жалға алғаны үшін;</w:t>
            </w:r>
          </w:p>
          <w:p>
            <w:pPr>
              <w:spacing w:after="20"/>
              <w:ind w:left="20"/>
              <w:jc w:val="both"/>
            </w:pPr>
            <w:r>
              <w:rPr>
                <w:rFonts w:ascii="Times New Roman"/>
                <w:b w:val="false"/>
                <w:i w:val="false"/>
                <w:color w:val="000000"/>
                <w:sz w:val="20"/>
              </w:rPr>
              <w:t>
өкілдіктің әкімшілік ғимаратын, өкілдік басшысының резиденциясын сатып алғаны үшін;</w:t>
            </w:r>
          </w:p>
          <w:p>
            <w:pPr>
              <w:spacing w:after="20"/>
              <w:ind w:left="20"/>
              <w:jc w:val="both"/>
            </w:pPr>
            <w:r>
              <w:rPr>
                <w:rFonts w:ascii="Times New Roman"/>
                <w:b w:val="false"/>
                <w:i w:val="false"/>
                <w:color w:val="000000"/>
                <w:sz w:val="20"/>
              </w:rPr>
              <w:t>
өкілдіктің әкімшілік ғимаратын, өкілдік басшысының резиденциясын салу мен ұстауға қажетті құрылыс материалдары мен қызметтерді сатып алғаны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жалпы сомасының бір шот-фактура бойынша төменгі шегі 25 еуро.</w:t>
            </w:r>
          </w:p>
          <w:p>
            <w:pPr>
              <w:spacing w:after="20"/>
              <w:ind w:left="20"/>
              <w:jc w:val="both"/>
            </w:pPr>
            <w:r>
              <w:rPr>
                <w:rFonts w:ascii="Times New Roman"/>
                <w:b w:val="false"/>
                <w:i w:val="false"/>
                <w:color w:val="000000"/>
                <w:sz w:val="20"/>
              </w:rPr>
              <w:t>
2. ҚҚС-ты қайтару тек мыналарға:</w:t>
            </w:r>
          </w:p>
          <w:p>
            <w:pPr>
              <w:spacing w:after="20"/>
              <w:ind w:left="20"/>
              <w:jc w:val="both"/>
            </w:pPr>
            <w:r>
              <w:rPr>
                <w:rFonts w:ascii="Times New Roman"/>
                <w:b w:val="false"/>
                <w:i w:val="false"/>
                <w:color w:val="000000"/>
                <w:sz w:val="20"/>
              </w:rPr>
              <w:t>
жеке автомобильдер, мотоциклдер (жөндеу мен қосалқы бөлшектерді қоспағанда) отбасының 1 ересек мүшесіне 1 бірлік болған жағдайда;</w:t>
            </w:r>
          </w:p>
          <w:p>
            <w:pPr>
              <w:spacing w:after="20"/>
              <w:ind w:left="20"/>
              <w:jc w:val="both"/>
            </w:pPr>
            <w:r>
              <w:rPr>
                <w:rFonts w:ascii="Times New Roman"/>
                <w:b w:val="false"/>
                <w:i w:val="false"/>
                <w:color w:val="000000"/>
                <w:sz w:val="20"/>
              </w:rPr>
              <w:t>
болудың алғашқы 12 айы кезеңіндегі жиһаз;</w:t>
            </w:r>
          </w:p>
          <w:p>
            <w:pPr>
              <w:spacing w:after="20"/>
              <w:ind w:left="20"/>
              <w:jc w:val="both"/>
            </w:pPr>
            <w:r>
              <w:rPr>
                <w:rFonts w:ascii="Times New Roman"/>
                <w:b w:val="false"/>
                <w:i w:val="false"/>
                <w:color w:val="000000"/>
                <w:sz w:val="20"/>
              </w:rPr>
              <w:t>
электр құралдары;</w:t>
            </w:r>
          </w:p>
          <w:p>
            <w:pPr>
              <w:spacing w:after="20"/>
              <w:ind w:left="20"/>
              <w:jc w:val="both"/>
            </w:pPr>
            <w:r>
              <w:rPr>
                <w:rFonts w:ascii="Times New Roman"/>
                <w:b w:val="false"/>
                <w:i w:val="false"/>
                <w:color w:val="000000"/>
                <w:sz w:val="20"/>
              </w:rPr>
              <w:t>
алғашқы орналасу кезінде немесе 3 жылда 1 рет құрылыс материалдары мен жөндеу-құрылыс жұмыстары;</w:t>
            </w:r>
          </w:p>
          <w:p>
            <w:pPr>
              <w:spacing w:after="20"/>
              <w:ind w:left="20"/>
              <w:jc w:val="both"/>
            </w:pPr>
            <w:r>
              <w:rPr>
                <w:rFonts w:ascii="Times New Roman"/>
                <w:b w:val="false"/>
                <w:i w:val="false"/>
                <w:color w:val="000000"/>
                <w:sz w:val="20"/>
              </w:rPr>
              <w:t>
телекоммуникация техникасы (құны мен жөндеуі);</w:t>
            </w:r>
          </w:p>
          <w:p>
            <w:pPr>
              <w:spacing w:after="20"/>
              <w:ind w:left="20"/>
              <w:jc w:val="both"/>
            </w:pPr>
            <w:r>
              <w:rPr>
                <w:rFonts w:ascii="Times New Roman"/>
                <w:b w:val="false"/>
                <w:i w:val="false"/>
                <w:color w:val="000000"/>
                <w:sz w:val="20"/>
              </w:rPr>
              <w:t>
телефон қызметтері;</w:t>
            </w:r>
          </w:p>
          <w:p>
            <w:pPr>
              <w:spacing w:after="20"/>
              <w:ind w:left="20"/>
              <w:jc w:val="both"/>
            </w:pPr>
            <w:r>
              <w:rPr>
                <w:rFonts w:ascii="Times New Roman"/>
                <w:b w:val="false"/>
                <w:i w:val="false"/>
                <w:color w:val="000000"/>
                <w:sz w:val="20"/>
              </w:rPr>
              <w:t>
коммуналдық қызметтер үшін жүргізіледі.</w:t>
            </w:r>
          </w:p>
          <w:p>
            <w:pPr>
              <w:spacing w:after="20"/>
              <w:ind w:left="20"/>
              <w:jc w:val="both"/>
            </w:pPr>
            <w:r>
              <w:rPr>
                <w:rFonts w:ascii="Times New Roman"/>
                <w:b w:val="false"/>
                <w:i w:val="false"/>
                <w:color w:val="000000"/>
                <w:sz w:val="20"/>
              </w:rPr>
              <w:t>
3. Төменгі шегі 25 еуро сомасындағы телефон қызметтері мен коммуналдық қызметтеріне қолданылмайды.</w:t>
            </w:r>
          </w:p>
          <w:p>
            <w:pPr>
              <w:spacing w:after="20"/>
              <w:ind w:left="20"/>
              <w:jc w:val="both"/>
            </w:pPr>
            <w:r>
              <w:rPr>
                <w:rFonts w:ascii="Times New Roman"/>
                <w:b w:val="false"/>
                <w:i w:val="false"/>
                <w:color w:val="000000"/>
                <w:sz w:val="20"/>
              </w:rPr>
              <w:t>
4. Бензин (дизель) үшін ҚҚС қайтару 1 жеке автомобиль үшін тоқсанына 600 (450) литр есебімен жүргізіледі.</w:t>
            </w:r>
          </w:p>
          <w:p>
            <w:pPr>
              <w:spacing w:after="20"/>
              <w:ind w:left="20"/>
              <w:jc w:val="both"/>
            </w:pPr>
            <w:r>
              <w:rPr>
                <w:rFonts w:ascii="Times New Roman"/>
                <w:b w:val="false"/>
                <w:i w:val="false"/>
                <w:color w:val="000000"/>
                <w:sz w:val="20"/>
              </w:rPr>
              <w:t>
5. Әкімшілік-техникалық персонал мүшелеріне қатысты ҚҚС тек:</w:t>
            </w:r>
          </w:p>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жабдықтар;</w:t>
            </w:r>
          </w:p>
          <w:p>
            <w:pPr>
              <w:spacing w:after="20"/>
              <w:ind w:left="20"/>
              <w:jc w:val="both"/>
            </w:pPr>
            <w:r>
              <w:rPr>
                <w:rFonts w:ascii="Times New Roman"/>
                <w:b w:val="false"/>
                <w:i w:val="false"/>
                <w:color w:val="000000"/>
                <w:sz w:val="20"/>
              </w:rPr>
              <w:t>
санитарлық-гигиеналық материалдары үшін қайтарылады.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Әмірліктерінің (бұдан әрі – БАӘ) Елшілігі,</w:t>
            </w:r>
          </w:p>
          <w:p>
            <w:pPr>
              <w:spacing w:after="20"/>
              <w:ind w:left="20"/>
              <w:jc w:val="both"/>
            </w:pPr>
            <w:r>
              <w:rPr>
                <w:rFonts w:ascii="Times New Roman"/>
                <w:b w:val="false"/>
                <w:i w:val="false"/>
                <w:color w:val="000000"/>
                <w:sz w:val="20"/>
              </w:rPr>
              <w:t>
БАӘ-нің Шымкент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чек сомасының төменгі шегі 200 БАӘ дирхамға тең болу шартымен барлық чектер бойынша ҚҚС жалпы сомасының төменгі шегі – 10000 БАӘ дирхамды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чек сомасының төменгі шегі 200 БАӘ дирхамға тең болу шартымен барлық чектер бойынша ҚҚС жалпы сомасының төменгі шегі – 1000 БАӘ дирхамды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Босқындар істері жөніндегі Жоғарғы Комиссарының басқармасы (бұдан әрі – БҰҰ БЖКБ)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8 АЕК.</w:t>
            </w:r>
          </w:p>
          <w:p>
            <w:pPr>
              <w:spacing w:after="20"/>
              <w:ind w:left="20"/>
              <w:jc w:val="both"/>
            </w:pPr>
            <w:r>
              <w:rPr>
                <w:rFonts w:ascii="Times New Roman"/>
                <w:b w:val="false"/>
                <w:i w:val="false"/>
                <w:color w:val="000000"/>
                <w:sz w:val="20"/>
              </w:rPr>
              <w:t>
2. ҚҚС-ты қайтару БҰҰ БЖКБ қызметтік мақсаттарда жеке меншікке сатып алуларды жүргізетін жағдайларда ғана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Республикасының Елшілігі,</w:t>
            </w:r>
          </w:p>
          <w:p>
            <w:pPr>
              <w:spacing w:after="20"/>
              <w:ind w:left="20"/>
              <w:jc w:val="both"/>
            </w:pPr>
            <w:r>
              <w:rPr>
                <w:rFonts w:ascii="Times New Roman"/>
                <w:b w:val="false"/>
                <w:i w:val="false"/>
                <w:color w:val="000000"/>
                <w:sz w:val="20"/>
              </w:rPr>
              <w:t>
Германия Федеративтік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еуро.</w:t>
            </w:r>
          </w:p>
          <w:p>
            <w:pPr>
              <w:spacing w:after="20"/>
              <w:ind w:left="20"/>
              <w:jc w:val="both"/>
            </w:pPr>
            <w:r>
              <w:rPr>
                <w:rFonts w:ascii="Times New Roman"/>
                <w:b w:val="false"/>
                <w:i w:val="false"/>
                <w:color w:val="000000"/>
                <w:sz w:val="20"/>
              </w:rPr>
              <w:t>
2. ҚҚС-ты қайтару мыналарға:</w:t>
            </w:r>
          </w:p>
          <w:p>
            <w:pPr>
              <w:spacing w:after="20"/>
              <w:ind w:left="20"/>
              <w:jc w:val="both"/>
            </w:pPr>
            <w:r>
              <w:rPr>
                <w:rFonts w:ascii="Times New Roman"/>
                <w:b w:val="false"/>
                <w:i w:val="false"/>
                <w:color w:val="000000"/>
                <w:sz w:val="20"/>
              </w:rPr>
              <w:t>
тамақ өнімдеріне;</w:t>
            </w:r>
          </w:p>
          <w:p>
            <w:pPr>
              <w:spacing w:after="20"/>
              <w:ind w:left="20"/>
              <w:jc w:val="both"/>
            </w:pPr>
            <w:r>
              <w:rPr>
                <w:rFonts w:ascii="Times New Roman"/>
                <w:b w:val="false"/>
                <w:i w:val="false"/>
                <w:color w:val="000000"/>
                <w:sz w:val="20"/>
              </w:rPr>
              <w:t>
темекі өнімдеріне;</w:t>
            </w:r>
          </w:p>
          <w:p>
            <w:pPr>
              <w:spacing w:after="20"/>
              <w:ind w:left="20"/>
              <w:jc w:val="both"/>
            </w:pPr>
            <w:r>
              <w:rPr>
                <w:rFonts w:ascii="Times New Roman"/>
                <w:b w:val="false"/>
                <w:i w:val="false"/>
                <w:color w:val="000000"/>
                <w:sz w:val="20"/>
              </w:rPr>
              <w:t>
қоғамдық тамақтану жүйесіндегі тауарларға, көрсетілетін қызметтерге жүргізілмейді.</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егер бірнеше жеке, бірақ бірге табыс етілген шот-фактуралардың жалпы сомасы тоқсанына 100 еуродан асқан жағдайда, электр қуаты, газ және су шоттарына;</w:t>
            </w:r>
          </w:p>
          <w:p>
            <w:pPr>
              <w:spacing w:after="20"/>
              <w:ind w:left="20"/>
              <w:jc w:val="both"/>
            </w:pPr>
            <w:r>
              <w:rPr>
                <w:rFonts w:ascii="Times New Roman"/>
                <w:b w:val="false"/>
                <w:i w:val="false"/>
                <w:color w:val="000000"/>
                <w:sz w:val="20"/>
              </w:rPr>
              <w:t>
егер бір жеткізушіден бірнеше жеке, бірақ бірге табыс етілген шот-фактуралардың жалпы сомасы тоқсанына 100 еуродан асқан жағдайда, бензин және дизель жанармайы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еуро.</w:t>
            </w:r>
          </w:p>
          <w:p>
            <w:pPr>
              <w:spacing w:after="20"/>
              <w:ind w:left="20"/>
              <w:jc w:val="both"/>
            </w:pPr>
            <w:r>
              <w:rPr>
                <w:rFonts w:ascii="Times New Roman"/>
                <w:b w:val="false"/>
                <w:i w:val="false"/>
                <w:color w:val="000000"/>
                <w:sz w:val="20"/>
              </w:rPr>
              <w:t>
2. Жоғарғы шегі – ҚҚС жалпы сомасы 1 қызметкерге жылына 1200 еуро.</w:t>
            </w:r>
          </w:p>
          <w:p>
            <w:pPr>
              <w:spacing w:after="20"/>
              <w:ind w:left="20"/>
              <w:jc w:val="both"/>
            </w:pPr>
            <w:r>
              <w:rPr>
                <w:rFonts w:ascii="Times New Roman"/>
                <w:b w:val="false"/>
                <w:i w:val="false"/>
                <w:color w:val="000000"/>
                <w:sz w:val="20"/>
              </w:rPr>
              <w:t>
3. ҚҚС-ты қайтару мыналарға:</w:t>
            </w:r>
          </w:p>
          <w:p>
            <w:pPr>
              <w:spacing w:after="20"/>
              <w:ind w:left="20"/>
              <w:jc w:val="both"/>
            </w:pPr>
            <w:r>
              <w:rPr>
                <w:rFonts w:ascii="Times New Roman"/>
                <w:b w:val="false"/>
                <w:i w:val="false"/>
                <w:color w:val="000000"/>
                <w:sz w:val="20"/>
              </w:rPr>
              <w:t>
тамақ өнімдеріне;</w:t>
            </w:r>
          </w:p>
          <w:p>
            <w:pPr>
              <w:spacing w:after="20"/>
              <w:ind w:left="20"/>
              <w:jc w:val="both"/>
            </w:pPr>
            <w:r>
              <w:rPr>
                <w:rFonts w:ascii="Times New Roman"/>
                <w:b w:val="false"/>
                <w:i w:val="false"/>
                <w:color w:val="000000"/>
                <w:sz w:val="20"/>
              </w:rPr>
              <w:t>
темекі өнімдеріне;</w:t>
            </w:r>
          </w:p>
          <w:p>
            <w:pPr>
              <w:spacing w:after="20"/>
              <w:ind w:left="20"/>
              <w:jc w:val="both"/>
            </w:pPr>
            <w:r>
              <w:rPr>
                <w:rFonts w:ascii="Times New Roman"/>
                <w:b w:val="false"/>
                <w:i w:val="false"/>
                <w:color w:val="000000"/>
                <w:sz w:val="20"/>
              </w:rPr>
              <w:t>
қоғамдық тамақтандыру жүйесіндегі тауарларға, көрсетілетін қызметтерге жүргізілмейді.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егер бірнеше жеке, бірақ бірге табыс етілген шот-фактуралардың жалпы сомасы тоқсанына 100 еуродан асқан жағдайда, электр қуаты, газ және су шоттарына;</w:t>
            </w:r>
          </w:p>
          <w:p>
            <w:pPr>
              <w:spacing w:after="20"/>
              <w:ind w:left="20"/>
              <w:jc w:val="both"/>
            </w:pPr>
            <w:r>
              <w:rPr>
                <w:rFonts w:ascii="Times New Roman"/>
                <w:b w:val="false"/>
                <w:i w:val="false"/>
                <w:color w:val="000000"/>
                <w:sz w:val="20"/>
              </w:rPr>
              <w:t>
егер бір жеткізушіден бірнеше жеке, бірақ бірге табыс етілген шот-фактуралардың жалпы сомасы тоқсанына 100 еуродан асқан жағдайда, бензин және дизель жанармайлар;</w:t>
            </w:r>
          </w:p>
          <w:p>
            <w:pPr>
              <w:spacing w:after="20"/>
              <w:ind w:left="20"/>
              <w:jc w:val="both"/>
            </w:pPr>
            <w:r>
              <w:rPr>
                <w:rFonts w:ascii="Times New Roman"/>
                <w:b w:val="false"/>
                <w:i w:val="false"/>
                <w:color w:val="000000"/>
                <w:sz w:val="20"/>
              </w:rPr>
              <w:t>
персонал мүшесіне және отбасының әр ересек мүшесіне шектеусіз екі жылда 1 рет көлік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250 еуро (ҚҚС қоспағанда).</w:t>
            </w:r>
          </w:p>
          <w:p>
            <w:pPr>
              <w:spacing w:after="20"/>
              <w:ind w:left="20"/>
              <w:jc w:val="both"/>
            </w:pPr>
            <w:r>
              <w:rPr>
                <w:rFonts w:ascii="Times New Roman"/>
                <w:b w:val="false"/>
                <w:i w:val="false"/>
                <w:color w:val="000000"/>
                <w:sz w:val="20"/>
              </w:rPr>
              <w:t>
2. ҚҚС-ты қайтару бойынша 250 еуро болатын төменгі шегі коммуналдық қызметтер және телефон байланыстары үшін шоттарына қолданылмайды.</w:t>
            </w:r>
          </w:p>
          <w:p>
            <w:pPr>
              <w:spacing w:after="20"/>
              <w:ind w:left="20"/>
              <w:jc w:val="both"/>
            </w:pPr>
            <w:r>
              <w:rPr>
                <w:rFonts w:ascii="Times New Roman"/>
                <w:b w:val="false"/>
                <w:i w:val="false"/>
                <w:color w:val="000000"/>
                <w:sz w:val="20"/>
              </w:rPr>
              <w:t>
3. ҚҚС қайтару мынадай тауарларды сатып алу үшін:</w:t>
            </w:r>
          </w:p>
          <w:p>
            <w:pPr>
              <w:spacing w:after="20"/>
              <w:ind w:left="20"/>
              <w:jc w:val="both"/>
            </w:pPr>
            <w:r>
              <w:rPr>
                <w:rFonts w:ascii="Times New Roman"/>
                <w:b w:val="false"/>
                <w:i w:val="false"/>
                <w:color w:val="000000"/>
                <w:sz w:val="20"/>
              </w:rPr>
              <w:t>
жиһаз, декор элементтері;</w:t>
            </w:r>
          </w:p>
          <w:p>
            <w:pPr>
              <w:spacing w:after="20"/>
              <w:ind w:left="20"/>
              <w:jc w:val="both"/>
            </w:pPr>
            <w:r>
              <w:rPr>
                <w:rFonts w:ascii="Times New Roman"/>
                <w:b w:val="false"/>
                <w:i w:val="false"/>
                <w:color w:val="000000"/>
                <w:sz w:val="20"/>
              </w:rPr>
              <w:t>
шарап, спирттік ішімдіктер;</w:t>
            </w:r>
          </w:p>
          <w:p>
            <w:pPr>
              <w:spacing w:after="20"/>
              <w:ind w:left="20"/>
              <w:jc w:val="both"/>
            </w:pPr>
            <w:r>
              <w:rPr>
                <w:rFonts w:ascii="Times New Roman"/>
                <w:b w:val="false"/>
                <w:i w:val="false"/>
                <w:color w:val="000000"/>
                <w:sz w:val="20"/>
              </w:rPr>
              <w:t>
электр тауарлары, тұрмыстық техника;</w:t>
            </w:r>
          </w:p>
          <w:p>
            <w:pPr>
              <w:spacing w:after="20"/>
              <w:ind w:left="20"/>
              <w:jc w:val="both"/>
            </w:pPr>
            <w:r>
              <w:rPr>
                <w:rFonts w:ascii="Times New Roman"/>
                <w:b w:val="false"/>
                <w:i w:val="false"/>
                <w:color w:val="000000"/>
                <w:sz w:val="20"/>
              </w:rPr>
              <w:t>
спорттық жабдықтар мен тренажерлер;</w:t>
            </w:r>
          </w:p>
          <w:p>
            <w:pPr>
              <w:spacing w:after="20"/>
              <w:ind w:left="20"/>
              <w:jc w:val="both"/>
            </w:pPr>
            <w:r>
              <w:rPr>
                <w:rFonts w:ascii="Times New Roman"/>
                <w:b w:val="false"/>
                <w:i w:val="false"/>
                <w:color w:val="000000"/>
                <w:sz w:val="20"/>
              </w:rPr>
              <w:t>
картиналар, мүсіндер, халық өнері, мұражай заттары;</w:t>
            </w:r>
          </w:p>
          <w:p>
            <w:pPr>
              <w:spacing w:after="20"/>
              <w:ind w:left="20"/>
              <w:jc w:val="both"/>
            </w:pPr>
            <w:r>
              <w:rPr>
                <w:rFonts w:ascii="Times New Roman"/>
                <w:b w:val="false"/>
                <w:i w:val="false"/>
                <w:color w:val="000000"/>
                <w:sz w:val="20"/>
              </w:rPr>
              <w:t>
музыкалық аспаптар;</w:t>
            </w:r>
          </w:p>
          <w:p>
            <w:pPr>
              <w:spacing w:after="20"/>
              <w:ind w:left="20"/>
              <w:jc w:val="both"/>
            </w:pPr>
            <w:r>
              <w:rPr>
                <w:rFonts w:ascii="Times New Roman"/>
                <w:b w:val="false"/>
                <w:i w:val="false"/>
                <w:color w:val="000000"/>
                <w:sz w:val="20"/>
              </w:rPr>
              <w:t>
кеңсе жабдықтары;</w:t>
            </w:r>
          </w:p>
          <w:p>
            <w:pPr>
              <w:spacing w:after="20"/>
              <w:ind w:left="20"/>
              <w:jc w:val="both"/>
            </w:pPr>
            <w:r>
              <w:rPr>
                <w:rFonts w:ascii="Times New Roman"/>
                <w:b w:val="false"/>
                <w:i w:val="false"/>
                <w:color w:val="000000"/>
                <w:sz w:val="20"/>
              </w:rPr>
              <w:t>
кеңсе тауарлары;</w:t>
            </w:r>
          </w:p>
          <w:p>
            <w:pPr>
              <w:spacing w:after="20"/>
              <w:ind w:left="20"/>
              <w:jc w:val="both"/>
            </w:pPr>
            <w:r>
              <w:rPr>
                <w:rFonts w:ascii="Times New Roman"/>
                <w:b w:val="false"/>
                <w:i w:val="false"/>
                <w:color w:val="000000"/>
                <w:sz w:val="20"/>
              </w:rPr>
              <w:t>
зергерлік бұйымдар, сағаттар, күміс және алтын бұйымдары;</w:t>
            </w:r>
          </w:p>
          <w:p>
            <w:pPr>
              <w:spacing w:after="20"/>
              <w:ind w:left="20"/>
              <w:jc w:val="both"/>
            </w:pPr>
            <w:r>
              <w:rPr>
                <w:rFonts w:ascii="Times New Roman"/>
                <w:b w:val="false"/>
                <w:i w:val="false"/>
                <w:color w:val="000000"/>
                <w:sz w:val="20"/>
              </w:rPr>
              <w:t>
кітаптар, CD, DVD;</w:t>
            </w:r>
          </w:p>
          <w:p>
            <w:pPr>
              <w:spacing w:after="20"/>
              <w:ind w:left="20"/>
              <w:jc w:val="both"/>
            </w:pPr>
            <w:r>
              <w:rPr>
                <w:rFonts w:ascii="Times New Roman"/>
                <w:b w:val="false"/>
                <w:i w:val="false"/>
                <w:color w:val="000000"/>
                <w:sz w:val="20"/>
              </w:rPr>
              <w:t>
ұялы телефондар мен керек-жарақтар;</w:t>
            </w:r>
          </w:p>
          <w:p>
            <w:pPr>
              <w:spacing w:after="20"/>
              <w:ind w:left="20"/>
              <w:jc w:val="both"/>
            </w:pPr>
            <w:r>
              <w:rPr>
                <w:rFonts w:ascii="Times New Roman"/>
                <w:b w:val="false"/>
                <w:i w:val="false"/>
                <w:color w:val="000000"/>
                <w:sz w:val="20"/>
              </w:rPr>
              <w:t>
тазартқыш заттар;</w:t>
            </w:r>
          </w:p>
          <w:p>
            <w:pPr>
              <w:spacing w:after="20"/>
              <w:ind w:left="20"/>
              <w:jc w:val="both"/>
            </w:pPr>
            <w:r>
              <w:rPr>
                <w:rFonts w:ascii="Times New Roman"/>
                <w:b w:val="false"/>
                <w:i w:val="false"/>
                <w:color w:val="000000"/>
                <w:sz w:val="20"/>
              </w:rPr>
              <w:t>
Ұлттық мерекелерге арналған тамақ өнімдері мен кейтерингтер үшін жүргізіледі.</w:t>
            </w:r>
          </w:p>
          <w:p>
            <w:pPr>
              <w:spacing w:after="20"/>
              <w:ind w:left="20"/>
              <w:jc w:val="both"/>
            </w:pPr>
            <w:r>
              <w:rPr>
                <w:rFonts w:ascii="Times New Roman"/>
                <w:b w:val="false"/>
                <w:i w:val="false"/>
                <w:color w:val="000000"/>
                <w:sz w:val="20"/>
              </w:rPr>
              <w:t>
4. ҚҚС қайтару келесі көрсетілген қызметтер үшін:</w:t>
            </w:r>
          </w:p>
          <w:p>
            <w:pPr>
              <w:spacing w:after="20"/>
              <w:ind w:left="20"/>
              <w:jc w:val="both"/>
            </w:pPr>
            <w:r>
              <w:rPr>
                <w:rFonts w:ascii="Times New Roman"/>
                <w:b w:val="false"/>
                <w:i w:val="false"/>
                <w:color w:val="000000"/>
                <w:sz w:val="20"/>
              </w:rPr>
              <w:t>
қонақ үйде тұруы (жаңа келген қызметкерлер үшін) 30 түнге дейін;</w:t>
            </w:r>
          </w:p>
          <w:p>
            <w:pPr>
              <w:spacing w:after="20"/>
              <w:ind w:left="20"/>
              <w:jc w:val="both"/>
            </w:pPr>
            <w:r>
              <w:rPr>
                <w:rFonts w:ascii="Times New Roman"/>
                <w:b w:val="false"/>
                <w:i w:val="false"/>
                <w:color w:val="000000"/>
                <w:sz w:val="20"/>
              </w:rPr>
              <w:t>
мейрамханалар;</w:t>
            </w:r>
          </w:p>
          <w:p>
            <w:pPr>
              <w:spacing w:after="20"/>
              <w:ind w:left="20"/>
              <w:jc w:val="both"/>
            </w:pPr>
            <w:r>
              <w:rPr>
                <w:rFonts w:ascii="Times New Roman"/>
                <w:b w:val="false"/>
                <w:i w:val="false"/>
                <w:color w:val="000000"/>
                <w:sz w:val="20"/>
              </w:rPr>
              <w:t>
электр заттарына күтім жасау;</w:t>
            </w:r>
          </w:p>
          <w:p>
            <w:pPr>
              <w:spacing w:after="20"/>
              <w:ind w:left="20"/>
              <w:jc w:val="both"/>
            </w:pPr>
            <w:r>
              <w:rPr>
                <w:rFonts w:ascii="Times New Roman"/>
                <w:b w:val="false"/>
                <w:i w:val="false"/>
                <w:color w:val="000000"/>
                <w:sz w:val="20"/>
              </w:rPr>
              <w:t>
бау-бақша қызметтері;</w:t>
            </w:r>
          </w:p>
          <w:p>
            <w:pPr>
              <w:spacing w:after="20"/>
              <w:ind w:left="20"/>
              <w:jc w:val="both"/>
            </w:pPr>
            <w:r>
              <w:rPr>
                <w:rFonts w:ascii="Times New Roman"/>
                <w:b w:val="false"/>
                <w:i w:val="false"/>
                <w:color w:val="000000"/>
                <w:sz w:val="20"/>
              </w:rPr>
              <w:t>
коммуналдық қызметтер және телефон байланысы;</w:t>
            </w:r>
          </w:p>
          <w:p>
            <w:pPr>
              <w:spacing w:after="20"/>
              <w:ind w:left="20"/>
              <w:jc w:val="both"/>
            </w:pPr>
            <w:r>
              <w:rPr>
                <w:rFonts w:ascii="Times New Roman"/>
                <w:b w:val="false"/>
                <w:i w:val="false"/>
                <w:color w:val="000000"/>
                <w:sz w:val="20"/>
              </w:rPr>
              <w:t>
жеке күзет;</w:t>
            </w:r>
          </w:p>
          <w:p>
            <w:pPr>
              <w:spacing w:after="20"/>
              <w:ind w:left="20"/>
              <w:jc w:val="both"/>
            </w:pPr>
            <w:r>
              <w:rPr>
                <w:rFonts w:ascii="Times New Roman"/>
                <w:b w:val="false"/>
                <w:i w:val="false"/>
                <w:color w:val="000000"/>
                <w:sz w:val="20"/>
              </w:rPr>
              <w:t>
қызметтік көліктерге қызмет көрсету, жөндеу;</w:t>
            </w:r>
          </w:p>
          <w:p>
            <w:pPr>
              <w:spacing w:after="20"/>
              <w:ind w:left="20"/>
              <w:jc w:val="both"/>
            </w:pPr>
            <w:r>
              <w:rPr>
                <w:rFonts w:ascii="Times New Roman"/>
                <w:b w:val="false"/>
                <w:i w:val="false"/>
                <w:color w:val="000000"/>
                <w:sz w:val="20"/>
              </w:rPr>
              <w:t>
автотұрақ үшін ай сайынғы төлем;</w:t>
            </w:r>
          </w:p>
          <w:p>
            <w:pPr>
              <w:spacing w:after="20"/>
              <w:ind w:left="20"/>
              <w:jc w:val="both"/>
            </w:pPr>
            <w:r>
              <w:rPr>
                <w:rFonts w:ascii="Times New Roman"/>
                <w:b w:val="false"/>
                <w:i w:val="false"/>
                <w:color w:val="000000"/>
                <w:sz w:val="20"/>
              </w:rPr>
              <w:t>
заңгерлік консультациялар, адвокаттар қызметтері;</w:t>
            </w:r>
          </w:p>
          <w:p>
            <w:pPr>
              <w:spacing w:after="20"/>
              <w:ind w:left="20"/>
              <w:jc w:val="both"/>
            </w:pPr>
            <w:r>
              <w:rPr>
                <w:rFonts w:ascii="Times New Roman"/>
                <w:b w:val="false"/>
                <w:i w:val="false"/>
                <w:color w:val="000000"/>
                <w:sz w:val="20"/>
              </w:rPr>
              <w:t>
жылжымайтын мүлікті жалға алу бойынша риэлторлық қызметтер бойынша төлемдер (қол қойылған жалдау құжаты болған жағдайда);</w:t>
            </w:r>
          </w:p>
          <w:p>
            <w:pPr>
              <w:spacing w:after="20"/>
              <w:ind w:left="20"/>
              <w:jc w:val="both"/>
            </w:pPr>
            <w:r>
              <w:rPr>
                <w:rFonts w:ascii="Times New Roman"/>
                <w:b w:val="false"/>
                <w:i w:val="false"/>
                <w:color w:val="000000"/>
                <w:sz w:val="20"/>
              </w:rPr>
              <w:t>
Ұлттық мерекелер мен ресми сапарлар аясындағы қабылдаулар;</w:t>
            </w:r>
          </w:p>
          <w:p>
            <w:pPr>
              <w:spacing w:after="20"/>
              <w:ind w:left="20"/>
              <w:jc w:val="both"/>
            </w:pPr>
            <w:r>
              <w:rPr>
                <w:rFonts w:ascii="Times New Roman"/>
                <w:b w:val="false"/>
                <w:i w:val="false"/>
                <w:color w:val="000000"/>
                <w:sz w:val="20"/>
              </w:rPr>
              <w:t>
халықаралық көрмелерге қатысу;</w:t>
            </w:r>
          </w:p>
          <w:p>
            <w:pPr>
              <w:spacing w:after="20"/>
              <w:ind w:left="20"/>
              <w:jc w:val="both"/>
            </w:pPr>
            <w:r>
              <w:rPr>
                <w:rFonts w:ascii="Times New Roman"/>
                <w:b w:val="false"/>
                <w:i w:val="false"/>
                <w:color w:val="000000"/>
                <w:sz w:val="20"/>
              </w:rPr>
              <w:t>
конференциялар ұйымдастыру үшін жүргізіледі.</w:t>
            </w:r>
          </w:p>
          <w:p>
            <w:pPr>
              <w:spacing w:after="20"/>
              <w:ind w:left="20"/>
              <w:jc w:val="both"/>
            </w:pPr>
            <w:r>
              <w:rPr>
                <w:rFonts w:ascii="Times New Roman"/>
                <w:b w:val="false"/>
                <w:i w:val="false"/>
                <w:color w:val="000000"/>
                <w:sz w:val="20"/>
              </w:rPr>
              <w:t>
5. ҚҚС-ты қайтару сатып алынған қызметтік автокөліктер үшін олардың саны өкілдік мүшелерінің жалпы санының үштен бір бөлігінен аспаған жағдайда жүргізіледі.</w:t>
            </w:r>
          </w:p>
          <w:p>
            <w:pPr>
              <w:spacing w:after="20"/>
              <w:ind w:left="20"/>
              <w:jc w:val="both"/>
            </w:pPr>
            <w:r>
              <w:rPr>
                <w:rFonts w:ascii="Times New Roman"/>
                <w:b w:val="false"/>
                <w:i w:val="false"/>
                <w:color w:val="000000"/>
                <w:sz w:val="20"/>
              </w:rPr>
              <w:t>
6. ҚҚС қайтару мына мұқтаждар үшін сатып алынған жанармайларға:</w:t>
            </w:r>
          </w:p>
          <w:p>
            <w:pPr>
              <w:spacing w:after="20"/>
              <w:ind w:left="20"/>
              <w:jc w:val="both"/>
            </w:pPr>
            <w:r>
              <w:rPr>
                <w:rFonts w:ascii="Times New Roman"/>
                <w:b w:val="false"/>
                <w:i w:val="false"/>
                <w:color w:val="000000"/>
                <w:sz w:val="20"/>
              </w:rPr>
              <w:t>
өкілдіктің қызметтік автомобиліне жанармай – 540 литр айына;</w:t>
            </w:r>
          </w:p>
          <w:p>
            <w:pPr>
              <w:spacing w:after="20"/>
              <w:ind w:left="20"/>
              <w:jc w:val="both"/>
            </w:pPr>
            <w:r>
              <w:rPr>
                <w:rFonts w:ascii="Times New Roman"/>
                <w:b w:val="false"/>
                <w:i w:val="false"/>
                <w:color w:val="000000"/>
                <w:sz w:val="20"/>
              </w:rPr>
              <w:t>
өкілдік сатып алған қызметтік үй-жайларды немесе отынға арналған жеке сыйымдылығы бар үй-жайларды жылытуға арналған отын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250 еуро (ҚҚС қоспағанда).</w:t>
            </w:r>
          </w:p>
          <w:p>
            <w:pPr>
              <w:spacing w:after="20"/>
              <w:ind w:left="20"/>
              <w:jc w:val="both"/>
            </w:pPr>
            <w:r>
              <w:rPr>
                <w:rFonts w:ascii="Times New Roman"/>
                <w:b w:val="false"/>
                <w:i w:val="false"/>
                <w:color w:val="000000"/>
                <w:sz w:val="20"/>
              </w:rPr>
              <w:t>
2. ҚҚС-ты қайтару бойынша 250 еуро болатын төменгі шегі коммуналдық қызметтер және телефон байланыстары үшін шоттарына қолданылмайды.</w:t>
            </w:r>
          </w:p>
          <w:p>
            <w:pPr>
              <w:spacing w:after="20"/>
              <w:ind w:left="20"/>
              <w:jc w:val="both"/>
            </w:pPr>
            <w:r>
              <w:rPr>
                <w:rFonts w:ascii="Times New Roman"/>
                <w:b w:val="false"/>
                <w:i w:val="false"/>
                <w:color w:val="000000"/>
                <w:sz w:val="20"/>
              </w:rPr>
              <w:t>
3. ҚҚС қайтару келесі тауарларды сатып алу үшін:</w:t>
            </w:r>
          </w:p>
          <w:p>
            <w:pPr>
              <w:spacing w:after="20"/>
              <w:ind w:left="20"/>
              <w:jc w:val="both"/>
            </w:pPr>
            <w:r>
              <w:rPr>
                <w:rFonts w:ascii="Times New Roman"/>
                <w:b w:val="false"/>
                <w:i w:val="false"/>
                <w:color w:val="000000"/>
                <w:sz w:val="20"/>
              </w:rPr>
              <w:t>
киім, аяқ киім, аксессуарлар;</w:t>
            </w:r>
          </w:p>
          <w:p>
            <w:pPr>
              <w:spacing w:after="20"/>
              <w:ind w:left="20"/>
              <w:jc w:val="both"/>
            </w:pPr>
            <w:r>
              <w:rPr>
                <w:rFonts w:ascii="Times New Roman"/>
                <w:b w:val="false"/>
                <w:i w:val="false"/>
                <w:color w:val="000000"/>
                <w:sz w:val="20"/>
              </w:rPr>
              <w:t>
жиһаз, декор элементтері;</w:t>
            </w:r>
          </w:p>
          <w:p>
            <w:pPr>
              <w:spacing w:after="20"/>
              <w:ind w:left="20"/>
              <w:jc w:val="both"/>
            </w:pPr>
            <w:r>
              <w:rPr>
                <w:rFonts w:ascii="Times New Roman"/>
                <w:b w:val="false"/>
                <w:i w:val="false"/>
                <w:color w:val="000000"/>
                <w:sz w:val="20"/>
              </w:rPr>
              <w:t>
төсек-орын жабдықтары мен керек-жарақтары;</w:t>
            </w:r>
          </w:p>
          <w:p>
            <w:pPr>
              <w:spacing w:after="20"/>
              <w:ind w:left="20"/>
              <w:jc w:val="both"/>
            </w:pPr>
            <w:r>
              <w:rPr>
                <w:rFonts w:ascii="Times New Roman"/>
                <w:b w:val="false"/>
                <w:i w:val="false"/>
                <w:color w:val="000000"/>
                <w:sz w:val="20"/>
              </w:rPr>
              <w:t>
шарап, спирттік ішімдіктер;</w:t>
            </w:r>
          </w:p>
          <w:p>
            <w:pPr>
              <w:spacing w:after="20"/>
              <w:ind w:left="20"/>
              <w:jc w:val="both"/>
            </w:pPr>
            <w:r>
              <w:rPr>
                <w:rFonts w:ascii="Times New Roman"/>
                <w:b w:val="false"/>
                <w:i w:val="false"/>
                <w:color w:val="000000"/>
                <w:sz w:val="20"/>
              </w:rPr>
              <w:t>
электр тауарлары, тұрмыстық техника;</w:t>
            </w:r>
          </w:p>
          <w:p>
            <w:pPr>
              <w:spacing w:after="20"/>
              <w:ind w:left="20"/>
              <w:jc w:val="both"/>
            </w:pPr>
            <w:r>
              <w:rPr>
                <w:rFonts w:ascii="Times New Roman"/>
                <w:b w:val="false"/>
                <w:i w:val="false"/>
                <w:color w:val="000000"/>
                <w:sz w:val="20"/>
              </w:rPr>
              <w:t>
парфюмерия, косметика;</w:t>
            </w:r>
          </w:p>
          <w:p>
            <w:pPr>
              <w:spacing w:after="20"/>
              <w:ind w:left="20"/>
              <w:jc w:val="both"/>
            </w:pPr>
            <w:r>
              <w:rPr>
                <w:rFonts w:ascii="Times New Roman"/>
                <w:b w:val="false"/>
                <w:i w:val="false"/>
                <w:color w:val="000000"/>
                <w:sz w:val="20"/>
              </w:rPr>
              <w:t>
зергерлік бұйымдар, сағаттар, күміс және алтын бұйымдары;</w:t>
            </w:r>
          </w:p>
          <w:p>
            <w:pPr>
              <w:spacing w:after="20"/>
              <w:ind w:left="20"/>
              <w:jc w:val="both"/>
            </w:pPr>
            <w:r>
              <w:rPr>
                <w:rFonts w:ascii="Times New Roman"/>
                <w:b w:val="false"/>
                <w:i w:val="false"/>
                <w:color w:val="000000"/>
                <w:sz w:val="20"/>
              </w:rPr>
              <w:t>
кітаптар, CD, DVD;</w:t>
            </w:r>
          </w:p>
          <w:p>
            <w:pPr>
              <w:spacing w:after="20"/>
              <w:ind w:left="20"/>
              <w:jc w:val="both"/>
            </w:pPr>
            <w:r>
              <w:rPr>
                <w:rFonts w:ascii="Times New Roman"/>
                <w:b w:val="false"/>
                <w:i w:val="false"/>
                <w:color w:val="000000"/>
                <w:sz w:val="20"/>
              </w:rPr>
              <w:t>
ұялы телефондар мен керек-жарақтар;</w:t>
            </w:r>
          </w:p>
          <w:p>
            <w:pPr>
              <w:spacing w:after="20"/>
              <w:ind w:left="20"/>
              <w:jc w:val="both"/>
            </w:pPr>
            <w:r>
              <w:rPr>
                <w:rFonts w:ascii="Times New Roman"/>
                <w:b w:val="false"/>
                <w:i w:val="false"/>
                <w:color w:val="000000"/>
                <w:sz w:val="20"/>
              </w:rPr>
              <w:t>
үйді тазартқыш заттар үшін жүргізіледі.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қонақ үйлерде тұру (жаңа келген қызметкерлер үшін) 30 түнге дейін;</w:t>
            </w:r>
          </w:p>
          <w:p>
            <w:pPr>
              <w:spacing w:after="20"/>
              <w:ind w:left="20"/>
              <w:jc w:val="both"/>
            </w:pPr>
            <w:r>
              <w:rPr>
                <w:rFonts w:ascii="Times New Roman"/>
                <w:b w:val="false"/>
                <w:i w:val="false"/>
                <w:color w:val="000000"/>
                <w:sz w:val="20"/>
              </w:rPr>
              <w:t>
мейрамхана қызметтері;</w:t>
            </w:r>
          </w:p>
          <w:p>
            <w:pPr>
              <w:spacing w:after="20"/>
              <w:ind w:left="20"/>
              <w:jc w:val="both"/>
            </w:pPr>
            <w:r>
              <w:rPr>
                <w:rFonts w:ascii="Times New Roman"/>
                <w:b w:val="false"/>
                <w:i w:val="false"/>
                <w:color w:val="000000"/>
                <w:sz w:val="20"/>
              </w:rPr>
              <w:t>
коммуналдық қызметтер және телефон байланысы;</w:t>
            </w:r>
          </w:p>
          <w:p>
            <w:pPr>
              <w:spacing w:after="20"/>
              <w:ind w:left="20"/>
              <w:jc w:val="both"/>
            </w:pPr>
            <w:r>
              <w:rPr>
                <w:rFonts w:ascii="Times New Roman"/>
                <w:b w:val="false"/>
                <w:i w:val="false"/>
                <w:color w:val="000000"/>
                <w:sz w:val="20"/>
              </w:rPr>
              <w:t>
спорт орталықтары, спа;</w:t>
            </w:r>
          </w:p>
          <w:p>
            <w:pPr>
              <w:spacing w:after="20"/>
              <w:ind w:left="20"/>
              <w:jc w:val="both"/>
            </w:pPr>
            <w:r>
              <w:rPr>
                <w:rFonts w:ascii="Times New Roman"/>
                <w:b w:val="false"/>
                <w:i w:val="false"/>
                <w:color w:val="000000"/>
                <w:sz w:val="20"/>
              </w:rPr>
              <w:t>
жеке күзет;</w:t>
            </w:r>
          </w:p>
          <w:p>
            <w:pPr>
              <w:spacing w:after="20"/>
              <w:ind w:left="20"/>
              <w:jc w:val="both"/>
            </w:pPr>
            <w:r>
              <w:rPr>
                <w:rFonts w:ascii="Times New Roman"/>
                <w:b w:val="false"/>
                <w:i w:val="false"/>
                <w:color w:val="000000"/>
                <w:sz w:val="20"/>
              </w:rPr>
              <w:t>
ай сайынғы автотұрақ ақысы үшін жүргізіледі.</w:t>
            </w:r>
          </w:p>
          <w:p>
            <w:pPr>
              <w:spacing w:after="20"/>
              <w:ind w:left="20"/>
              <w:jc w:val="both"/>
            </w:pPr>
            <w:r>
              <w:rPr>
                <w:rFonts w:ascii="Times New Roman"/>
                <w:b w:val="false"/>
                <w:i w:val="false"/>
                <w:color w:val="000000"/>
                <w:sz w:val="20"/>
              </w:rPr>
              <w:t>
5. ҚҚС-ты қайтару мынадай жолмен сатып алынған автомобильдер:</w:t>
            </w:r>
          </w:p>
          <w:p>
            <w:pPr>
              <w:spacing w:after="20"/>
              <w:ind w:left="20"/>
              <w:jc w:val="both"/>
            </w:pPr>
            <w:r>
              <w:rPr>
                <w:rFonts w:ascii="Times New Roman"/>
                <w:b w:val="false"/>
                <w:i w:val="false"/>
                <w:color w:val="000000"/>
                <w:sz w:val="20"/>
              </w:rPr>
              <w:t>
өкілдік басшысы сатып алған 2 бірлік көлеміндегі автомобиль;</w:t>
            </w:r>
          </w:p>
          <w:p>
            <w:pPr>
              <w:spacing w:after="20"/>
              <w:ind w:left="20"/>
              <w:jc w:val="both"/>
            </w:pPr>
            <w:r>
              <w:rPr>
                <w:rFonts w:ascii="Times New Roman"/>
                <w:b w:val="false"/>
                <w:i w:val="false"/>
                <w:color w:val="000000"/>
                <w:sz w:val="20"/>
              </w:rPr>
              <w:t>
некеде тұрған дипломат сатып алған 2 бірлік көлеміндегі автомобиль;</w:t>
            </w:r>
          </w:p>
          <w:p>
            <w:pPr>
              <w:spacing w:after="20"/>
              <w:ind w:left="20"/>
              <w:jc w:val="both"/>
            </w:pPr>
            <w:r>
              <w:rPr>
                <w:rFonts w:ascii="Times New Roman"/>
                <w:b w:val="false"/>
                <w:i w:val="false"/>
                <w:color w:val="000000"/>
                <w:sz w:val="20"/>
              </w:rPr>
              <w:t>
некеде тұрмайтын дипломат сатып алған 1 бірлік көлеміндегі автомобиль;</w:t>
            </w:r>
          </w:p>
          <w:p>
            <w:pPr>
              <w:spacing w:after="20"/>
              <w:ind w:left="20"/>
              <w:jc w:val="both"/>
            </w:pPr>
            <w:r>
              <w:rPr>
                <w:rFonts w:ascii="Times New Roman"/>
                <w:b w:val="false"/>
                <w:i w:val="false"/>
                <w:color w:val="000000"/>
                <w:sz w:val="20"/>
              </w:rPr>
              <w:t>
әкімшілік-техникалық персоналдың Қазақстан Республикасына келген келу күнінен бастап алты ай ішінде сатып алған 1 бірлік көлеміндегі автомобиль үшін жүргізіледі.</w:t>
            </w:r>
          </w:p>
          <w:p>
            <w:pPr>
              <w:spacing w:after="20"/>
              <w:ind w:left="20"/>
              <w:jc w:val="both"/>
            </w:pPr>
            <w:r>
              <w:rPr>
                <w:rFonts w:ascii="Times New Roman"/>
                <w:b w:val="false"/>
                <w:i w:val="false"/>
                <w:color w:val="000000"/>
                <w:sz w:val="20"/>
              </w:rPr>
              <w:t>
6. ҚҚС-ты қайтару келесі қажеттіліктер үшін сатып алынған жанармайларға:</w:t>
            </w:r>
          </w:p>
          <w:p>
            <w:pPr>
              <w:spacing w:after="20"/>
              <w:ind w:left="20"/>
              <w:jc w:val="both"/>
            </w:pPr>
            <w:r>
              <w:rPr>
                <w:rFonts w:ascii="Times New Roman"/>
                <w:b w:val="false"/>
                <w:i w:val="false"/>
                <w:color w:val="000000"/>
                <w:sz w:val="20"/>
              </w:rPr>
              <w:t>
Өкілдік басшысының автомобиліне жанар май үшін – 680 литр айына;</w:t>
            </w:r>
          </w:p>
          <w:p>
            <w:pPr>
              <w:spacing w:after="20"/>
              <w:ind w:left="20"/>
              <w:jc w:val="both"/>
            </w:pPr>
            <w:r>
              <w:rPr>
                <w:rFonts w:ascii="Times New Roman"/>
                <w:b w:val="false"/>
                <w:i w:val="false"/>
                <w:color w:val="000000"/>
                <w:sz w:val="20"/>
              </w:rPr>
              <w:t>
дипломатиялық қызметкердің автомобиліне жанармай үшін – 540 литр айына;</w:t>
            </w:r>
          </w:p>
          <w:p>
            <w:pPr>
              <w:spacing w:after="20"/>
              <w:ind w:left="20"/>
              <w:jc w:val="both"/>
            </w:pPr>
            <w:r>
              <w:rPr>
                <w:rFonts w:ascii="Times New Roman"/>
                <w:b w:val="false"/>
                <w:i w:val="false"/>
                <w:color w:val="000000"/>
                <w:sz w:val="20"/>
              </w:rPr>
              <w:t>
өкілдіктің жеке үйді немесе пәтерді жылыту үшін сатып алған жанармай немесе жеке сыйымдылығы бар жанар-жағар майы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медициналық-санитариялық алғашқы көмек жөніндегі Алматы қаласындағы географиялық жағынан қашық орналасқан офисі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8 АЕК.</w:t>
            </w:r>
          </w:p>
          <w:p>
            <w:pPr>
              <w:spacing w:after="20"/>
              <w:ind w:left="20"/>
              <w:jc w:val="both"/>
            </w:pPr>
            <w:r>
              <w:rPr>
                <w:rFonts w:ascii="Times New Roman"/>
                <w:b w:val="false"/>
                <w:i w:val="false"/>
                <w:color w:val="000000"/>
                <w:sz w:val="20"/>
              </w:rPr>
              <w:t>
2. ҚҚС-ты қайтару жылжымалы және жылжымайтын мүлікті қызметтік мақсатта сатып алу кезінде ғана Қазақстан Республикасының Сыртқы істер министрлігінің шешімі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тек офис басшысы мен оның отбасы мүшелері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қызметтік автомобильдерге – 1 автомобильге тоқсанына 1200 литр бензин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w:t>
            </w:r>
          </w:p>
          <w:p>
            <w:pPr>
              <w:spacing w:after="20"/>
              <w:ind w:left="20"/>
              <w:jc w:val="both"/>
            </w:pPr>
            <w:r>
              <w:rPr>
                <w:rFonts w:ascii="Times New Roman"/>
                <w:b w:val="false"/>
                <w:i w:val="false"/>
                <w:color w:val="000000"/>
                <w:sz w:val="20"/>
              </w:rPr>
              <w:t>
Өкілдік басшысына – 1 автомобильге тоқсанына 1800 литр;</w:t>
            </w:r>
          </w:p>
          <w:p>
            <w:pPr>
              <w:spacing w:after="20"/>
              <w:ind w:left="20"/>
              <w:jc w:val="both"/>
            </w:pPr>
            <w:r>
              <w:rPr>
                <w:rFonts w:ascii="Times New Roman"/>
                <w:b w:val="false"/>
                <w:i w:val="false"/>
                <w:color w:val="000000"/>
                <w:sz w:val="20"/>
              </w:rPr>
              <w:t>
жеке автомобильдерге – 1 автомобильге тоқсанына 1200 литр бензин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w:t>
            </w:r>
          </w:p>
          <w:p>
            <w:pPr>
              <w:spacing w:after="20"/>
              <w:ind w:left="20"/>
              <w:jc w:val="both"/>
            </w:pPr>
            <w:r>
              <w:rPr>
                <w:rFonts w:ascii="Times New Roman"/>
                <w:b w:val="false"/>
                <w:i w:val="false"/>
                <w:color w:val="000000"/>
                <w:sz w:val="20"/>
              </w:rPr>
              <w:t>
тамақ өнімдері;</w:t>
            </w:r>
          </w:p>
          <w:p>
            <w:pPr>
              <w:spacing w:after="20"/>
              <w:ind w:left="20"/>
              <w:jc w:val="both"/>
            </w:pPr>
            <w:r>
              <w:rPr>
                <w:rFonts w:ascii="Times New Roman"/>
                <w:b w:val="false"/>
                <w:i w:val="false"/>
                <w:color w:val="000000"/>
                <w:sz w:val="20"/>
              </w:rPr>
              <w:t>
әуебилеттер;</w:t>
            </w:r>
          </w:p>
          <w:p>
            <w:pPr>
              <w:spacing w:after="20"/>
              <w:ind w:left="20"/>
              <w:jc w:val="both"/>
            </w:pPr>
            <w:r>
              <w:rPr>
                <w:rFonts w:ascii="Times New Roman"/>
                <w:b w:val="false"/>
                <w:i w:val="false"/>
                <w:color w:val="000000"/>
                <w:sz w:val="20"/>
              </w:rPr>
              <w:t>
медициналық шығыстар;</w:t>
            </w:r>
          </w:p>
          <w:p>
            <w:pPr>
              <w:spacing w:after="20"/>
              <w:ind w:left="20"/>
              <w:jc w:val="both"/>
            </w:pPr>
            <w:r>
              <w:rPr>
                <w:rFonts w:ascii="Times New Roman"/>
                <w:b w:val="false"/>
                <w:i w:val="false"/>
                <w:color w:val="000000"/>
                <w:sz w:val="20"/>
              </w:rPr>
              <w:t>
сақтандыру;</w:t>
            </w:r>
          </w:p>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жанармай;</w:t>
            </w:r>
          </w:p>
          <w:p>
            <w:pPr>
              <w:spacing w:after="20"/>
              <w:ind w:left="20"/>
              <w:jc w:val="both"/>
            </w:pPr>
            <w:r>
              <w:rPr>
                <w:rFonts w:ascii="Times New Roman"/>
                <w:b w:val="false"/>
                <w:i w:val="false"/>
                <w:color w:val="000000"/>
                <w:sz w:val="20"/>
              </w:rPr>
              <w:t>
пошта қызметтері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ҚҚС-ты қайтару жалпы сомасының жоғарғы шегі 1 дипломатиялық қызметкерге тоқсанына 125 АҚШ доллары.</w:t>
            </w:r>
          </w:p>
          <w:p>
            <w:pPr>
              <w:spacing w:after="20"/>
              <w:ind w:left="20"/>
              <w:jc w:val="both"/>
            </w:pPr>
            <w:r>
              <w:rPr>
                <w:rFonts w:ascii="Times New Roman"/>
                <w:b w:val="false"/>
                <w:i w:val="false"/>
                <w:color w:val="000000"/>
                <w:sz w:val="20"/>
              </w:rPr>
              <w:t>
2. ҚҚС-ты қайтару жалпы сомасының жоғарғы шегі 1 әкімшілік-техникалық персоналға тоқсанына 63 АҚШ доллары.</w:t>
            </w:r>
          </w:p>
          <w:p>
            <w:pPr>
              <w:spacing w:after="20"/>
              <w:ind w:left="20"/>
              <w:jc w:val="both"/>
            </w:pPr>
            <w:r>
              <w:rPr>
                <w:rFonts w:ascii="Times New Roman"/>
                <w:b w:val="false"/>
                <w:i w:val="false"/>
                <w:color w:val="000000"/>
                <w:sz w:val="20"/>
              </w:rPr>
              <w:t>
3. ҚҚС-ты қайтару:</w:t>
            </w:r>
          </w:p>
          <w:p>
            <w:pPr>
              <w:spacing w:after="20"/>
              <w:ind w:left="20"/>
              <w:jc w:val="both"/>
            </w:pPr>
            <w:r>
              <w:rPr>
                <w:rFonts w:ascii="Times New Roman"/>
                <w:b w:val="false"/>
                <w:i w:val="false"/>
                <w:color w:val="000000"/>
                <w:sz w:val="20"/>
              </w:rPr>
              <w:t>
тамақ өнімдері;</w:t>
            </w:r>
          </w:p>
          <w:p>
            <w:pPr>
              <w:spacing w:after="20"/>
              <w:ind w:left="20"/>
              <w:jc w:val="both"/>
            </w:pPr>
            <w:r>
              <w:rPr>
                <w:rFonts w:ascii="Times New Roman"/>
                <w:b w:val="false"/>
                <w:i w:val="false"/>
                <w:color w:val="000000"/>
                <w:sz w:val="20"/>
              </w:rPr>
              <w:t>
әуебилеттер;</w:t>
            </w:r>
          </w:p>
          <w:p>
            <w:pPr>
              <w:spacing w:after="20"/>
              <w:ind w:left="20"/>
              <w:jc w:val="both"/>
            </w:pPr>
            <w:r>
              <w:rPr>
                <w:rFonts w:ascii="Times New Roman"/>
                <w:b w:val="false"/>
                <w:i w:val="false"/>
                <w:color w:val="000000"/>
                <w:sz w:val="20"/>
              </w:rPr>
              <w:t>
медициналық шығыстар;</w:t>
            </w:r>
          </w:p>
          <w:p>
            <w:pPr>
              <w:spacing w:after="20"/>
              <w:ind w:left="20"/>
              <w:jc w:val="both"/>
            </w:pPr>
            <w:r>
              <w:rPr>
                <w:rFonts w:ascii="Times New Roman"/>
                <w:b w:val="false"/>
                <w:i w:val="false"/>
                <w:color w:val="000000"/>
                <w:sz w:val="20"/>
              </w:rPr>
              <w:t>
сақтандыру;</w:t>
            </w:r>
          </w:p>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жанармай;</w:t>
            </w:r>
          </w:p>
          <w:p>
            <w:pPr>
              <w:spacing w:after="20"/>
              <w:ind w:left="20"/>
              <w:jc w:val="both"/>
            </w:pPr>
            <w:r>
              <w:rPr>
                <w:rFonts w:ascii="Times New Roman"/>
                <w:b w:val="false"/>
                <w:i w:val="false"/>
                <w:color w:val="000000"/>
                <w:sz w:val="20"/>
              </w:rPr>
              <w:t>
пошта қызметтері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АҚШ доллары (ҚҚС-ты қоса алғанда).</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тамақ өнімдері;</w:t>
            </w:r>
          </w:p>
          <w:p>
            <w:pPr>
              <w:spacing w:after="20"/>
              <w:ind w:left="20"/>
              <w:jc w:val="both"/>
            </w:pPr>
            <w:r>
              <w:rPr>
                <w:rFonts w:ascii="Times New Roman"/>
                <w:b w:val="false"/>
                <w:i w:val="false"/>
                <w:color w:val="000000"/>
                <w:sz w:val="20"/>
              </w:rPr>
              <w:t>
тұрмыстық тауарлар;</w:t>
            </w:r>
          </w:p>
          <w:p>
            <w:pPr>
              <w:spacing w:after="20"/>
              <w:ind w:left="20"/>
              <w:jc w:val="both"/>
            </w:pPr>
            <w:r>
              <w:rPr>
                <w:rFonts w:ascii="Times New Roman"/>
                <w:b w:val="false"/>
                <w:i w:val="false"/>
                <w:color w:val="000000"/>
                <w:sz w:val="20"/>
              </w:rPr>
              <w:t>
алтын құймалар және бағалы қағаздар;</w:t>
            </w:r>
          </w:p>
          <w:p>
            <w:pPr>
              <w:spacing w:after="20"/>
              <w:ind w:left="20"/>
              <w:jc w:val="both"/>
            </w:pPr>
            <w:r>
              <w:rPr>
                <w:rFonts w:ascii="Times New Roman"/>
                <w:b w:val="false"/>
                <w:i w:val="false"/>
                <w:color w:val="000000"/>
                <w:sz w:val="20"/>
              </w:rPr>
              <w:t>
үй-жайларды жалға алу;</w:t>
            </w:r>
          </w:p>
          <w:p>
            <w:pPr>
              <w:spacing w:after="20"/>
              <w:ind w:left="20"/>
              <w:jc w:val="both"/>
            </w:pPr>
            <w:r>
              <w:rPr>
                <w:rFonts w:ascii="Times New Roman"/>
                <w:b w:val="false"/>
                <w:i w:val="false"/>
                <w:color w:val="000000"/>
                <w:sz w:val="20"/>
              </w:rPr>
              <w:t>
медициналық қызметтер;</w:t>
            </w:r>
          </w:p>
          <w:p>
            <w:pPr>
              <w:spacing w:after="20"/>
              <w:ind w:left="20"/>
              <w:jc w:val="both"/>
            </w:pPr>
            <w:r>
              <w:rPr>
                <w:rFonts w:ascii="Times New Roman"/>
                <w:b w:val="false"/>
                <w:i w:val="false"/>
                <w:color w:val="000000"/>
                <w:sz w:val="20"/>
              </w:rPr>
              <w:t>
курьерлік қызметтер;</w:t>
            </w:r>
          </w:p>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сақтандыру қызметтері;</w:t>
            </w:r>
          </w:p>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жарнамалық қызметтер;</w:t>
            </w:r>
          </w:p>
          <w:p>
            <w:pPr>
              <w:spacing w:after="20"/>
              <w:ind w:left="20"/>
              <w:jc w:val="both"/>
            </w:pPr>
            <w:r>
              <w:rPr>
                <w:rFonts w:ascii="Times New Roman"/>
                <w:b w:val="false"/>
                <w:i w:val="false"/>
                <w:color w:val="000000"/>
                <w:sz w:val="20"/>
              </w:rPr>
              <w:t>
көлік қызметтері;</w:t>
            </w:r>
          </w:p>
          <w:p>
            <w:pPr>
              <w:spacing w:after="20"/>
              <w:ind w:left="20"/>
              <w:jc w:val="both"/>
            </w:pPr>
            <w:r>
              <w:rPr>
                <w:rFonts w:ascii="Times New Roman"/>
                <w:b w:val="false"/>
                <w:i w:val="false"/>
                <w:color w:val="000000"/>
                <w:sz w:val="20"/>
              </w:rPr>
              <w:t>
қонақ үй қызметтері;</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байланыс;</w:t>
            </w:r>
          </w:p>
          <w:p>
            <w:pPr>
              <w:spacing w:after="20"/>
              <w:ind w:left="20"/>
              <w:jc w:val="both"/>
            </w:pPr>
            <w:r>
              <w:rPr>
                <w:rFonts w:ascii="Times New Roman"/>
                <w:b w:val="false"/>
                <w:i w:val="false"/>
                <w:color w:val="000000"/>
                <w:sz w:val="20"/>
              </w:rPr>
              <w:t>
қоғамдық тамақтандыру қызметтері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АҚШ доллары (ҚҚС-ты қоса алғанда).</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тамақ өнімдері;</w:t>
            </w:r>
          </w:p>
          <w:p>
            <w:pPr>
              <w:spacing w:after="20"/>
              <w:ind w:left="20"/>
              <w:jc w:val="both"/>
            </w:pPr>
            <w:r>
              <w:rPr>
                <w:rFonts w:ascii="Times New Roman"/>
                <w:b w:val="false"/>
                <w:i w:val="false"/>
                <w:color w:val="000000"/>
                <w:sz w:val="20"/>
              </w:rPr>
              <w:t>
тұрмыстық тауарлар;</w:t>
            </w:r>
          </w:p>
          <w:p>
            <w:pPr>
              <w:spacing w:after="20"/>
              <w:ind w:left="20"/>
              <w:jc w:val="both"/>
            </w:pPr>
            <w:r>
              <w:rPr>
                <w:rFonts w:ascii="Times New Roman"/>
                <w:b w:val="false"/>
                <w:i w:val="false"/>
                <w:color w:val="000000"/>
                <w:sz w:val="20"/>
              </w:rPr>
              <w:t>
алтын құймалар және бағалы қағаздар;</w:t>
            </w:r>
          </w:p>
          <w:p>
            <w:pPr>
              <w:spacing w:after="20"/>
              <w:ind w:left="20"/>
              <w:jc w:val="both"/>
            </w:pPr>
            <w:r>
              <w:rPr>
                <w:rFonts w:ascii="Times New Roman"/>
                <w:b w:val="false"/>
                <w:i w:val="false"/>
                <w:color w:val="000000"/>
                <w:sz w:val="20"/>
              </w:rPr>
              <w:t>
үй-жайларды жалға алу;</w:t>
            </w:r>
          </w:p>
          <w:p>
            <w:pPr>
              <w:spacing w:after="20"/>
              <w:ind w:left="20"/>
              <w:jc w:val="both"/>
            </w:pPr>
            <w:r>
              <w:rPr>
                <w:rFonts w:ascii="Times New Roman"/>
                <w:b w:val="false"/>
                <w:i w:val="false"/>
                <w:color w:val="000000"/>
                <w:sz w:val="20"/>
              </w:rPr>
              <w:t>
медициналық қызметтер;</w:t>
            </w:r>
          </w:p>
          <w:p>
            <w:pPr>
              <w:spacing w:after="20"/>
              <w:ind w:left="20"/>
              <w:jc w:val="both"/>
            </w:pPr>
            <w:r>
              <w:rPr>
                <w:rFonts w:ascii="Times New Roman"/>
                <w:b w:val="false"/>
                <w:i w:val="false"/>
                <w:color w:val="000000"/>
                <w:sz w:val="20"/>
              </w:rPr>
              <w:t>
курьерлік қызметтер;</w:t>
            </w:r>
          </w:p>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сақтандыру қызметтері;</w:t>
            </w:r>
          </w:p>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жарнамалық қызметтер;</w:t>
            </w:r>
          </w:p>
          <w:p>
            <w:pPr>
              <w:spacing w:after="20"/>
              <w:ind w:left="20"/>
              <w:jc w:val="both"/>
            </w:pPr>
            <w:r>
              <w:rPr>
                <w:rFonts w:ascii="Times New Roman"/>
                <w:b w:val="false"/>
                <w:i w:val="false"/>
                <w:color w:val="000000"/>
                <w:sz w:val="20"/>
              </w:rPr>
              <w:t>
көлік қызметтері;</w:t>
            </w:r>
          </w:p>
          <w:p>
            <w:pPr>
              <w:spacing w:after="20"/>
              <w:ind w:left="20"/>
              <w:jc w:val="both"/>
            </w:pPr>
            <w:r>
              <w:rPr>
                <w:rFonts w:ascii="Times New Roman"/>
                <w:b w:val="false"/>
                <w:i w:val="false"/>
                <w:color w:val="000000"/>
                <w:sz w:val="20"/>
              </w:rPr>
              <w:t>
қонақ үй қызметтері;</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байланыс;</w:t>
            </w:r>
          </w:p>
          <w:p>
            <w:pPr>
              <w:spacing w:after="20"/>
              <w:ind w:left="20"/>
              <w:jc w:val="both"/>
            </w:pPr>
            <w:r>
              <w:rPr>
                <w:rFonts w:ascii="Times New Roman"/>
                <w:b w:val="false"/>
                <w:i w:val="false"/>
                <w:color w:val="000000"/>
                <w:sz w:val="20"/>
              </w:rPr>
              <w:t>
қоғамдық тамақтандыру қызметтері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 Хашимиттік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–282 АҚШ доллары.</w:t>
            </w:r>
          </w:p>
          <w:p>
            <w:pPr>
              <w:spacing w:after="20"/>
              <w:ind w:left="20"/>
              <w:jc w:val="both"/>
            </w:pPr>
            <w:r>
              <w:rPr>
                <w:rFonts w:ascii="Times New Roman"/>
                <w:b w:val="false"/>
                <w:i w:val="false"/>
                <w:color w:val="000000"/>
                <w:sz w:val="20"/>
              </w:rPr>
              <w:t>
2. ҚҚС-ты қайтару тек дипломатиялық персонал және олардың жұбайлары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дипломатиялық персоналдың екі қызметкеріне ғана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Республикасының Елшілігі,</w:t>
            </w:r>
          </w:p>
          <w:p>
            <w:pPr>
              <w:spacing w:after="20"/>
              <w:ind w:left="20"/>
              <w:jc w:val="both"/>
            </w:pPr>
            <w:r>
              <w:rPr>
                <w:rFonts w:ascii="Times New Roman"/>
                <w:b w:val="false"/>
                <w:i w:val="false"/>
                <w:color w:val="000000"/>
                <w:sz w:val="20"/>
              </w:rPr>
              <w:t>
Иран Ислам Республикасының Ақтау қаласындағы Бас консулдығы,</w:t>
            </w:r>
          </w:p>
          <w:p>
            <w:pPr>
              <w:spacing w:after="20"/>
              <w:ind w:left="20"/>
              <w:jc w:val="both"/>
            </w:pPr>
            <w:r>
              <w:rPr>
                <w:rFonts w:ascii="Times New Roman"/>
                <w:b w:val="false"/>
                <w:i w:val="false"/>
                <w:color w:val="000000"/>
                <w:sz w:val="20"/>
              </w:rPr>
              <w:t>
Иран Ислам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тек дипломатиялық персоналға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250 еуро.</w:t>
            </w:r>
          </w:p>
          <w:p>
            <w:pPr>
              <w:spacing w:after="20"/>
              <w:ind w:left="20"/>
              <w:jc w:val="both"/>
            </w:pPr>
            <w:r>
              <w:rPr>
                <w:rFonts w:ascii="Times New Roman"/>
                <w:b w:val="false"/>
                <w:i w:val="false"/>
                <w:color w:val="000000"/>
                <w:sz w:val="20"/>
              </w:rPr>
              <w:t>
2. ҚҚС-ты қайтару бойынша 250 еуро болатын төменгі шегі әкімшілік ғимараттың коммуналдық қызметтері үшін шоттарына қолданылмайды.</w:t>
            </w:r>
          </w:p>
          <w:p>
            <w:pPr>
              <w:spacing w:after="20"/>
              <w:ind w:left="20"/>
              <w:jc w:val="both"/>
            </w:pPr>
            <w:r>
              <w:rPr>
                <w:rFonts w:ascii="Times New Roman"/>
                <w:b w:val="false"/>
                <w:i w:val="false"/>
                <w:color w:val="000000"/>
                <w:sz w:val="20"/>
              </w:rPr>
              <w:t>
3. ҚҚС жанар-жағармай материалдары (бұдан әрі – ЖЖМ) және дизель отыны үшін қайтарылмайды.</w:t>
            </w:r>
          </w:p>
          <w:p>
            <w:pPr>
              <w:spacing w:after="20"/>
              <w:ind w:left="20"/>
              <w:jc w:val="both"/>
            </w:pPr>
            <w:r>
              <w:rPr>
                <w:rFonts w:ascii="Times New Roman"/>
                <w:b w:val="false"/>
                <w:i w:val="false"/>
                <w:color w:val="000000"/>
                <w:sz w:val="20"/>
              </w:rPr>
              <w:t>
4. ҚҚС-ты қайтару мыналар үшін жүргізіледі:</w:t>
            </w:r>
          </w:p>
          <w:p>
            <w:pPr>
              <w:spacing w:after="20"/>
              <w:ind w:left="20"/>
              <w:jc w:val="both"/>
            </w:pPr>
            <w:r>
              <w:rPr>
                <w:rFonts w:ascii="Times New Roman"/>
                <w:b w:val="false"/>
                <w:i w:val="false"/>
                <w:color w:val="000000"/>
                <w:sz w:val="20"/>
              </w:rPr>
              <w:t>
жөндеу-құрылыс жұмыстары мен құрылыс материалдары үшін сатып алудың жалпы сомасының бір шот-фактура бойынша төменгі шегі – 751 еуро;</w:t>
            </w:r>
          </w:p>
          <w:p>
            <w:pPr>
              <w:spacing w:after="20"/>
              <w:ind w:left="20"/>
              <w:jc w:val="both"/>
            </w:pPr>
            <w:r>
              <w:rPr>
                <w:rFonts w:ascii="Times New Roman"/>
                <w:b w:val="false"/>
                <w:i w:val="false"/>
                <w:color w:val="000000"/>
                <w:sz w:val="20"/>
              </w:rPr>
              <w:t>
кеңсе тауарлары үшін сатып алудың жалпы сомасының бір шот-фактура бойынша төменгі шегі – 300 еуро.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240 еуро.</w:t>
            </w:r>
          </w:p>
          <w:p>
            <w:pPr>
              <w:spacing w:after="20"/>
              <w:ind w:left="20"/>
              <w:jc w:val="both"/>
            </w:pPr>
            <w:r>
              <w:rPr>
                <w:rFonts w:ascii="Times New Roman"/>
                <w:b w:val="false"/>
                <w:i w:val="false"/>
                <w:color w:val="000000"/>
                <w:sz w:val="20"/>
              </w:rPr>
              <w:t>
2. Сатып алудың жалпы сомасына бір шот-фактура бойынша жоғарғы шегі 1 отбасына тоқсанына 9015 еуро.</w:t>
            </w:r>
          </w:p>
          <w:p>
            <w:pPr>
              <w:spacing w:after="20"/>
              <w:ind w:left="20"/>
              <w:jc w:val="both"/>
            </w:pPr>
            <w:r>
              <w:rPr>
                <w:rFonts w:ascii="Times New Roman"/>
                <w:b w:val="false"/>
                <w:i w:val="false"/>
                <w:color w:val="000000"/>
                <w:sz w:val="20"/>
              </w:rPr>
              <w:t>
3. ҚҚС ЖЖМ және дизель отыны үшін қайтарылмайды.</w:t>
            </w:r>
          </w:p>
          <w:p>
            <w:pPr>
              <w:spacing w:after="20"/>
              <w:ind w:left="20"/>
              <w:jc w:val="both"/>
            </w:pPr>
            <w:r>
              <w:rPr>
                <w:rFonts w:ascii="Times New Roman"/>
                <w:b w:val="false"/>
                <w:i w:val="false"/>
                <w:color w:val="000000"/>
                <w:sz w:val="20"/>
              </w:rPr>
              <w:t>
4. ҚҚС-ты қайтару мыналар үшін жүргізіледі:</w:t>
            </w:r>
          </w:p>
          <w:p>
            <w:pPr>
              <w:spacing w:after="20"/>
              <w:ind w:left="20"/>
              <w:jc w:val="both"/>
            </w:pPr>
            <w:r>
              <w:rPr>
                <w:rFonts w:ascii="Times New Roman"/>
                <w:b w:val="false"/>
                <w:i w:val="false"/>
                <w:color w:val="000000"/>
                <w:sz w:val="20"/>
              </w:rPr>
              <w:t>
жөндеу-құрылыс жұмыстары мен құрылыс материалдары үшін сатып алудың жалпы сомасының бір шот-фактура бойынша төменгі шегі – 751 еуро;</w:t>
            </w:r>
          </w:p>
          <w:p>
            <w:pPr>
              <w:spacing w:after="20"/>
              <w:ind w:left="20"/>
              <w:jc w:val="both"/>
            </w:pPr>
            <w:r>
              <w:rPr>
                <w:rFonts w:ascii="Times New Roman"/>
                <w:b w:val="false"/>
                <w:i w:val="false"/>
                <w:color w:val="000000"/>
                <w:sz w:val="20"/>
              </w:rPr>
              <w:t>
кеңсе тауарлары үшін сатып алудың жалпы сомасының бір шот-фактура бойынша төменгі шегі – 300 еуро.</w:t>
            </w:r>
          </w:p>
          <w:p>
            <w:pPr>
              <w:spacing w:after="20"/>
              <w:ind w:left="20"/>
              <w:jc w:val="both"/>
            </w:pPr>
            <w:r>
              <w:rPr>
                <w:rFonts w:ascii="Times New Roman"/>
                <w:b w:val="false"/>
                <w:i w:val="false"/>
                <w:color w:val="000000"/>
                <w:sz w:val="20"/>
              </w:rPr>
              <w:t>
5. ҚҚС қайтару тек дипломатиялық персоналға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 300 еуро (ҚҚС-ты қоспағанда).</w:t>
            </w:r>
          </w:p>
          <w:p>
            <w:pPr>
              <w:spacing w:after="20"/>
              <w:ind w:left="20"/>
              <w:jc w:val="both"/>
            </w:pPr>
            <w:r>
              <w:rPr>
                <w:rFonts w:ascii="Times New Roman"/>
                <w:b w:val="false"/>
                <w:i w:val="false"/>
                <w:color w:val="000000"/>
                <w:sz w:val="20"/>
              </w:rPr>
              <w:t>
2. ҚҚС-ты қайтару бойынша төменгі шегі 300 еуро болатын коммуналдық қызметтер мен телефон байланысы үшін шоттарына қатысты емес.</w:t>
            </w:r>
          </w:p>
          <w:p>
            <w:pPr>
              <w:spacing w:after="20"/>
              <w:ind w:left="20"/>
              <w:jc w:val="both"/>
            </w:pPr>
            <w:r>
              <w:rPr>
                <w:rFonts w:ascii="Times New Roman"/>
                <w:b w:val="false"/>
                <w:i w:val="false"/>
                <w:color w:val="000000"/>
                <w:sz w:val="20"/>
              </w:rPr>
              <w:t>
3. ҚҚС-ты қайтару басқа ұйымдарға немесе жеке тұлғаларға пайдалануға берілген тауарлар, жұмыстар, қызметтер үшін жүргізілмейді.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Өкілдік басшысының автокөлігі үшін ЖЖМ – тоқсанына 1200 литр (Өкілдік басшысы үшін рұқсат етілген саны 3 бірлікті ескере отырып);</w:t>
            </w:r>
          </w:p>
          <w:p>
            <w:pPr>
              <w:spacing w:after="20"/>
              <w:ind w:left="20"/>
              <w:jc w:val="both"/>
            </w:pPr>
            <w:r>
              <w:rPr>
                <w:rFonts w:ascii="Times New Roman"/>
                <w:b w:val="false"/>
                <w:i w:val="false"/>
                <w:color w:val="000000"/>
                <w:sz w:val="20"/>
              </w:rPr>
              <w:t>
өкілдік автокөлігі үшін ЖЖМ – тоқсанына 900 литр (өкілдікке рұқсат етілген саны 5 бірлікті ескере отырып);</w:t>
            </w:r>
          </w:p>
          <w:p>
            <w:pPr>
              <w:spacing w:after="20"/>
              <w:ind w:left="20"/>
              <w:jc w:val="both"/>
            </w:pPr>
            <w:r>
              <w:rPr>
                <w:rFonts w:ascii="Times New Roman"/>
                <w:b w:val="false"/>
                <w:i w:val="false"/>
                <w:color w:val="000000"/>
                <w:sz w:val="20"/>
              </w:rPr>
              <w:t>
спирттік ішімдіктер – тоқсанына 60 литр;</w:t>
            </w:r>
          </w:p>
          <w:p>
            <w:pPr>
              <w:spacing w:after="20"/>
              <w:ind w:left="20"/>
              <w:jc w:val="both"/>
            </w:pPr>
            <w:r>
              <w:rPr>
                <w:rFonts w:ascii="Times New Roman"/>
                <w:b w:val="false"/>
                <w:i w:val="false"/>
                <w:color w:val="000000"/>
                <w:sz w:val="20"/>
              </w:rPr>
              <w:t>
темекі өнімдері – тоқсанына 12 кг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 300 еуро (ҚҚС-ты қоспағанда).</w:t>
            </w:r>
          </w:p>
          <w:p>
            <w:pPr>
              <w:spacing w:after="20"/>
              <w:ind w:left="20"/>
              <w:jc w:val="both"/>
            </w:pPr>
            <w:r>
              <w:rPr>
                <w:rFonts w:ascii="Times New Roman"/>
                <w:b w:val="false"/>
                <w:i w:val="false"/>
                <w:color w:val="000000"/>
                <w:sz w:val="20"/>
              </w:rPr>
              <w:t>
2. ҚҚС-ты қайтару бойынша төменгі шегі 300 еуро болатын коммуналдық қызметтер мен телефон байланысы үшін шоттарына қолданылмайды.</w:t>
            </w:r>
          </w:p>
          <w:p>
            <w:pPr>
              <w:spacing w:after="20"/>
              <w:ind w:left="20"/>
              <w:jc w:val="both"/>
            </w:pPr>
            <w:r>
              <w:rPr>
                <w:rFonts w:ascii="Times New Roman"/>
                <w:b w:val="false"/>
                <w:i w:val="false"/>
                <w:color w:val="000000"/>
                <w:sz w:val="20"/>
              </w:rPr>
              <w:t>
3. ҚҚС-ты қайтару басқа ұйымдарға немесе жеке тұлғаларға пайдалануға берілген тауарлар, жұмыстар, қызметтер үшін жүргізілмейді.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дипломаттардың автокөлігі үшін ЖЖМ – тоқсанына 900 литр (дипломаттар үшін рұқсат етілген саны 2 бірлікті ескере отырып);</w:t>
            </w:r>
          </w:p>
          <w:p>
            <w:pPr>
              <w:spacing w:after="20"/>
              <w:ind w:left="20"/>
              <w:jc w:val="both"/>
            </w:pPr>
            <w:r>
              <w:rPr>
                <w:rFonts w:ascii="Times New Roman"/>
                <w:b w:val="false"/>
                <w:i w:val="false"/>
                <w:color w:val="000000"/>
                <w:sz w:val="20"/>
              </w:rPr>
              <w:t>
әкімшілік-техникалық персоналдың автокөлігі үшін ЖЖМ – тоқсанына 900 литр (әкімшілік-техникалық персонал үшін рұқсат етілген саны 1 бірлікті ескере отырып)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Өкілдікке ҚҚС-ты қайтару, егер Қазақстан Республикасы аумағында ресми түрде сатып алынған тауарлардың, орындалған жұмыстардың, көрсетілген қызметтердің, ҚҚС-ты қоса алғанда әрбір шот-фактурасының сомасы 150 канадалық долларынан асатын болса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персонал мүшелеріне және олармен бірге тұратын жұбайларын қоса алғанда, ҚҚС-ты қайтару, егер Қазақстан Республикасы аумағында жеке және отбасылық пайдалану үшiн сатып алынған тауарлардың, көрсетілген қызметтердің, орындалған жұмыстардың сомасы әр жеке шот-фактурада ҚҚС-ты қоса алғанда 100 канадалық долларынан асып кетсе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Республикасының Елшілігі,</w:t>
            </w:r>
          </w:p>
          <w:p>
            <w:pPr>
              <w:spacing w:after="20"/>
              <w:ind w:left="20"/>
              <w:jc w:val="both"/>
            </w:pPr>
            <w:r>
              <w:rPr>
                <w:rFonts w:ascii="Times New Roman"/>
                <w:b w:val="false"/>
                <w:i w:val="false"/>
                <w:color w:val="000000"/>
                <w:sz w:val="20"/>
              </w:rPr>
              <w:t>
Корея Республикасының Алматы қаласындағы</w:t>
            </w:r>
          </w:p>
          <w:p>
            <w:pPr>
              <w:spacing w:after="20"/>
              <w:ind w:left="20"/>
              <w:jc w:val="both"/>
            </w:pPr>
            <w:r>
              <w:rPr>
                <w:rFonts w:ascii="Times New Roman"/>
                <w:b w:val="false"/>
                <w:i w:val="false"/>
                <w:color w:val="000000"/>
                <w:sz w:val="20"/>
              </w:rPr>
              <w:t>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дипломатқа арналған бензин үшін қайтарылады:</w:t>
            </w:r>
          </w:p>
          <w:p>
            <w:pPr>
              <w:spacing w:after="20"/>
              <w:ind w:left="20"/>
              <w:jc w:val="both"/>
            </w:pPr>
            <w:r>
              <w:rPr>
                <w:rFonts w:ascii="Times New Roman"/>
                <w:b w:val="false"/>
                <w:i w:val="false"/>
                <w:color w:val="000000"/>
                <w:sz w:val="20"/>
              </w:rPr>
              <w:t>
айына бір қызметтік көлік үшін 600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қайтару тек дипломатиялық персоналға жүргізіледі.</w:t>
            </w:r>
          </w:p>
          <w:p>
            <w:pPr>
              <w:spacing w:after="20"/>
              <w:ind w:left="20"/>
              <w:jc w:val="both"/>
            </w:pPr>
            <w:r>
              <w:rPr>
                <w:rFonts w:ascii="Times New Roman"/>
                <w:b w:val="false"/>
                <w:i w:val="false"/>
                <w:color w:val="000000"/>
                <w:sz w:val="20"/>
              </w:rPr>
              <w:t>
2. Сатып алудың бір шот-фактура бойынша төменгі шегінің жалпы сомасы 50000 оңтүстіккореялық вон.</w:t>
            </w:r>
          </w:p>
          <w:p>
            <w:pPr>
              <w:spacing w:after="20"/>
              <w:ind w:left="20"/>
              <w:jc w:val="both"/>
            </w:pPr>
            <w:r>
              <w:rPr>
                <w:rFonts w:ascii="Times New Roman"/>
                <w:b w:val="false"/>
                <w:i w:val="false"/>
                <w:color w:val="000000"/>
                <w:sz w:val="20"/>
              </w:rPr>
              <w:t>
3. ҚҚС жалпы сомасының жоғарғы шегі 1 отбасына жылына 2000000 оңтүстіккореялық вон.</w:t>
            </w:r>
          </w:p>
          <w:p>
            <w:pPr>
              <w:spacing w:after="20"/>
              <w:ind w:left="20"/>
              <w:jc w:val="both"/>
            </w:pPr>
            <w:r>
              <w:rPr>
                <w:rFonts w:ascii="Times New Roman"/>
                <w:b w:val="false"/>
                <w:i w:val="false"/>
                <w:color w:val="000000"/>
                <w:sz w:val="20"/>
              </w:rPr>
              <w:t>
4. ҚҚС дипломатқа арналған бензин үшін қайтарылады:</w:t>
            </w:r>
          </w:p>
          <w:p>
            <w:pPr>
              <w:spacing w:after="20"/>
              <w:ind w:left="20"/>
              <w:jc w:val="both"/>
            </w:pPr>
            <w:r>
              <w:rPr>
                <w:rFonts w:ascii="Times New Roman"/>
                <w:b w:val="false"/>
                <w:i w:val="false"/>
                <w:color w:val="000000"/>
                <w:sz w:val="20"/>
              </w:rPr>
              <w:t>
айына бір көлік үшін 400 литр.</w:t>
            </w:r>
          </w:p>
          <w:p>
            <w:pPr>
              <w:spacing w:after="20"/>
              <w:ind w:left="20"/>
              <w:jc w:val="both"/>
            </w:pPr>
            <w:r>
              <w:rPr>
                <w:rFonts w:ascii="Times New Roman"/>
                <w:b w:val="false"/>
                <w:i w:val="false"/>
                <w:color w:val="000000"/>
                <w:sz w:val="20"/>
              </w:rPr>
              <w:t>
5. ҚҚС-ты қайтару:</w:t>
            </w:r>
          </w:p>
          <w:p>
            <w:pPr>
              <w:spacing w:after="20"/>
              <w:ind w:left="20"/>
              <w:jc w:val="both"/>
            </w:pPr>
            <w:r>
              <w:rPr>
                <w:rFonts w:ascii="Times New Roman"/>
                <w:b w:val="false"/>
                <w:i w:val="false"/>
                <w:color w:val="000000"/>
                <w:sz w:val="20"/>
              </w:rPr>
              <w:t>
электр энергиясы, газ;</w:t>
            </w:r>
          </w:p>
          <w:p>
            <w:pPr>
              <w:spacing w:after="20"/>
              <w:ind w:left="20"/>
              <w:jc w:val="both"/>
            </w:pPr>
            <w:r>
              <w:rPr>
                <w:rFonts w:ascii="Times New Roman"/>
                <w:b w:val="false"/>
                <w:i w:val="false"/>
                <w:color w:val="000000"/>
                <w:sz w:val="20"/>
              </w:rPr>
              <w:t>
мейрамхана шығындары;</w:t>
            </w:r>
          </w:p>
          <w:p>
            <w:pPr>
              <w:spacing w:after="20"/>
              <w:ind w:left="20"/>
              <w:jc w:val="both"/>
            </w:pPr>
            <w:r>
              <w:rPr>
                <w:rFonts w:ascii="Times New Roman"/>
                <w:b w:val="false"/>
                <w:i w:val="false"/>
                <w:color w:val="000000"/>
                <w:sz w:val="20"/>
              </w:rPr>
              <w:t>
қонақүйлерде тұру шығындары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жөніндегі халықаралық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8 АЕК.</w:t>
            </w:r>
          </w:p>
          <w:p>
            <w:pPr>
              <w:spacing w:after="20"/>
              <w:ind w:left="20"/>
              <w:jc w:val="both"/>
            </w:pPr>
            <w:r>
              <w:rPr>
                <w:rFonts w:ascii="Times New Roman"/>
                <w:b w:val="false"/>
                <w:i w:val="false"/>
                <w:color w:val="000000"/>
                <w:sz w:val="20"/>
              </w:rPr>
              <w:t>
2. ҚҚС қайтару тек ресми мақсатта елеулі мөлшерде алынған тауарлар үшін ғана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Республикасының Елшілігі,</w:t>
            </w:r>
          </w:p>
          <w:p>
            <w:pPr>
              <w:spacing w:after="20"/>
              <w:ind w:left="20"/>
              <w:jc w:val="both"/>
            </w:pPr>
            <w:r>
              <w:rPr>
                <w:rFonts w:ascii="Times New Roman"/>
                <w:b w:val="false"/>
                <w:i w:val="false"/>
                <w:color w:val="000000"/>
                <w:sz w:val="20"/>
              </w:rPr>
              <w:t>
Қытай Халық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алынған тауарлар үшін бір шот-фактура бойынша төменгі шегінің жалпы сомасы – 800 қытайлық юань.</w:t>
            </w:r>
          </w:p>
          <w:p>
            <w:pPr>
              <w:spacing w:after="20"/>
              <w:ind w:left="20"/>
              <w:jc w:val="both"/>
            </w:pPr>
            <w:r>
              <w:rPr>
                <w:rFonts w:ascii="Times New Roman"/>
                <w:b w:val="false"/>
                <w:i w:val="false"/>
                <w:color w:val="000000"/>
                <w:sz w:val="20"/>
              </w:rPr>
              <w:t>
2. Көрсетілген қызметтер үшін бір шот-фактура бойынша төменгі шегінің жалпы сомасы – 300 қытайлық юань.</w:t>
            </w:r>
          </w:p>
          <w:p>
            <w:pPr>
              <w:spacing w:after="20"/>
              <w:ind w:left="20"/>
              <w:jc w:val="both"/>
            </w:pPr>
            <w:r>
              <w:rPr>
                <w:rFonts w:ascii="Times New Roman"/>
                <w:b w:val="false"/>
                <w:i w:val="false"/>
                <w:color w:val="000000"/>
                <w:sz w:val="20"/>
              </w:rPr>
              <w:t>
3. ҚҚС-ты қайтару коммуналдық қызметтер мен телефон байланысы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алынған тауарлар үшін бір шот-фактура бойынша төменгі шегінің жалпы сомасы – 800 қытайлық юань.</w:t>
            </w:r>
          </w:p>
          <w:p>
            <w:pPr>
              <w:spacing w:after="20"/>
              <w:ind w:left="20"/>
              <w:jc w:val="both"/>
            </w:pPr>
            <w:r>
              <w:rPr>
                <w:rFonts w:ascii="Times New Roman"/>
                <w:b w:val="false"/>
                <w:i w:val="false"/>
                <w:color w:val="000000"/>
                <w:sz w:val="20"/>
              </w:rPr>
              <w:t>
2. Көрсетілген қызметтер үшін бір шот-фактура бойынша төменгі шегінің жалпы сомасы – 300 қытайлық юань.</w:t>
            </w:r>
          </w:p>
          <w:p>
            <w:pPr>
              <w:spacing w:after="20"/>
              <w:ind w:left="20"/>
              <w:jc w:val="both"/>
            </w:pPr>
            <w:r>
              <w:rPr>
                <w:rFonts w:ascii="Times New Roman"/>
                <w:b w:val="false"/>
                <w:i w:val="false"/>
                <w:color w:val="000000"/>
                <w:sz w:val="20"/>
              </w:rPr>
              <w:t>
3. ҚҚС-ты қайтару коммуналдық қызметтер мен телефон байланысы үшін шектеусіз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178 еуро.</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телекоммуникация қызметтері;</w:t>
            </w:r>
          </w:p>
          <w:p>
            <w:pPr>
              <w:spacing w:after="20"/>
              <w:ind w:left="20"/>
              <w:jc w:val="both"/>
            </w:pPr>
            <w:r>
              <w:rPr>
                <w:rFonts w:ascii="Times New Roman"/>
                <w:b w:val="false"/>
                <w:i w:val="false"/>
                <w:color w:val="000000"/>
                <w:sz w:val="20"/>
              </w:rPr>
              <w:t>
ғимаратты жалдау;</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күзет қызметтері;</w:t>
            </w:r>
          </w:p>
          <w:p>
            <w:pPr>
              <w:spacing w:after="20"/>
              <w:ind w:left="20"/>
              <w:jc w:val="both"/>
            </w:pPr>
            <w:r>
              <w:rPr>
                <w:rFonts w:ascii="Times New Roman"/>
                <w:b w:val="false"/>
                <w:i w:val="false"/>
                <w:color w:val="000000"/>
                <w:sz w:val="20"/>
              </w:rPr>
              <w:t>
көлік құралдарына арналған жанармайы әрбір жеңіл автомобиль үшін тоқсанына 750 литрден аспайтын көлемде шектеусіз жүргізіледі.</w:t>
            </w:r>
          </w:p>
          <w:p>
            <w:pPr>
              <w:spacing w:after="20"/>
              <w:ind w:left="20"/>
              <w:jc w:val="both"/>
            </w:pPr>
            <w:r>
              <w:rPr>
                <w:rFonts w:ascii="Times New Roman"/>
                <w:b w:val="false"/>
                <w:i w:val="false"/>
                <w:color w:val="000000"/>
                <w:sz w:val="20"/>
              </w:rPr>
              <w:t>
3. Персонал мүшесі санына тең көлік құралдары үшін ҚҚС қайтару үш жылда бір рет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50 еуро.</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телекоммуникация қызметтері;</w:t>
            </w:r>
          </w:p>
          <w:p>
            <w:pPr>
              <w:spacing w:after="20"/>
              <w:ind w:left="20"/>
              <w:jc w:val="both"/>
            </w:pPr>
            <w:r>
              <w:rPr>
                <w:rFonts w:ascii="Times New Roman"/>
                <w:b w:val="false"/>
                <w:i w:val="false"/>
                <w:color w:val="000000"/>
                <w:sz w:val="20"/>
              </w:rPr>
              <w:t>
автокөлік құралдары үшін жанармай әрбір жеңіл автомобиль үшін тоқсанына 750 литрден аспайтын көлемде шектеусіз жүргізіледі.</w:t>
            </w:r>
          </w:p>
          <w:p>
            <w:pPr>
              <w:spacing w:after="20"/>
              <w:ind w:left="20"/>
              <w:jc w:val="both"/>
            </w:pPr>
            <w:r>
              <w:rPr>
                <w:rFonts w:ascii="Times New Roman"/>
                <w:b w:val="false"/>
                <w:i w:val="false"/>
                <w:color w:val="000000"/>
                <w:sz w:val="20"/>
              </w:rPr>
              <w:t>
3. ҚҚС-ты қайтару персонал мүшесіне 1 көлік құралы үшін үш жылда бір рет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бір шот-фактура бойынша төменгі шегінің жалпы сомасы 200 АҚШ доллары.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200 АҚШ доллары.</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стационарлық телефон байланысы қызметтері;</w:t>
            </w:r>
          </w:p>
          <w:p>
            <w:pPr>
              <w:spacing w:after="20"/>
              <w:ind w:left="20"/>
              <w:jc w:val="both"/>
            </w:pPr>
            <w:r>
              <w:rPr>
                <w:rFonts w:ascii="Times New Roman"/>
                <w:b w:val="false"/>
                <w:i w:val="false"/>
                <w:color w:val="000000"/>
                <w:sz w:val="20"/>
              </w:rPr>
              <w:t>
тұрғын үйді жалға алу;</w:t>
            </w:r>
          </w:p>
          <w:p>
            <w:pPr>
              <w:spacing w:after="20"/>
              <w:ind w:left="20"/>
              <w:jc w:val="both"/>
            </w:pPr>
            <w:r>
              <w:rPr>
                <w:rFonts w:ascii="Times New Roman"/>
                <w:b w:val="false"/>
                <w:i w:val="false"/>
                <w:color w:val="000000"/>
                <w:sz w:val="20"/>
              </w:rPr>
              <w:t>
коммуналдық қызметтер (су және электр қуаты);</w:t>
            </w:r>
          </w:p>
          <w:p>
            <w:pPr>
              <w:spacing w:after="20"/>
              <w:ind w:left="20"/>
              <w:jc w:val="both"/>
            </w:pPr>
            <w:r>
              <w:rPr>
                <w:rFonts w:ascii="Times New Roman"/>
                <w:b w:val="false"/>
                <w:i w:val="false"/>
                <w:color w:val="000000"/>
                <w:sz w:val="20"/>
              </w:rPr>
              <w:t>
автокөліктер, олардың қосалқы бөлшектері және қызмет көрсету;</w:t>
            </w:r>
          </w:p>
          <w:p>
            <w:pPr>
              <w:spacing w:after="20"/>
              <w:ind w:left="20"/>
              <w:jc w:val="both"/>
            </w:pPr>
            <w:r>
              <w:rPr>
                <w:rFonts w:ascii="Times New Roman"/>
                <w:b w:val="false"/>
                <w:i w:val="false"/>
                <w:color w:val="000000"/>
                <w:sz w:val="20"/>
              </w:rPr>
              <w:t>
электрондық техника;</w:t>
            </w:r>
          </w:p>
          <w:p>
            <w:pPr>
              <w:spacing w:after="20"/>
              <w:ind w:left="20"/>
              <w:jc w:val="both"/>
            </w:pPr>
            <w:r>
              <w:rPr>
                <w:rFonts w:ascii="Times New Roman"/>
                <w:b w:val="false"/>
                <w:i w:val="false"/>
                <w:color w:val="000000"/>
                <w:sz w:val="20"/>
              </w:rPr>
              <w:t>
кеңсе жабдықтары;</w:t>
            </w:r>
          </w:p>
          <w:p>
            <w:pPr>
              <w:spacing w:after="20"/>
              <w:ind w:left="20"/>
              <w:jc w:val="both"/>
            </w:pPr>
            <w:r>
              <w:rPr>
                <w:rFonts w:ascii="Times New Roman"/>
                <w:b w:val="false"/>
                <w:i w:val="false"/>
                <w:color w:val="000000"/>
                <w:sz w:val="20"/>
              </w:rPr>
              <w:t>
тұрмыстық техника (асханалық техниканы қоспағанда);</w:t>
            </w:r>
          </w:p>
          <w:p>
            <w:pPr>
              <w:spacing w:after="20"/>
              <w:ind w:left="20"/>
              <w:jc w:val="both"/>
            </w:pPr>
            <w:r>
              <w:rPr>
                <w:rFonts w:ascii="Times New Roman"/>
                <w:b w:val="false"/>
                <w:i w:val="false"/>
                <w:color w:val="000000"/>
                <w:sz w:val="20"/>
              </w:rPr>
              <w:t>
киім және аяқ-киім;</w:t>
            </w:r>
          </w:p>
          <w:p>
            <w:pPr>
              <w:spacing w:after="20"/>
              <w:ind w:left="20"/>
              <w:jc w:val="both"/>
            </w:pPr>
            <w:r>
              <w:rPr>
                <w:rFonts w:ascii="Times New Roman"/>
                <w:b w:val="false"/>
                <w:i w:val="false"/>
                <w:color w:val="000000"/>
                <w:sz w:val="20"/>
              </w:rPr>
              <w:t>
автокөлікті жалға алу;</w:t>
            </w:r>
          </w:p>
          <w:p>
            <w:pPr>
              <w:spacing w:after="20"/>
              <w:ind w:left="20"/>
              <w:jc w:val="both"/>
            </w:pPr>
            <w:r>
              <w:rPr>
                <w:rFonts w:ascii="Times New Roman"/>
                <w:b w:val="false"/>
                <w:i w:val="false"/>
                <w:color w:val="000000"/>
                <w:sz w:val="20"/>
              </w:rPr>
              <w:t>
зергерлік бұйымдар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Республикасының Елшілігі,</w:t>
            </w:r>
          </w:p>
          <w:p>
            <w:pPr>
              <w:spacing w:after="20"/>
              <w:ind w:left="20"/>
              <w:jc w:val="both"/>
            </w:pPr>
            <w:r>
              <w:rPr>
                <w:rFonts w:ascii="Times New Roman"/>
                <w:b w:val="false"/>
                <w:i w:val="false"/>
                <w:color w:val="000000"/>
                <w:sz w:val="20"/>
              </w:rPr>
              <w:t>
Литва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58 еуро.</w:t>
            </w:r>
          </w:p>
          <w:p>
            <w:pPr>
              <w:spacing w:after="20"/>
              <w:ind w:left="20"/>
              <w:jc w:val="both"/>
            </w:pPr>
            <w:r>
              <w:rPr>
                <w:rFonts w:ascii="Times New Roman"/>
                <w:b w:val="false"/>
                <w:i w:val="false"/>
                <w:color w:val="000000"/>
                <w:sz w:val="20"/>
              </w:rPr>
              <w:t>
2. ҚҚС қайтару келесілер үшін шектеусіз жүргізіледі:</w:t>
            </w:r>
          </w:p>
          <w:p>
            <w:pPr>
              <w:spacing w:after="20"/>
              <w:ind w:left="20"/>
              <w:jc w:val="both"/>
            </w:pPr>
            <w:r>
              <w:rPr>
                <w:rFonts w:ascii="Times New Roman"/>
                <w:b w:val="false"/>
                <w:i w:val="false"/>
                <w:color w:val="000000"/>
                <w:sz w:val="20"/>
              </w:rPr>
              <w:t>
коммуналдық қызметтер (жылу, электр қуаты, су, газ);</w:t>
            </w:r>
          </w:p>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пайдалану қызметтері;</w:t>
            </w:r>
          </w:p>
          <w:p>
            <w:pPr>
              <w:spacing w:after="20"/>
              <w:ind w:left="20"/>
              <w:jc w:val="both"/>
            </w:pPr>
            <w:r>
              <w:rPr>
                <w:rFonts w:ascii="Times New Roman"/>
                <w:b w:val="false"/>
                <w:i w:val="false"/>
                <w:color w:val="000000"/>
                <w:sz w:val="20"/>
              </w:rPr>
              <w:t>
автокөлік жанармайы;</w:t>
            </w:r>
          </w:p>
          <w:p>
            <w:pPr>
              <w:spacing w:after="20"/>
              <w:ind w:left="20"/>
              <w:jc w:val="both"/>
            </w:pPr>
            <w:r>
              <w:rPr>
                <w:rFonts w:ascii="Times New Roman"/>
                <w:b w:val="false"/>
                <w:i w:val="false"/>
                <w:color w:val="000000"/>
                <w:sz w:val="20"/>
              </w:rPr>
              <w:t>
мемлекеттің ұлттық күні құрметіне, Өкілдік пен консулдық мекеменің басшысының келуіне (кетуіне), Қазақстан Республикасының ресми қонақтарға арналған қабылдауларды ұйымдастыру бойынша қызмет көрсетулер мен азық-түлік тағамдары.</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өнер туындылары;</w:t>
            </w:r>
          </w:p>
          <w:p>
            <w:pPr>
              <w:spacing w:after="20"/>
              <w:ind w:left="20"/>
              <w:jc w:val="both"/>
            </w:pPr>
            <w:r>
              <w:rPr>
                <w:rFonts w:ascii="Times New Roman"/>
                <w:b w:val="false"/>
                <w:i w:val="false"/>
                <w:color w:val="000000"/>
                <w:sz w:val="20"/>
              </w:rPr>
              <w:t>
антикварлық және коллекциялық заттар;</w:t>
            </w:r>
          </w:p>
          <w:p>
            <w:pPr>
              <w:spacing w:after="20"/>
              <w:ind w:left="20"/>
              <w:jc w:val="both"/>
            </w:pPr>
            <w:r>
              <w:rPr>
                <w:rFonts w:ascii="Times New Roman"/>
                <w:b w:val="false"/>
                <w:i w:val="false"/>
                <w:color w:val="000000"/>
                <w:sz w:val="20"/>
              </w:rPr>
              <w:t>
қару-жарақ, оқ-дәрі және олардың бөлшектері;</w:t>
            </w:r>
          </w:p>
          <w:p>
            <w:pPr>
              <w:spacing w:after="20"/>
              <w:ind w:left="20"/>
              <w:jc w:val="both"/>
            </w:pPr>
            <w:r>
              <w:rPr>
                <w:rFonts w:ascii="Times New Roman"/>
                <w:b w:val="false"/>
                <w:i w:val="false"/>
                <w:color w:val="000000"/>
                <w:sz w:val="20"/>
              </w:rPr>
              <w:t>
азық-түліктер мен оларға қатысты қызметтер;</w:t>
            </w:r>
          </w:p>
          <w:p>
            <w:pPr>
              <w:spacing w:after="20"/>
              <w:ind w:left="20"/>
              <w:jc w:val="both"/>
            </w:pPr>
            <w:r>
              <w:rPr>
                <w:rFonts w:ascii="Times New Roman"/>
                <w:b w:val="false"/>
                <w:i w:val="false"/>
                <w:color w:val="000000"/>
                <w:sz w:val="20"/>
              </w:rPr>
              <w:t>
өңделген темекі;</w:t>
            </w:r>
          </w:p>
          <w:p>
            <w:pPr>
              <w:spacing w:after="20"/>
              <w:ind w:left="20"/>
              <w:jc w:val="both"/>
            </w:pPr>
            <w:r>
              <w:rPr>
                <w:rFonts w:ascii="Times New Roman"/>
                <w:b w:val="false"/>
                <w:i w:val="false"/>
                <w:color w:val="000000"/>
                <w:sz w:val="20"/>
              </w:rPr>
              <w:t>
фармацевтика және медициналық көмек өнімдері;</w:t>
            </w:r>
          </w:p>
          <w:p>
            <w:pPr>
              <w:spacing w:after="20"/>
              <w:ind w:left="20"/>
              <w:jc w:val="both"/>
            </w:pPr>
            <w:r>
              <w:rPr>
                <w:rFonts w:ascii="Times New Roman"/>
                <w:b w:val="false"/>
                <w:i w:val="false"/>
                <w:color w:val="000000"/>
                <w:sz w:val="20"/>
              </w:rPr>
              <w:t>
туристік қызметтер;</w:t>
            </w:r>
          </w:p>
          <w:p>
            <w:pPr>
              <w:spacing w:after="20"/>
              <w:ind w:left="20"/>
              <w:jc w:val="both"/>
            </w:pPr>
            <w:r>
              <w:rPr>
                <w:rFonts w:ascii="Times New Roman"/>
                <w:b w:val="false"/>
                <w:i w:val="false"/>
                <w:color w:val="000000"/>
                <w:sz w:val="20"/>
              </w:rPr>
              <w:t>
спорт тауарлары мен оларға байланысты қызметтер;</w:t>
            </w:r>
          </w:p>
          <w:p>
            <w:pPr>
              <w:spacing w:after="20"/>
              <w:ind w:left="20"/>
              <w:jc w:val="both"/>
            </w:pPr>
            <w:r>
              <w:rPr>
                <w:rFonts w:ascii="Times New Roman"/>
                <w:b w:val="false"/>
                <w:i w:val="false"/>
                <w:color w:val="000000"/>
                <w:sz w:val="20"/>
              </w:rPr>
              <w:t>
бос уақытқа арналған қызмет көрсетулер;</w:t>
            </w:r>
          </w:p>
          <w:p>
            <w:pPr>
              <w:spacing w:after="20"/>
              <w:ind w:left="20"/>
              <w:jc w:val="both"/>
            </w:pPr>
            <w:r>
              <w:rPr>
                <w:rFonts w:ascii="Times New Roman"/>
                <w:b w:val="false"/>
                <w:i w:val="false"/>
                <w:color w:val="000000"/>
                <w:sz w:val="20"/>
              </w:rPr>
              <w:t>
жолаушылар тасымалы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58 еуро.</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коммуналдық қызметтер (жылу, электр қуаты, су, газ);</w:t>
            </w:r>
          </w:p>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пайдалану қызметтері;</w:t>
            </w:r>
          </w:p>
          <w:p>
            <w:pPr>
              <w:spacing w:after="20"/>
              <w:ind w:left="20"/>
              <w:jc w:val="both"/>
            </w:pPr>
            <w:r>
              <w:rPr>
                <w:rFonts w:ascii="Times New Roman"/>
                <w:b w:val="false"/>
                <w:i w:val="false"/>
                <w:color w:val="000000"/>
                <w:sz w:val="20"/>
              </w:rPr>
              <w:t>
өнер туындылары;</w:t>
            </w:r>
          </w:p>
          <w:p>
            <w:pPr>
              <w:spacing w:after="20"/>
              <w:ind w:left="20"/>
              <w:jc w:val="both"/>
            </w:pPr>
            <w:r>
              <w:rPr>
                <w:rFonts w:ascii="Times New Roman"/>
                <w:b w:val="false"/>
                <w:i w:val="false"/>
                <w:color w:val="000000"/>
                <w:sz w:val="20"/>
              </w:rPr>
              <w:t>
антикварлық және коллекциялық заттар;</w:t>
            </w:r>
          </w:p>
          <w:p>
            <w:pPr>
              <w:spacing w:after="20"/>
              <w:ind w:left="20"/>
              <w:jc w:val="both"/>
            </w:pPr>
            <w:r>
              <w:rPr>
                <w:rFonts w:ascii="Times New Roman"/>
                <w:b w:val="false"/>
                <w:i w:val="false"/>
                <w:color w:val="000000"/>
                <w:sz w:val="20"/>
              </w:rPr>
              <w:t>
қару-жарақ, оқ-дәрі және олардың бөлшектері;</w:t>
            </w:r>
          </w:p>
          <w:p>
            <w:pPr>
              <w:spacing w:after="20"/>
              <w:ind w:left="20"/>
              <w:jc w:val="both"/>
            </w:pPr>
            <w:r>
              <w:rPr>
                <w:rFonts w:ascii="Times New Roman"/>
                <w:b w:val="false"/>
                <w:i w:val="false"/>
                <w:color w:val="000000"/>
                <w:sz w:val="20"/>
              </w:rPr>
              <w:t>
азық-түліктер мен оларға қатысты қызмет көрсетулер;</w:t>
            </w:r>
          </w:p>
          <w:p>
            <w:pPr>
              <w:spacing w:after="20"/>
              <w:ind w:left="20"/>
              <w:jc w:val="both"/>
            </w:pPr>
            <w:r>
              <w:rPr>
                <w:rFonts w:ascii="Times New Roman"/>
                <w:b w:val="false"/>
                <w:i w:val="false"/>
                <w:color w:val="000000"/>
                <w:sz w:val="20"/>
              </w:rPr>
              <w:t>
өңделген темекі;</w:t>
            </w:r>
          </w:p>
          <w:p>
            <w:pPr>
              <w:spacing w:after="20"/>
              <w:ind w:left="20"/>
              <w:jc w:val="both"/>
            </w:pPr>
            <w:r>
              <w:rPr>
                <w:rFonts w:ascii="Times New Roman"/>
                <w:b w:val="false"/>
                <w:i w:val="false"/>
                <w:color w:val="000000"/>
                <w:sz w:val="20"/>
              </w:rPr>
              <w:t>
фармацевтика және медициналық көмек өнімдері;</w:t>
            </w:r>
          </w:p>
          <w:p>
            <w:pPr>
              <w:spacing w:after="20"/>
              <w:ind w:left="20"/>
              <w:jc w:val="both"/>
            </w:pPr>
            <w:r>
              <w:rPr>
                <w:rFonts w:ascii="Times New Roman"/>
                <w:b w:val="false"/>
                <w:i w:val="false"/>
                <w:color w:val="000000"/>
                <w:sz w:val="20"/>
              </w:rPr>
              <w:t>
туристік қызметтер;</w:t>
            </w:r>
          </w:p>
          <w:p>
            <w:pPr>
              <w:spacing w:after="20"/>
              <w:ind w:left="20"/>
              <w:jc w:val="both"/>
            </w:pPr>
            <w:r>
              <w:rPr>
                <w:rFonts w:ascii="Times New Roman"/>
                <w:b w:val="false"/>
                <w:i w:val="false"/>
                <w:color w:val="000000"/>
                <w:sz w:val="20"/>
              </w:rPr>
              <w:t>
спорт тауарлары мен оларға байланысты қызмет көрсетулер;</w:t>
            </w:r>
          </w:p>
          <w:p>
            <w:pPr>
              <w:spacing w:after="20"/>
              <w:ind w:left="20"/>
              <w:jc w:val="both"/>
            </w:pPr>
            <w:r>
              <w:rPr>
                <w:rFonts w:ascii="Times New Roman"/>
                <w:b w:val="false"/>
                <w:i w:val="false"/>
                <w:color w:val="000000"/>
                <w:sz w:val="20"/>
              </w:rPr>
              <w:t>
бос уақытқа арналған қызмет көрсетулер;</w:t>
            </w:r>
          </w:p>
          <w:p>
            <w:pPr>
              <w:spacing w:after="20"/>
              <w:ind w:left="20"/>
              <w:jc w:val="both"/>
            </w:pPr>
            <w:r>
              <w:rPr>
                <w:rFonts w:ascii="Times New Roman"/>
                <w:b w:val="false"/>
                <w:i w:val="false"/>
                <w:color w:val="000000"/>
                <w:sz w:val="20"/>
              </w:rPr>
              <w:t>
жолаушылар тасымалы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 Елшілігі,</w:t>
            </w:r>
          </w:p>
          <w:p>
            <w:pPr>
              <w:spacing w:after="20"/>
              <w:ind w:left="20"/>
              <w:jc w:val="both"/>
            </w:pPr>
            <w:r>
              <w:rPr>
                <w:rFonts w:ascii="Times New Roman"/>
                <w:b w:val="false"/>
                <w:i w:val="false"/>
                <w:color w:val="000000"/>
                <w:sz w:val="20"/>
              </w:rPr>
              <w:t>
Мажарстанның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w:t>
            </w:r>
          </w:p>
          <w:p>
            <w:pPr>
              <w:spacing w:after="20"/>
              <w:ind w:left="20"/>
              <w:jc w:val="both"/>
            </w:pPr>
            <w:r>
              <w:rPr>
                <w:rFonts w:ascii="Times New Roman"/>
                <w:b w:val="false"/>
                <w:i w:val="false"/>
                <w:color w:val="000000"/>
                <w:sz w:val="20"/>
              </w:rPr>
              <w:t>
әуе және темір жол билеттері;</w:t>
            </w:r>
          </w:p>
          <w:p>
            <w:pPr>
              <w:spacing w:after="20"/>
              <w:ind w:left="20"/>
              <w:jc w:val="both"/>
            </w:pPr>
            <w:r>
              <w:rPr>
                <w:rFonts w:ascii="Times New Roman"/>
                <w:b w:val="false"/>
                <w:i w:val="false"/>
                <w:color w:val="000000"/>
                <w:sz w:val="20"/>
              </w:rPr>
              <w:t>
қабылдауға қатысушылар саны 10 адамнан кем болған жағдайда мейрамхана шоттарын төлеу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жалпы сомасының жоғарғы шегі – отбасының 1 мүшесіне жылына 300000 венгрлік форинтын құрайды.</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бензин – 1 отбасы мүшесіне жылына 2000 литр;</w:t>
            </w:r>
          </w:p>
          <w:p>
            <w:pPr>
              <w:spacing w:after="20"/>
              <w:ind w:left="20"/>
              <w:jc w:val="both"/>
            </w:pPr>
            <w:r>
              <w:rPr>
                <w:rFonts w:ascii="Times New Roman"/>
                <w:b w:val="false"/>
                <w:i w:val="false"/>
                <w:color w:val="000000"/>
                <w:sz w:val="20"/>
              </w:rPr>
              <w:t>
спирттік ішімдіктер 1 қызметкерге жылына 105 литр үшін жүргізіледі.</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әуе және темір жол билеттері;</w:t>
            </w:r>
          </w:p>
          <w:p>
            <w:pPr>
              <w:spacing w:after="20"/>
              <w:ind w:left="20"/>
              <w:jc w:val="both"/>
            </w:pPr>
            <w:r>
              <w:rPr>
                <w:rFonts w:ascii="Times New Roman"/>
                <w:b w:val="false"/>
                <w:i w:val="false"/>
                <w:color w:val="000000"/>
                <w:sz w:val="20"/>
              </w:rPr>
              <w:t>
антиквариат заттары;</w:t>
            </w:r>
          </w:p>
          <w:p>
            <w:pPr>
              <w:spacing w:after="20"/>
              <w:ind w:left="20"/>
              <w:jc w:val="both"/>
            </w:pPr>
            <w:r>
              <w:rPr>
                <w:rFonts w:ascii="Times New Roman"/>
                <w:b w:val="false"/>
                <w:i w:val="false"/>
                <w:color w:val="000000"/>
                <w:sz w:val="20"/>
              </w:rPr>
              <w:t>
бейнелеу өнері заттары;</w:t>
            </w:r>
          </w:p>
          <w:p>
            <w:pPr>
              <w:spacing w:after="20"/>
              <w:ind w:left="20"/>
              <w:jc w:val="both"/>
            </w:pPr>
            <w:r>
              <w:rPr>
                <w:rFonts w:ascii="Times New Roman"/>
                <w:b w:val="false"/>
                <w:i w:val="false"/>
                <w:color w:val="000000"/>
                <w:sz w:val="20"/>
              </w:rPr>
              <w:t>
қабылдауға қатысушылар саны 10 адамнан кем болған жағдайда мейрамхана шоттарын төлеу үшін жүргізілмейді.</w:t>
            </w:r>
          </w:p>
          <w:p>
            <w:pPr>
              <w:spacing w:after="20"/>
              <w:ind w:left="20"/>
              <w:jc w:val="both"/>
            </w:pPr>
            <w:r>
              <w:rPr>
                <w:rFonts w:ascii="Times New Roman"/>
                <w:b w:val="false"/>
                <w:i w:val="false"/>
                <w:color w:val="000000"/>
                <w:sz w:val="20"/>
              </w:rPr>
              <w:t>
4. ҚҚС қайтару отбасы асырауындағы мүшелеріне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шегі 500 малайзиялық ринггит мыналар үшін жүргізіледі:</w:t>
            </w:r>
          </w:p>
          <w:p>
            <w:pPr>
              <w:spacing w:after="20"/>
              <w:ind w:left="20"/>
              <w:jc w:val="both"/>
            </w:pPr>
            <w:r>
              <w:rPr>
                <w:rFonts w:ascii="Times New Roman"/>
                <w:b w:val="false"/>
                <w:i w:val="false"/>
                <w:color w:val="000000"/>
                <w:sz w:val="20"/>
              </w:rPr>
              <w:t>
қонақ үйде тұру;</w:t>
            </w:r>
          </w:p>
          <w:p>
            <w:pPr>
              <w:spacing w:after="20"/>
              <w:ind w:left="20"/>
              <w:jc w:val="both"/>
            </w:pPr>
            <w:r>
              <w:rPr>
                <w:rFonts w:ascii="Times New Roman"/>
                <w:b w:val="false"/>
                <w:i w:val="false"/>
                <w:color w:val="000000"/>
                <w:sz w:val="20"/>
              </w:rPr>
              <w:t>
мейрамхана шығындары;</w:t>
            </w:r>
          </w:p>
          <w:p>
            <w:pPr>
              <w:spacing w:after="20"/>
              <w:ind w:left="20"/>
              <w:jc w:val="both"/>
            </w:pPr>
            <w:r>
              <w:rPr>
                <w:rFonts w:ascii="Times New Roman"/>
                <w:b w:val="false"/>
                <w:i w:val="false"/>
                <w:color w:val="000000"/>
                <w:sz w:val="20"/>
              </w:rPr>
              <w:t>
кейтеринг.</w:t>
            </w:r>
          </w:p>
          <w:p>
            <w:pPr>
              <w:spacing w:after="20"/>
              <w:ind w:left="20"/>
              <w:jc w:val="both"/>
            </w:pPr>
            <w:r>
              <w:rPr>
                <w:rFonts w:ascii="Times New Roman"/>
                <w:b w:val="false"/>
                <w:i w:val="false"/>
                <w:color w:val="000000"/>
                <w:sz w:val="20"/>
              </w:rPr>
              <w:t>
2. Қалған қызметтер мен сатып алынған тауарларға бір шот-фактура бойынша төменгі шегі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шот-фактураның төменгі шегі – 200 АҚШ доллары.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шот-фактураның төменгі шегі – 200 АҚШ доллары.</w:t>
            </w:r>
          </w:p>
          <w:p>
            <w:pPr>
              <w:spacing w:after="20"/>
              <w:ind w:left="20"/>
              <w:jc w:val="both"/>
            </w:pPr>
            <w:r>
              <w:rPr>
                <w:rFonts w:ascii="Times New Roman"/>
                <w:b w:val="false"/>
                <w:i w:val="false"/>
                <w:color w:val="000000"/>
                <w:sz w:val="20"/>
              </w:rPr>
              <w:t>
2. ҚҚС қайтару тек дипломатиялық персоналға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225 еуро (ҚҚС-ты қоспағанда).</w:t>
            </w:r>
          </w:p>
          <w:p>
            <w:pPr>
              <w:spacing w:after="20"/>
              <w:ind w:left="20"/>
              <w:jc w:val="both"/>
            </w:pPr>
            <w:r>
              <w:rPr>
                <w:rFonts w:ascii="Times New Roman"/>
                <w:b w:val="false"/>
                <w:i w:val="false"/>
                <w:color w:val="000000"/>
                <w:sz w:val="20"/>
              </w:rPr>
              <w:t>
2. ҚҚС-ты қайтару:</w:t>
            </w:r>
          </w:p>
          <w:p>
            <w:pPr>
              <w:spacing w:after="20"/>
              <w:ind w:left="20"/>
              <w:jc w:val="both"/>
            </w:pPr>
            <w:r>
              <w:rPr>
                <w:rFonts w:ascii="Times New Roman"/>
                <w:b w:val="false"/>
                <w:i w:val="false"/>
                <w:color w:val="000000"/>
                <w:sz w:val="20"/>
              </w:rPr>
              <w:t>
қызметкерлер санына тең автокөліктер саны;</w:t>
            </w:r>
          </w:p>
          <w:p>
            <w:pPr>
              <w:spacing w:after="20"/>
              <w:ind w:left="20"/>
              <w:jc w:val="both"/>
            </w:pPr>
            <w:r>
              <w:rPr>
                <w:rFonts w:ascii="Times New Roman"/>
                <w:b w:val="false"/>
                <w:i w:val="false"/>
                <w:color w:val="000000"/>
                <w:sz w:val="20"/>
              </w:rPr>
              <w:t>
көрсетілген барлық қызметтер;</w:t>
            </w:r>
          </w:p>
          <w:p>
            <w:pPr>
              <w:spacing w:after="20"/>
              <w:ind w:left="20"/>
              <w:jc w:val="both"/>
            </w:pPr>
            <w:r>
              <w:rPr>
                <w:rFonts w:ascii="Times New Roman"/>
                <w:b w:val="false"/>
                <w:i w:val="false"/>
                <w:color w:val="000000"/>
                <w:sz w:val="20"/>
              </w:rPr>
              <w:t>
азық-түлік үшін жүргізіледі.</w:t>
            </w:r>
          </w:p>
          <w:p>
            <w:pPr>
              <w:spacing w:after="20"/>
              <w:ind w:left="20"/>
              <w:jc w:val="both"/>
            </w:pPr>
            <w:r>
              <w:rPr>
                <w:rFonts w:ascii="Times New Roman"/>
                <w:b w:val="false"/>
                <w:i w:val="false"/>
                <w:color w:val="000000"/>
                <w:sz w:val="20"/>
              </w:rPr>
              <w:t>
3. Бензин үшін ҚҚС қайтару:</w:t>
            </w:r>
          </w:p>
          <w:p>
            <w:pPr>
              <w:spacing w:after="20"/>
              <w:ind w:left="20"/>
              <w:jc w:val="both"/>
            </w:pPr>
            <w:r>
              <w:rPr>
                <w:rFonts w:ascii="Times New Roman"/>
                <w:b w:val="false"/>
                <w:i w:val="false"/>
                <w:color w:val="000000"/>
                <w:sz w:val="20"/>
              </w:rPr>
              <w:t>
өкілдіктің 5 автокөлігіне дейін тоқсанына 1500 литр;</w:t>
            </w:r>
          </w:p>
          <w:p>
            <w:pPr>
              <w:spacing w:after="20"/>
              <w:ind w:left="20"/>
              <w:jc w:val="both"/>
            </w:pPr>
            <w:r>
              <w:rPr>
                <w:rFonts w:ascii="Times New Roman"/>
                <w:b w:val="false"/>
                <w:i w:val="false"/>
                <w:color w:val="000000"/>
                <w:sz w:val="20"/>
              </w:rPr>
              <w:t>
қалғандарына тоқсанына 900 литр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225 еуро (ҚҚС-ты қоспағанда).</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көрсетілген қызметтер;</w:t>
            </w:r>
          </w:p>
          <w:p>
            <w:pPr>
              <w:spacing w:after="20"/>
              <w:ind w:left="20"/>
              <w:jc w:val="both"/>
            </w:pPr>
            <w:r>
              <w:rPr>
                <w:rFonts w:ascii="Times New Roman"/>
                <w:b w:val="false"/>
                <w:i w:val="false"/>
                <w:color w:val="000000"/>
                <w:sz w:val="20"/>
              </w:rPr>
              <w:t>
азық-түлік үшін жүргізілмейді.</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1) 1 отбасына 2 автокөлік;</w:t>
            </w:r>
          </w:p>
          <w:p>
            <w:pPr>
              <w:spacing w:after="20"/>
              <w:ind w:left="20"/>
              <w:jc w:val="both"/>
            </w:pPr>
            <w:r>
              <w:rPr>
                <w:rFonts w:ascii="Times New Roman"/>
                <w:b w:val="false"/>
                <w:i w:val="false"/>
                <w:color w:val="000000"/>
                <w:sz w:val="20"/>
              </w:rPr>
              <w:t>
2) темекі – 1 қызметкерге тоқсанына 150 пачка;</w:t>
            </w:r>
          </w:p>
          <w:p>
            <w:pPr>
              <w:spacing w:after="20"/>
              <w:ind w:left="20"/>
              <w:jc w:val="both"/>
            </w:pPr>
            <w:r>
              <w:rPr>
                <w:rFonts w:ascii="Times New Roman"/>
                <w:b w:val="false"/>
                <w:i w:val="false"/>
                <w:color w:val="000000"/>
                <w:sz w:val="20"/>
              </w:rPr>
              <w:t>
3) алкогольдік ішімдіктер (22%-дан жоғары):</w:t>
            </w:r>
          </w:p>
          <w:p>
            <w:pPr>
              <w:spacing w:after="20"/>
              <w:ind w:left="20"/>
              <w:jc w:val="both"/>
            </w:pPr>
            <w:r>
              <w:rPr>
                <w:rFonts w:ascii="Times New Roman"/>
                <w:b w:val="false"/>
                <w:i w:val="false"/>
                <w:color w:val="000000"/>
                <w:sz w:val="20"/>
              </w:rPr>
              <w:t>
Өкілдік басшысы үшін жылына – 90 литр;</w:t>
            </w:r>
          </w:p>
          <w:p>
            <w:pPr>
              <w:spacing w:after="20"/>
              <w:ind w:left="20"/>
              <w:jc w:val="both"/>
            </w:pPr>
            <w:r>
              <w:rPr>
                <w:rFonts w:ascii="Times New Roman"/>
                <w:b w:val="false"/>
                <w:i w:val="false"/>
                <w:color w:val="000000"/>
                <w:sz w:val="20"/>
              </w:rPr>
              <w:t>
дипломаттар үшін жылына – 60 литр;</w:t>
            </w:r>
          </w:p>
          <w:p>
            <w:pPr>
              <w:spacing w:after="20"/>
              <w:ind w:left="20"/>
              <w:jc w:val="both"/>
            </w:pPr>
            <w:r>
              <w:rPr>
                <w:rFonts w:ascii="Times New Roman"/>
                <w:b w:val="false"/>
                <w:i w:val="false"/>
                <w:color w:val="000000"/>
                <w:sz w:val="20"/>
              </w:rPr>
              <w:t>
әкімшілік-техникалық персонал үшін жылына - 30 литр;</w:t>
            </w:r>
          </w:p>
          <w:p>
            <w:pPr>
              <w:spacing w:after="20"/>
              <w:ind w:left="20"/>
              <w:jc w:val="both"/>
            </w:pPr>
            <w:r>
              <w:rPr>
                <w:rFonts w:ascii="Times New Roman"/>
                <w:b w:val="false"/>
                <w:i w:val="false"/>
                <w:color w:val="000000"/>
                <w:sz w:val="20"/>
              </w:rPr>
              <w:t>
4) бензин:</w:t>
            </w:r>
          </w:p>
          <w:p>
            <w:pPr>
              <w:spacing w:after="20"/>
              <w:ind w:left="20"/>
              <w:jc w:val="both"/>
            </w:pPr>
            <w:r>
              <w:rPr>
                <w:rFonts w:ascii="Times New Roman"/>
                <w:b w:val="false"/>
                <w:i w:val="false"/>
                <w:color w:val="000000"/>
                <w:sz w:val="20"/>
              </w:rPr>
              <w:t>
Өкілдік басшысына бірінші автокөлікке тоқсанына – 900 литр, екіншісіне – тоқсанына 600 литр;</w:t>
            </w:r>
          </w:p>
          <w:p>
            <w:pPr>
              <w:spacing w:after="20"/>
              <w:ind w:left="20"/>
              <w:jc w:val="both"/>
            </w:pPr>
            <w:r>
              <w:rPr>
                <w:rFonts w:ascii="Times New Roman"/>
                <w:b w:val="false"/>
                <w:i w:val="false"/>
                <w:color w:val="000000"/>
                <w:sz w:val="20"/>
              </w:rPr>
              <w:t>
дипломаттар үшін бірінші автокөлікке тоқсанына – 900 литр, екіншісіне тоқсанына – 600 литр;</w:t>
            </w:r>
          </w:p>
          <w:p>
            <w:pPr>
              <w:spacing w:after="20"/>
              <w:ind w:left="20"/>
              <w:jc w:val="both"/>
            </w:pPr>
            <w:r>
              <w:rPr>
                <w:rFonts w:ascii="Times New Roman"/>
                <w:b w:val="false"/>
                <w:i w:val="false"/>
                <w:color w:val="000000"/>
                <w:sz w:val="20"/>
              </w:rPr>
              <w:t>
әкімшілік-техникалық персонал үшін бірінші автокөлікке тоқсанына – 600 литр, екіншісіне тоқсанына – 300 литр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1500 норвегиялық крон (ҚҚС қоса алғанда).</w:t>
            </w:r>
          </w:p>
          <w:p>
            <w:pPr>
              <w:spacing w:after="20"/>
              <w:ind w:left="20"/>
              <w:jc w:val="both"/>
            </w:pPr>
            <w:r>
              <w:rPr>
                <w:rFonts w:ascii="Times New Roman"/>
                <w:b w:val="false"/>
                <w:i w:val="false"/>
                <w:color w:val="000000"/>
                <w:sz w:val="20"/>
              </w:rPr>
              <w:t>
2. ҚҚС қайтару үшін жүргізіледі:</w:t>
            </w:r>
          </w:p>
          <w:p>
            <w:pPr>
              <w:spacing w:after="20"/>
              <w:ind w:left="20"/>
              <w:jc w:val="both"/>
            </w:pPr>
            <w:r>
              <w:rPr>
                <w:rFonts w:ascii="Times New Roman"/>
                <w:b w:val="false"/>
                <w:i w:val="false"/>
                <w:color w:val="000000"/>
                <w:sz w:val="20"/>
              </w:rPr>
              <w:t>
коммуналдық қызметтер мен байланыс қызметтері – шектеусіз;</w:t>
            </w:r>
          </w:p>
          <w:p>
            <w:pPr>
              <w:spacing w:after="20"/>
              <w:ind w:left="20"/>
              <w:jc w:val="both"/>
            </w:pPr>
            <w:r>
              <w:rPr>
                <w:rFonts w:ascii="Times New Roman"/>
                <w:b w:val="false"/>
                <w:i w:val="false"/>
                <w:color w:val="000000"/>
                <w:sz w:val="20"/>
              </w:rPr>
              <w:t>
өндірістік мақсаттағы барлық тауарлар, жұмыстар, ғимарат пен іргелес аумақты күту үшін қажетті қызметтер;</w:t>
            </w:r>
          </w:p>
          <w:p>
            <w:pPr>
              <w:spacing w:after="20"/>
              <w:ind w:left="20"/>
              <w:jc w:val="both"/>
            </w:pPr>
            <w:r>
              <w:rPr>
                <w:rFonts w:ascii="Times New Roman"/>
                <w:b w:val="false"/>
                <w:i w:val="false"/>
                <w:color w:val="000000"/>
                <w:sz w:val="20"/>
              </w:rPr>
              <w:t>
кеңсе жабдығы;</w:t>
            </w:r>
          </w:p>
          <w:p>
            <w:pPr>
              <w:spacing w:after="20"/>
              <w:ind w:left="20"/>
              <w:jc w:val="both"/>
            </w:pPr>
            <w:r>
              <w:rPr>
                <w:rFonts w:ascii="Times New Roman"/>
                <w:b w:val="false"/>
                <w:i w:val="false"/>
                <w:color w:val="000000"/>
                <w:sz w:val="20"/>
              </w:rPr>
              <w:t>
интерьер заттары;</w:t>
            </w:r>
          </w:p>
          <w:p>
            <w:pPr>
              <w:spacing w:after="20"/>
              <w:ind w:left="20"/>
              <w:jc w:val="both"/>
            </w:pPr>
            <w:r>
              <w:rPr>
                <w:rFonts w:ascii="Times New Roman"/>
                <w:b w:val="false"/>
                <w:i w:val="false"/>
                <w:color w:val="000000"/>
                <w:sz w:val="20"/>
              </w:rPr>
              <w:t>
полиграфиялық жұмыстар;</w:t>
            </w:r>
          </w:p>
          <w:p>
            <w:pPr>
              <w:spacing w:after="20"/>
              <w:ind w:left="20"/>
              <w:jc w:val="both"/>
            </w:pPr>
            <w:r>
              <w:rPr>
                <w:rFonts w:ascii="Times New Roman"/>
                <w:b w:val="false"/>
                <w:i w:val="false"/>
                <w:color w:val="000000"/>
                <w:sz w:val="20"/>
              </w:rPr>
              <w:t>
автомобильдік шиналар мен дискілер;</w:t>
            </w:r>
          </w:p>
          <w:p>
            <w:pPr>
              <w:spacing w:after="20"/>
              <w:ind w:left="20"/>
              <w:jc w:val="both"/>
            </w:pPr>
            <w:r>
              <w:rPr>
                <w:rFonts w:ascii="Times New Roman"/>
                <w:b w:val="false"/>
                <w:i w:val="false"/>
                <w:color w:val="000000"/>
                <w:sz w:val="20"/>
              </w:rPr>
              <w:t>
жылжымайтын мүлік пен автомобильдерге арналған тұрақты жалға алу;</w:t>
            </w:r>
          </w:p>
          <w:p>
            <w:pPr>
              <w:spacing w:after="20"/>
              <w:ind w:left="20"/>
              <w:jc w:val="both"/>
            </w:pPr>
            <w:r>
              <w:rPr>
                <w:rFonts w:ascii="Times New Roman"/>
                <w:b w:val="false"/>
                <w:i w:val="false"/>
                <w:color w:val="000000"/>
                <w:sz w:val="20"/>
              </w:rPr>
              <w:t>
автомобильдер;</w:t>
            </w:r>
          </w:p>
          <w:p>
            <w:pPr>
              <w:spacing w:after="20"/>
              <w:ind w:left="20"/>
              <w:jc w:val="both"/>
            </w:pPr>
            <w:r>
              <w:rPr>
                <w:rFonts w:ascii="Times New Roman"/>
                <w:b w:val="false"/>
                <w:i w:val="false"/>
                <w:color w:val="000000"/>
                <w:sz w:val="20"/>
              </w:rPr>
              <w:t>
автомобильдерге арналған жанармай;</w:t>
            </w:r>
          </w:p>
          <w:p>
            <w:pPr>
              <w:spacing w:after="20"/>
              <w:ind w:left="20"/>
              <w:jc w:val="both"/>
            </w:pPr>
            <w:r>
              <w:rPr>
                <w:rFonts w:ascii="Times New Roman"/>
                <w:b w:val="false"/>
                <w:i w:val="false"/>
                <w:color w:val="000000"/>
                <w:sz w:val="20"/>
              </w:rPr>
              <w:t>
үй-жайды жылытуға арналған жанармай;</w:t>
            </w:r>
          </w:p>
          <w:p>
            <w:pPr>
              <w:spacing w:after="20"/>
              <w:ind w:left="20"/>
              <w:jc w:val="both"/>
            </w:pPr>
            <w:r>
              <w:rPr>
                <w:rFonts w:ascii="Times New Roman"/>
                <w:b w:val="false"/>
                <w:i w:val="false"/>
                <w:color w:val="000000"/>
                <w:sz w:val="20"/>
              </w:rPr>
              <w:t>
өкілдіктің жаңа ғимаратының құрылысы;</w:t>
            </w:r>
          </w:p>
          <w:p>
            <w:pPr>
              <w:spacing w:after="20"/>
              <w:ind w:left="20"/>
              <w:jc w:val="both"/>
            </w:pPr>
            <w:r>
              <w:rPr>
                <w:rFonts w:ascii="Times New Roman"/>
                <w:b w:val="false"/>
                <w:i w:val="false"/>
                <w:color w:val="000000"/>
                <w:sz w:val="20"/>
              </w:rPr>
              <w:t>
өкілдік басшысының жаңа ғимаратының құрылысы;</w:t>
            </w:r>
          </w:p>
          <w:p>
            <w:pPr>
              <w:spacing w:after="20"/>
              <w:ind w:left="20"/>
              <w:jc w:val="both"/>
            </w:pPr>
            <w:r>
              <w:rPr>
                <w:rFonts w:ascii="Times New Roman"/>
                <w:b w:val="false"/>
                <w:i w:val="false"/>
                <w:color w:val="000000"/>
                <w:sz w:val="20"/>
              </w:rPr>
              <w:t>
электр қуаты;</w:t>
            </w:r>
          </w:p>
          <w:p>
            <w:pPr>
              <w:spacing w:after="20"/>
              <w:ind w:left="20"/>
              <w:jc w:val="both"/>
            </w:pPr>
            <w:r>
              <w:rPr>
                <w:rFonts w:ascii="Times New Roman"/>
                <w:b w:val="false"/>
                <w:i w:val="false"/>
                <w:color w:val="000000"/>
                <w:sz w:val="20"/>
              </w:rPr>
              <w:t>
байланыс қызметі;</w:t>
            </w:r>
          </w:p>
          <w:p>
            <w:pPr>
              <w:spacing w:after="20"/>
              <w:ind w:left="20"/>
              <w:jc w:val="both"/>
            </w:pPr>
            <w:r>
              <w:rPr>
                <w:rFonts w:ascii="Times New Roman"/>
                <w:b w:val="false"/>
                <w:i w:val="false"/>
                <w:color w:val="000000"/>
                <w:sz w:val="20"/>
              </w:rPr>
              <w:t>
күзет үшін.</w:t>
            </w:r>
          </w:p>
          <w:p>
            <w:pPr>
              <w:spacing w:after="20"/>
              <w:ind w:left="20"/>
              <w:jc w:val="both"/>
            </w:pPr>
            <w:r>
              <w:rPr>
                <w:rFonts w:ascii="Times New Roman"/>
                <w:b w:val="false"/>
                <w:i w:val="false"/>
                <w:color w:val="000000"/>
                <w:sz w:val="20"/>
              </w:rPr>
              <w:t>
Тек Өкілдік басшысы резиденциясының сигнализация және қауіпсіздік жүйесі үшін – шектеусіз.</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азық-түлік;</w:t>
            </w:r>
          </w:p>
          <w:p>
            <w:pPr>
              <w:spacing w:after="20"/>
              <w:ind w:left="20"/>
              <w:jc w:val="both"/>
            </w:pPr>
            <w:r>
              <w:rPr>
                <w:rFonts w:ascii="Times New Roman"/>
                <w:b w:val="false"/>
                <w:i w:val="false"/>
                <w:color w:val="000000"/>
                <w:sz w:val="20"/>
              </w:rPr>
              <w:t>
киім;</w:t>
            </w:r>
          </w:p>
          <w:p>
            <w:pPr>
              <w:spacing w:after="20"/>
              <w:ind w:left="20"/>
              <w:jc w:val="both"/>
            </w:pPr>
            <w:r>
              <w:rPr>
                <w:rFonts w:ascii="Times New Roman"/>
                <w:b w:val="false"/>
                <w:i w:val="false"/>
                <w:color w:val="000000"/>
                <w:sz w:val="20"/>
              </w:rPr>
              <w:t>
алкогольдік ішімдіктер;</w:t>
            </w:r>
          </w:p>
          <w:p>
            <w:pPr>
              <w:spacing w:after="20"/>
              <w:ind w:left="20"/>
              <w:jc w:val="both"/>
            </w:pPr>
            <w:r>
              <w:rPr>
                <w:rFonts w:ascii="Times New Roman"/>
                <w:b w:val="false"/>
                <w:i w:val="false"/>
                <w:color w:val="000000"/>
                <w:sz w:val="20"/>
              </w:rPr>
              <w:t>
темекі өнімдері;</w:t>
            </w:r>
          </w:p>
          <w:p>
            <w:pPr>
              <w:spacing w:after="20"/>
              <w:ind w:left="20"/>
              <w:jc w:val="both"/>
            </w:pPr>
            <w:r>
              <w:rPr>
                <w:rFonts w:ascii="Times New Roman"/>
                <w:b w:val="false"/>
                <w:i w:val="false"/>
                <w:color w:val="000000"/>
                <w:sz w:val="20"/>
              </w:rPr>
              <w:t>
тұрмыстық химия;</w:t>
            </w:r>
          </w:p>
          <w:p>
            <w:pPr>
              <w:spacing w:after="20"/>
              <w:ind w:left="20"/>
              <w:jc w:val="both"/>
            </w:pPr>
            <w:r>
              <w:rPr>
                <w:rFonts w:ascii="Times New Roman"/>
                <w:b w:val="false"/>
                <w:i w:val="false"/>
                <w:color w:val="000000"/>
                <w:sz w:val="20"/>
              </w:rPr>
              <w:t>
музыкалық аспаптар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қайтару әкімшілік-техникалық персоналға жүргізілмейді.</w:t>
            </w:r>
          </w:p>
          <w:p>
            <w:pPr>
              <w:spacing w:after="20"/>
              <w:ind w:left="20"/>
              <w:jc w:val="both"/>
            </w:pPr>
            <w:r>
              <w:rPr>
                <w:rFonts w:ascii="Times New Roman"/>
                <w:b w:val="false"/>
                <w:i w:val="false"/>
                <w:color w:val="000000"/>
                <w:sz w:val="20"/>
              </w:rPr>
              <w:t>
2. Сатып алудың бір шот-фактура бойынша төменгі шегінің жалпы сомасы 1500 норвегиялық крон (ҚҚС қоса алғанда).</w:t>
            </w:r>
          </w:p>
          <w:p>
            <w:pPr>
              <w:spacing w:after="20"/>
              <w:ind w:left="20"/>
              <w:jc w:val="both"/>
            </w:pPr>
            <w:r>
              <w:rPr>
                <w:rFonts w:ascii="Times New Roman"/>
                <w:b w:val="false"/>
                <w:i w:val="false"/>
                <w:color w:val="000000"/>
                <w:sz w:val="20"/>
              </w:rPr>
              <w:t>
3. ҚҚС қайтару үшін жүргізіледі:</w:t>
            </w:r>
          </w:p>
          <w:p>
            <w:pPr>
              <w:spacing w:after="20"/>
              <w:ind w:left="20"/>
              <w:jc w:val="both"/>
            </w:pPr>
            <w:r>
              <w:rPr>
                <w:rFonts w:ascii="Times New Roman"/>
                <w:b w:val="false"/>
                <w:i w:val="false"/>
                <w:color w:val="000000"/>
                <w:sz w:val="20"/>
              </w:rPr>
              <w:t>
электротұрмыстық тауарлар;</w:t>
            </w:r>
          </w:p>
          <w:p>
            <w:pPr>
              <w:spacing w:after="20"/>
              <w:ind w:left="20"/>
              <w:jc w:val="both"/>
            </w:pPr>
            <w:r>
              <w:rPr>
                <w:rFonts w:ascii="Times New Roman"/>
                <w:b w:val="false"/>
                <w:i w:val="false"/>
                <w:color w:val="000000"/>
                <w:sz w:val="20"/>
              </w:rPr>
              <w:t>
компьютерлер;</w:t>
            </w:r>
          </w:p>
          <w:p>
            <w:pPr>
              <w:spacing w:after="20"/>
              <w:ind w:left="20"/>
              <w:jc w:val="both"/>
            </w:pPr>
            <w:r>
              <w:rPr>
                <w:rFonts w:ascii="Times New Roman"/>
                <w:b w:val="false"/>
                <w:i w:val="false"/>
                <w:color w:val="000000"/>
                <w:sz w:val="20"/>
              </w:rPr>
              <w:t>
видео-аудиожазбалар;</w:t>
            </w:r>
          </w:p>
          <w:p>
            <w:pPr>
              <w:spacing w:after="20"/>
              <w:ind w:left="20"/>
              <w:jc w:val="both"/>
            </w:pPr>
            <w:r>
              <w:rPr>
                <w:rFonts w:ascii="Times New Roman"/>
                <w:b w:val="false"/>
                <w:i w:val="false"/>
                <w:color w:val="000000"/>
                <w:sz w:val="20"/>
              </w:rPr>
              <w:t>
интерьер заттары;</w:t>
            </w:r>
          </w:p>
          <w:p>
            <w:pPr>
              <w:spacing w:after="20"/>
              <w:ind w:left="20"/>
              <w:jc w:val="both"/>
            </w:pPr>
            <w:r>
              <w:rPr>
                <w:rFonts w:ascii="Times New Roman"/>
                <w:b w:val="false"/>
                <w:i w:val="false"/>
                <w:color w:val="000000"/>
                <w:sz w:val="20"/>
              </w:rPr>
              <w:t>
музыкалық аспаптар;</w:t>
            </w:r>
          </w:p>
          <w:p>
            <w:pPr>
              <w:spacing w:after="20"/>
              <w:ind w:left="20"/>
              <w:jc w:val="both"/>
            </w:pPr>
            <w:r>
              <w:rPr>
                <w:rFonts w:ascii="Times New Roman"/>
                <w:b w:val="false"/>
                <w:i w:val="false"/>
                <w:color w:val="000000"/>
                <w:sz w:val="20"/>
              </w:rPr>
              <w:t>
визиткалар;</w:t>
            </w:r>
          </w:p>
          <w:p>
            <w:pPr>
              <w:spacing w:after="20"/>
              <w:ind w:left="20"/>
              <w:jc w:val="both"/>
            </w:pPr>
            <w:r>
              <w:rPr>
                <w:rFonts w:ascii="Times New Roman"/>
                <w:b w:val="false"/>
                <w:i w:val="false"/>
                <w:color w:val="000000"/>
                <w:sz w:val="20"/>
              </w:rPr>
              <w:t>
тұрғын-жайды жылытуға арналған жанар май;</w:t>
            </w:r>
          </w:p>
          <w:p>
            <w:pPr>
              <w:spacing w:after="20"/>
              <w:ind w:left="20"/>
              <w:jc w:val="both"/>
            </w:pPr>
            <w:r>
              <w:rPr>
                <w:rFonts w:ascii="Times New Roman"/>
                <w:b w:val="false"/>
                <w:i w:val="false"/>
                <w:color w:val="000000"/>
                <w:sz w:val="20"/>
              </w:rPr>
              <w:t>
автомобиль шиналары мен дискілер;</w:t>
            </w:r>
          </w:p>
          <w:p>
            <w:pPr>
              <w:spacing w:after="20"/>
              <w:ind w:left="20"/>
              <w:jc w:val="both"/>
            </w:pPr>
            <w:r>
              <w:rPr>
                <w:rFonts w:ascii="Times New Roman"/>
                <w:b w:val="false"/>
                <w:i w:val="false"/>
                <w:color w:val="000000"/>
                <w:sz w:val="20"/>
              </w:rPr>
              <w:t>
автомобильдер;</w:t>
            </w:r>
          </w:p>
          <w:p>
            <w:pPr>
              <w:spacing w:after="20"/>
              <w:ind w:left="20"/>
              <w:jc w:val="both"/>
            </w:pPr>
            <w:r>
              <w:rPr>
                <w:rFonts w:ascii="Times New Roman"/>
                <w:b w:val="false"/>
                <w:i w:val="false"/>
                <w:color w:val="000000"/>
                <w:sz w:val="20"/>
              </w:rPr>
              <w:t>
автомобильге арналған жанармай;</w:t>
            </w:r>
          </w:p>
          <w:p>
            <w:pPr>
              <w:spacing w:after="20"/>
              <w:ind w:left="20"/>
              <w:jc w:val="both"/>
            </w:pPr>
            <w:r>
              <w:rPr>
                <w:rFonts w:ascii="Times New Roman"/>
                <w:b w:val="false"/>
                <w:i w:val="false"/>
                <w:color w:val="000000"/>
                <w:sz w:val="20"/>
              </w:rPr>
              <w:t>
электрқуат;</w:t>
            </w:r>
          </w:p>
          <w:p>
            <w:pPr>
              <w:spacing w:after="20"/>
              <w:ind w:left="20"/>
              <w:jc w:val="both"/>
            </w:pPr>
            <w:r>
              <w:rPr>
                <w:rFonts w:ascii="Times New Roman"/>
                <w:b w:val="false"/>
                <w:i w:val="false"/>
                <w:color w:val="000000"/>
                <w:sz w:val="20"/>
              </w:rPr>
              <w:t>
байланыс қызметі.</w:t>
            </w:r>
          </w:p>
          <w:p>
            <w:pPr>
              <w:spacing w:after="20"/>
              <w:ind w:left="20"/>
              <w:jc w:val="both"/>
            </w:pPr>
            <w:r>
              <w:rPr>
                <w:rFonts w:ascii="Times New Roman"/>
                <w:b w:val="false"/>
                <w:i w:val="false"/>
                <w:color w:val="000000"/>
                <w:sz w:val="20"/>
              </w:rPr>
              <w:t>
Сигнализация және қауіпсіздік жүйесі тек Өкілдік басшысының резиденциясы үшін – шектеусіз.</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азық-түліктер;</w:t>
            </w:r>
          </w:p>
          <w:p>
            <w:pPr>
              <w:spacing w:after="20"/>
              <w:ind w:left="20"/>
              <w:jc w:val="both"/>
            </w:pPr>
            <w:r>
              <w:rPr>
                <w:rFonts w:ascii="Times New Roman"/>
                <w:b w:val="false"/>
                <w:i w:val="false"/>
                <w:color w:val="000000"/>
                <w:sz w:val="20"/>
              </w:rPr>
              <w:t>
киім;</w:t>
            </w:r>
          </w:p>
          <w:p>
            <w:pPr>
              <w:spacing w:after="20"/>
              <w:ind w:left="20"/>
              <w:jc w:val="both"/>
            </w:pPr>
            <w:r>
              <w:rPr>
                <w:rFonts w:ascii="Times New Roman"/>
                <w:b w:val="false"/>
                <w:i w:val="false"/>
                <w:color w:val="000000"/>
                <w:sz w:val="20"/>
              </w:rPr>
              <w:t>
алкогольдік ішімдіктер;</w:t>
            </w:r>
          </w:p>
          <w:p>
            <w:pPr>
              <w:spacing w:after="20"/>
              <w:ind w:left="20"/>
              <w:jc w:val="both"/>
            </w:pPr>
            <w:r>
              <w:rPr>
                <w:rFonts w:ascii="Times New Roman"/>
                <w:b w:val="false"/>
                <w:i w:val="false"/>
                <w:color w:val="000000"/>
                <w:sz w:val="20"/>
              </w:rPr>
              <w:t>
темекі өнімдері;</w:t>
            </w:r>
          </w:p>
          <w:p>
            <w:pPr>
              <w:spacing w:after="20"/>
              <w:ind w:left="20"/>
              <w:jc w:val="both"/>
            </w:pPr>
            <w:r>
              <w:rPr>
                <w:rFonts w:ascii="Times New Roman"/>
                <w:b w:val="false"/>
                <w:i w:val="false"/>
                <w:color w:val="000000"/>
                <w:sz w:val="20"/>
              </w:rPr>
              <w:t>
тұрмыстық химия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Сұлтандығының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жалпы сомасының төменгі шегі – тоқсанына 130 АҚШ доллары.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жалпы сомасының төменгі шегі – тоқсанына 130 АҚШ доллары.</w:t>
            </w:r>
          </w:p>
          <w:p>
            <w:pPr>
              <w:spacing w:after="20"/>
              <w:ind w:left="20"/>
              <w:jc w:val="both"/>
            </w:pPr>
            <w:r>
              <w:rPr>
                <w:rFonts w:ascii="Times New Roman"/>
                <w:b w:val="false"/>
                <w:i w:val="false"/>
                <w:color w:val="000000"/>
                <w:sz w:val="20"/>
              </w:rPr>
              <w:t>
2. ҚҚС қайтару тек дипломатиялық персоналға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 Елшілігі,</w:t>
            </w:r>
          </w:p>
          <w:p>
            <w:pPr>
              <w:spacing w:after="20"/>
              <w:ind w:left="20"/>
              <w:jc w:val="both"/>
            </w:pPr>
            <w:r>
              <w:rPr>
                <w:rFonts w:ascii="Times New Roman"/>
                <w:b w:val="false"/>
                <w:i w:val="false"/>
                <w:color w:val="000000"/>
                <w:sz w:val="20"/>
              </w:rPr>
              <w:t>
Өзбекстан Республикасының Алматы қаласындағы Бас консулдығы,</w:t>
            </w:r>
          </w:p>
          <w:p>
            <w:pPr>
              <w:spacing w:after="20"/>
              <w:ind w:left="20"/>
              <w:jc w:val="both"/>
            </w:pPr>
            <w:r>
              <w:rPr>
                <w:rFonts w:ascii="Times New Roman"/>
                <w:b w:val="false"/>
                <w:i w:val="false"/>
                <w:color w:val="000000"/>
                <w:sz w:val="20"/>
              </w:rPr>
              <w:t>
Өзбекстан Республикасының Ақтау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2160000 өзбек сомы.</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интернет;</w:t>
            </w:r>
          </w:p>
          <w:p>
            <w:pPr>
              <w:spacing w:after="20"/>
              <w:ind w:left="20"/>
              <w:jc w:val="both"/>
            </w:pPr>
            <w:r>
              <w:rPr>
                <w:rFonts w:ascii="Times New Roman"/>
                <w:b w:val="false"/>
                <w:i w:val="false"/>
                <w:color w:val="000000"/>
                <w:sz w:val="20"/>
              </w:rPr>
              <w:t>
телефон байланысы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шегі – 8 АЕК.</w:t>
            </w:r>
          </w:p>
          <w:p>
            <w:pPr>
              <w:spacing w:after="20"/>
              <w:ind w:left="20"/>
              <w:jc w:val="both"/>
            </w:pPr>
            <w:r>
              <w:rPr>
                <w:rFonts w:ascii="Times New Roman"/>
                <w:b w:val="false"/>
                <w:i w:val="false"/>
                <w:color w:val="000000"/>
                <w:sz w:val="20"/>
              </w:rPr>
              <w:t>
2. ҚҚС-ты қайтару тек ресми мақсатта пайдалану үшін сатып алған тауарлар, орындалған жұмыстар, көрсетілген қызметтер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 270 еуро (ҚҚС есебімен).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шегі – 270 еуро (ҚҚС есебімен).</w:t>
            </w:r>
          </w:p>
          <w:p>
            <w:pPr>
              <w:spacing w:after="20"/>
              <w:ind w:left="20"/>
              <w:jc w:val="both"/>
            </w:pPr>
            <w:r>
              <w:rPr>
                <w:rFonts w:ascii="Times New Roman"/>
                <w:b w:val="false"/>
                <w:i w:val="false"/>
                <w:color w:val="000000"/>
                <w:sz w:val="20"/>
              </w:rPr>
              <w:t>
2. ҚҚС қайтару мыналар үшін жүргізілмейді:</w:t>
            </w:r>
          </w:p>
          <w:p>
            <w:pPr>
              <w:spacing w:after="20"/>
              <w:ind w:left="20"/>
              <w:jc w:val="both"/>
            </w:pPr>
            <w:r>
              <w:rPr>
                <w:rFonts w:ascii="Times New Roman"/>
                <w:b w:val="false"/>
                <w:i w:val="false"/>
                <w:color w:val="000000"/>
                <w:sz w:val="20"/>
              </w:rPr>
              <w:t>
жылжымайтын мүлікті жөндеу жұмыстары, құрылыс материалдарын қоса алғанда, соның ішінде оларды құрылыс салушының өзі осы мақсаттар үшін арнайы ұсынған болса;</w:t>
            </w:r>
          </w:p>
          <w:p>
            <w:pPr>
              <w:spacing w:after="20"/>
              <w:ind w:left="20"/>
              <w:jc w:val="both"/>
            </w:pPr>
            <w:r>
              <w:rPr>
                <w:rFonts w:ascii="Times New Roman"/>
                <w:b w:val="false"/>
                <w:i w:val="false"/>
                <w:color w:val="000000"/>
                <w:sz w:val="20"/>
              </w:rPr>
              <w:t>
сумен жабдықтау, газ және электр энергиясы үшін төлемдер;</w:t>
            </w:r>
          </w:p>
          <w:p>
            <w:pPr>
              <w:spacing w:after="20"/>
              <w:ind w:left="20"/>
              <w:jc w:val="both"/>
            </w:pPr>
            <w:r>
              <w:rPr>
                <w:rFonts w:ascii="Times New Roman"/>
                <w:b w:val="false"/>
                <w:i w:val="false"/>
                <w:color w:val="000000"/>
                <w:sz w:val="20"/>
              </w:rPr>
              <w:t>
тамақ өнімдері, соның ішінде сусындар;</w:t>
            </w:r>
          </w:p>
          <w:p>
            <w:pPr>
              <w:spacing w:after="20"/>
              <w:ind w:left="20"/>
              <w:jc w:val="both"/>
            </w:pPr>
            <w:r>
              <w:rPr>
                <w:rFonts w:ascii="Times New Roman"/>
                <w:b w:val="false"/>
                <w:i w:val="false"/>
                <w:color w:val="000000"/>
                <w:sz w:val="20"/>
              </w:rPr>
              <w:t>
қоғамдық тамақтану және сусындар саласындағы қызметтері (мейрамханалар);</w:t>
            </w:r>
          </w:p>
          <w:p>
            <w:pPr>
              <w:spacing w:after="20"/>
              <w:ind w:left="20"/>
              <w:jc w:val="both"/>
            </w:pPr>
            <w:r>
              <w:rPr>
                <w:rFonts w:ascii="Times New Roman"/>
                <w:b w:val="false"/>
                <w:i w:val="false"/>
                <w:color w:val="000000"/>
                <w:sz w:val="20"/>
              </w:rPr>
              <w:t>
қонақүйде тұру ақысы;</w:t>
            </w:r>
          </w:p>
          <w:p>
            <w:pPr>
              <w:spacing w:after="20"/>
              <w:ind w:left="20"/>
              <w:jc w:val="both"/>
            </w:pPr>
            <w:r>
              <w:rPr>
                <w:rFonts w:ascii="Times New Roman"/>
                <w:b w:val="false"/>
                <w:i w:val="false"/>
                <w:color w:val="000000"/>
                <w:sz w:val="20"/>
              </w:rPr>
              <w:t>
тұрғын үйлердегі телефон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чектің төменгі шегі – 60 АҚШ доллары.</w:t>
            </w:r>
          </w:p>
          <w:p>
            <w:pPr>
              <w:spacing w:after="20"/>
              <w:ind w:left="20"/>
              <w:jc w:val="both"/>
            </w:pPr>
            <w:r>
              <w:rPr>
                <w:rFonts w:ascii="Times New Roman"/>
                <w:b w:val="false"/>
                <w:i w:val="false"/>
                <w:color w:val="000000"/>
                <w:sz w:val="20"/>
              </w:rPr>
              <w:t>
2. ҚҚС қайтару коммуналдық қызметтер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чектің төменгі шегі – 60 АҚШ доллары.</w:t>
            </w:r>
          </w:p>
          <w:p>
            <w:pPr>
              <w:spacing w:after="20"/>
              <w:ind w:left="20"/>
              <w:jc w:val="both"/>
            </w:pPr>
            <w:r>
              <w:rPr>
                <w:rFonts w:ascii="Times New Roman"/>
                <w:b w:val="false"/>
                <w:i w:val="false"/>
                <w:color w:val="000000"/>
                <w:sz w:val="20"/>
              </w:rPr>
              <w:t>
2. ҚҚС қайтару коммуналдық қызметтер үшін шектеусіз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жалпы сомасының төменгі шегі – 1000 сауд риялы.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8 АЕК (ҚҚС-ты қоса).</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телекоммуникация қызметтері;</w:t>
            </w:r>
          </w:p>
          <w:p>
            <w:pPr>
              <w:spacing w:after="20"/>
              <w:ind w:left="20"/>
              <w:jc w:val="both"/>
            </w:pPr>
            <w:r>
              <w:rPr>
                <w:rFonts w:ascii="Times New Roman"/>
                <w:b w:val="false"/>
                <w:i w:val="false"/>
                <w:color w:val="000000"/>
                <w:sz w:val="20"/>
              </w:rPr>
              <w:t>
электр энергиясы, су, газ және өзге де коммуналдық қызметтер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50 еуро (ҚҚС-ты қоса).</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телекоммуникация қызметтері;</w:t>
            </w:r>
          </w:p>
          <w:p>
            <w:pPr>
              <w:spacing w:after="20"/>
              <w:ind w:left="20"/>
              <w:jc w:val="both"/>
            </w:pPr>
            <w:r>
              <w:rPr>
                <w:rFonts w:ascii="Times New Roman"/>
                <w:b w:val="false"/>
                <w:i w:val="false"/>
                <w:color w:val="000000"/>
                <w:sz w:val="20"/>
              </w:rPr>
              <w:t>
электр энергиясы, су, газ және өзге де коммуналдық қызметтер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жалпы сомасының жоғарғы шегі жылына 99340 еуро.</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3 автокөлік үшін екі жылда 1 рет шектеусіз;</w:t>
            </w:r>
          </w:p>
          <w:p>
            <w:pPr>
              <w:spacing w:after="20"/>
              <w:ind w:left="20"/>
              <w:jc w:val="both"/>
            </w:pPr>
            <w:r>
              <w:rPr>
                <w:rFonts w:ascii="Times New Roman"/>
                <w:b w:val="false"/>
                <w:i w:val="false"/>
                <w:color w:val="000000"/>
                <w:sz w:val="20"/>
              </w:rPr>
              <w:t>
сатып алынған қызмет түрлері;</w:t>
            </w:r>
          </w:p>
          <w:p>
            <w:pPr>
              <w:spacing w:after="20"/>
              <w:ind w:left="20"/>
              <w:jc w:val="both"/>
            </w:pPr>
            <w:r>
              <w:rPr>
                <w:rFonts w:ascii="Times New Roman"/>
                <w:b w:val="false"/>
                <w:i w:val="false"/>
                <w:color w:val="000000"/>
                <w:sz w:val="20"/>
              </w:rPr>
              <w:t>
жөндеу-құрылыс жұмыстары үшін жүргізіледі.</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жанармай 1 автокөлікке жылына 4000 литр үшін жүргізіледі.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құрылыс материалдары;</w:t>
            </w:r>
          </w:p>
          <w:p>
            <w:pPr>
              <w:spacing w:after="20"/>
              <w:ind w:left="20"/>
              <w:jc w:val="both"/>
            </w:pPr>
            <w:r>
              <w:rPr>
                <w:rFonts w:ascii="Times New Roman"/>
                <w:b w:val="false"/>
                <w:i w:val="false"/>
                <w:color w:val="000000"/>
                <w:sz w:val="20"/>
              </w:rPr>
              <w:t>
үй жануарларына арналған тауарлар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33 еуро.</w:t>
            </w:r>
          </w:p>
          <w:p>
            <w:pPr>
              <w:spacing w:after="20"/>
              <w:ind w:left="20"/>
              <w:jc w:val="both"/>
            </w:pPr>
            <w:r>
              <w:rPr>
                <w:rFonts w:ascii="Times New Roman"/>
                <w:b w:val="false"/>
                <w:i w:val="false"/>
                <w:color w:val="000000"/>
                <w:sz w:val="20"/>
              </w:rPr>
              <w:t>
2. ҚҚС жалпы сомасының жоғарғы шегі жылына:</w:t>
            </w:r>
          </w:p>
          <w:p>
            <w:pPr>
              <w:spacing w:after="20"/>
              <w:ind w:left="20"/>
              <w:jc w:val="both"/>
            </w:pPr>
            <w:r>
              <w:rPr>
                <w:rFonts w:ascii="Times New Roman"/>
                <w:b w:val="false"/>
                <w:i w:val="false"/>
                <w:color w:val="000000"/>
                <w:sz w:val="20"/>
              </w:rPr>
              <w:t>
Өкілдік басшысы үшін 3320 еуро;</w:t>
            </w:r>
          </w:p>
          <w:p>
            <w:pPr>
              <w:spacing w:after="20"/>
              <w:ind w:left="20"/>
              <w:jc w:val="both"/>
            </w:pPr>
            <w:r>
              <w:rPr>
                <w:rFonts w:ascii="Times New Roman"/>
                <w:b w:val="false"/>
                <w:i w:val="false"/>
                <w:color w:val="000000"/>
                <w:sz w:val="20"/>
              </w:rPr>
              <w:t>
Консул үшін 3320 еуро;</w:t>
            </w:r>
          </w:p>
          <w:p>
            <w:pPr>
              <w:spacing w:after="20"/>
              <w:ind w:left="20"/>
              <w:jc w:val="both"/>
            </w:pPr>
            <w:r>
              <w:rPr>
                <w:rFonts w:ascii="Times New Roman"/>
                <w:b w:val="false"/>
                <w:i w:val="false"/>
                <w:color w:val="000000"/>
                <w:sz w:val="20"/>
              </w:rPr>
              <w:t>
дипломатиялық персонал үшін 2650 еуро;</w:t>
            </w:r>
          </w:p>
          <w:p>
            <w:pPr>
              <w:spacing w:after="20"/>
              <w:ind w:left="20"/>
              <w:jc w:val="both"/>
            </w:pPr>
            <w:r>
              <w:rPr>
                <w:rFonts w:ascii="Times New Roman"/>
                <w:b w:val="false"/>
                <w:i w:val="false"/>
                <w:color w:val="000000"/>
                <w:sz w:val="20"/>
              </w:rPr>
              <w:t>
әкімшілік-техникалық персонал үшін 2000 еуро.</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персоналдың 1 мүшесіне 1 автокөлік үшін 2 жылда 1 рет шектеусіз;</w:t>
            </w:r>
          </w:p>
          <w:p>
            <w:pPr>
              <w:spacing w:after="20"/>
              <w:ind w:left="20"/>
              <w:jc w:val="both"/>
            </w:pPr>
            <w:r>
              <w:rPr>
                <w:rFonts w:ascii="Times New Roman"/>
                <w:b w:val="false"/>
                <w:i w:val="false"/>
                <w:color w:val="000000"/>
                <w:sz w:val="20"/>
              </w:rPr>
              <w:t>
жанармай 1 автокөлікке жылына 3200 литр үшін жүргізіледі.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құрылыс материалдары;</w:t>
            </w:r>
          </w:p>
          <w:p>
            <w:pPr>
              <w:spacing w:after="20"/>
              <w:ind w:left="20"/>
              <w:jc w:val="both"/>
            </w:pPr>
            <w:r>
              <w:rPr>
                <w:rFonts w:ascii="Times New Roman"/>
                <w:b w:val="false"/>
                <w:i w:val="false"/>
                <w:color w:val="000000"/>
                <w:sz w:val="20"/>
              </w:rPr>
              <w:t>
үй жануарларына арналған тауарлар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5000 таиландтық бат.</w:t>
            </w:r>
          </w:p>
          <w:p>
            <w:pPr>
              <w:spacing w:after="20"/>
              <w:ind w:left="20"/>
              <w:jc w:val="both"/>
            </w:pPr>
            <w:r>
              <w:rPr>
                <w:rFonts w:ascii="Times New Roman"/>
                <w:b w:val="false"/>
                <w:i w:val="false"/>
                <w:color w:val="000000"/>
                <w:sz w:val="20"/>
              </w:rPr>
              <w:t>
2. ҚҚС қайтару коммуналдық қызметтері және телефон байланысы қызметтері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Республикасының Елшілігі,</w:t>
            </w:r>
          </w:p>
          <w:p>
            <w:pPr>
              <w:spacing w:after="20"/>
              <w:ind w:left="20"/>
              <w:jc w:val="both"/>
            </w:pPr>
            <w:r>
              <w:rPr>
                <w:rFonts w:ascii="Times New Roman"/>
                <w:b w:val="false"/>
                <w:i w:val="false"/>
                <w:color w:val="000000"/>
                <w:sz w:val="20"/>
              </w:rPr>
              <w:t>
Түркия Республикасының Ақтау қаласындағы Бас консулдығы,</w:t>
            </w:r>
          </w:p>
          <w:p>
            <w:pPr>
              <w:spacing w:after="20"/>
              <w:ind w:left="20"/>
              <w:jc w:val="both"/>
            </w:pPr>
            <w:r>
              <w:rPr>
                <w:rFonts w:ascii="Times New Roman"/>
                <w:b w:val="false"/>
                <w:i w:val="false"/>
                <w:color w:val="000000"/>
                <w:sz w:val="20"/>
              </w:rPr>
              <w:t>
Түркия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ішімдіктер үшін ҚҚС қайтару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жалпы сомасының жоғарғы шегі 1 қызметкерге жылына 30000 еуро.</w:t>
            </w:r>
          </w:p>
          <w:p>
            <w:pPr>
              <w:spacing w:after="20"/>
              <w:ind w:left="20"/>
              <w:jc w:val="both"/>
            </w:pPr>
            <w:r>
              <w:rPr>
                <w:rFonts w:ascii="Times New Roman"/>
                <w:b w:val="false"/>
                <w:i w:val="false"/>
                <w:color w:val="000000"/>
                <w:sz w:val="20"/>
              </w:rPr>
              <w:t>
2. Алкогольдік ішімдіктер үшін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w:t>
            </w:r>
          </w:p>
          <w:p>
            <w:pPr>
              <w:spacing w:after="20"/>
              <w:ind w:left="20"/>
              <w:jc w:val="both"/>
            </w:pPr>
            <w:r>
              <w:rPr>
                <w:rFonts w:ascii="Times New Roman"/>
                <w:b w:val="false"/>
                <w:i w:val="false"/>
                <w:color w:val="000000"/>
                <w:sz w:val="20"/>
              </w:rPr>
              <w:t>
академиясы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 мен қызметтер үшін Түркі академия қызметкерлеріне ҚҚС қайтару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w:t>
            </w:r>
          </w:p>
          <w:p>
            <w:pPr>
              <w:spacing w:after="20"/>
              <w:ind w:left="20"/>
              <w:jc w:val="both"/>
            </w:pPr>
            <w:r>
              <w:rPr>
                <w:rFonts w:ascii="Times New Roman"/>
                <w:b w:val="false"/>
                <w:i w:val="false"/>
                <w:color w:val="000000"/>
                <w:sz w:val="20"/>
              </w:rPr>
              <w:t>
қызметтік және тұрғын үй-жайларды жалға алу төлемі;</w:t>
            </w:r>
          </w:p>
          <w:p>
            <w:pPr>
              <w:spacing w:after="20"/>
              <w:ind w:left="20"/>
              <w:jc w:val="both"/>
            </w:pPr>
            <w:r>
              <w:rPr>
                <w:rFonts w:ascii="Times New Roman"/>
                <w:b w:val="false"/>
                <w:i w:val="false"/>
                <w:color w:val="000000"/>
                <w:sz w:val="20"/>
              </w:rPr>
              <w:t>
қонақ үйлерде тұру бойынша көрсетілетін қызметтер;</w:t>
            </w:r>
          </w:p>
          <w:p>
            <w:pPr>
              <w:spacing w:after="20"/>
              <w:ind w:left="20"/>
              <w:jc w:val="both"/>
            </w:pPr>
            <w:r>
              <w:rPr>
                <w:rFonts w:ascii="Times New Roman"/>
                <w:b w:val="false"/>
                <w:i w:val="false"/>
                <w:color w:val="000000"/>
                <w:sz w:val="20"/>
              </w:rPr>
              <w:t>
конференция, семинар, көрме, жәрмеңке өткізу үшін алынған тауарлар, жұмыстар, қызметтер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шот-фактураның төменгі шегі 40 АҚШ доллары.</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қызметтік және тұрғын үй-жайларды жалға алу төлемі;</w:t>
            </w:r>
          </w:p>
          <w:p>
            <w:pPr>
              <w:spacing w:after="20"/>
              <w:ind w:left="20"/>
              <w:jc w:val="both"/>
            </w:pPr>
            <w:r>
              <w:rPr>
                <w:rFonts w:ascii="Times New Roman"/>
                <w:b w:val="false"/>
                <w:i w:val="false"/>
                <w:color w:val="000000"/>
                <w:sz w:val="20"/>
              </w:rPr>
              <w:t>
қонақ үйлерде тұру бойынша көрсетілетін қызметтер;</w:t>
            </w:r>
          </w:p>
          <w:p>
            <w:pPr>
              <w:spacing w:after="20"/>
              <w:ind w:left="20"/>
              <w:jc w:val="both"/>
            </w:pPr>
            <w:r>
              <w:rPr>
                <w:rFonts w:ascii="Times New Roman"/>
                <w:b w:val="false"/>
                <w:i w:val="false"/>
                <w:color w:val="000000"/>
                <w:sz w:val="20"/>
              </w:rPr>
              <w:t>
конференция, семинар, көрме, жәрмеңке өткізу үшін алынған тауарлар, жұмыстар, қызметтер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сатып алу кезінде 1 чектің төменгі шегі 5000 үнділік рупий.</w:t>
            </w:r>
          </w:p>
          <w:p>
            <w:pPr>
              <w:spacing w:after="20"/>
              <w:ind w:left="20"/>
              <w:jc w:val="both"/>
            </w:pPr>
            <w:r>
              <w:rPr>
                <w:rFonts w:ascii="Times New Roman"/>
                <w:b w:val="false"/>
                <w:i w:val="false"/>
                <w:color w:val="000000"/>
                <w:sz w:val="20"/>
              </w:rPr>
              <w:t>
2. ҚҚС қайтару тек Астана қаласының аумағында алынған тауарлар және көрсетілген қызметтер үшін ғана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сатып алу кезінде 1 чектің төменгі шегі 2500 үнділік рупий.</w:t>
            </w:r>
          </w:p>
          <w:p>
            <w:pPr>
              <w:spacing w:after="20"/>
              <w:ind w:left="20"/>
              <w:jc w:val="both"/>
            </w:pPr>
            <w:r>
              <w:rPr>
                <w:rFonts w:ascii="Times New Roman"/>
                <w:b w:val="false"/>
                <w:i w:val="false"/>
                <w:color w:val="000000"/>
                <w:sz w:val="20"/>
              </w:rPr>
              <w:t>
2. ҚҚС қайтару тек Астана қаласының аумағында алынған тауарлар және көрсетілген қызметтер үшін ғана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170 еуро (ҚҚС-ты қоса есептегенде).</w:t>
            </w:r>
          </w:p>
          <w:p>
            <w:pPr>
              <w:spacing w:after="20"/>
              <w:ind w:left="20"/>
              <w:jc w:val="both"/>
            </w:pPr>
            <w:r>
              <w:rPr>
                <w:rFonts w:ascii="Times New Roman"/>
                <w:b w:val="false"/>
                <w:i w:val="false"/>
                <w:color w:val="000000"/>
                <w:sz w:val="20"/>
              </w:rPr>
              <w:t>
2. Электр қуаты, телефон байланысы, сумен жабдықтау және отынға қатысты сатып алулардың жалпы сомасы жылдың бір тоқсанында кемінде 170 еуроны құраған кезде ҚҚС қайтарылады.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қайтару дипломатиялық персоналға жататын адамдарға және олармен бірге тұратын отбасы мүшелеріне ғана жүргізіледі.</w:t>
            </w:r>
          </w:p>
          <w:p>
            <w:pPr>
              <w:spacing w:after="20"/>
              <w:ind w:left="20"/>
              <w:jc w:val="both"/>
            </w:pPr>
            <w:r>
              <w:rPr>
                <w:rFonts w:ascii="Times New Roman"/>
                <w:b w:val="false"/>
                <w:i w:val="false"/>
                <w:color w:val="000000"/>
                <w:sz w:val="20"/>
              </w:rPr>
              <w:t>
2. Сатып алудың бір шот-фактура бойынша жалпы сомасының төменгі шегі 170 еуро (ҚҚС-ты қоса есептегенде).</w:t>
            </w:r>
          </w:p>
          <w:p>
            <w:pPr>
              <w:spacing w:after="20"/>
              <w:ind w:left="20"/>
              <w:jc w:val="both"/>
            </w:pPr>
            <w:r>
              <w:rPr>
                <w:rFonts w:ascii="Times New Roman"/>
                <w:b w:val="false"/>
                <w:i w:val="false"/>
                <w:color w:val="000000"/>
                <w:sz w:val="20"/>
              </w:rPr>
              <w:t>
3. Электр қуаты, телефон байланысы, сумен жабдықтау және отынға қатысты сатып алулардың жалпы сомасы жылдың бір тоқсанында кемінде 170 еуроны құраған кезде ҚҚС қайтарылады.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жалпы сомасының бір шот-фактура бойынша төменгі шегі ҚҚС-сыз 150 еуро (1 дүкенде жасалған бірдей операциялар мен сатып алулар біріктірілуі мүмкін).</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коммуналдық қызметтері үшін;</w:t>
            </w:r>
          </w:p>
          <w:p>
            <w:pPr>
              <w:spacing w:after="20"/>
              <w:ind w:left="20"/>
              <w:jc w:val="both"/>
            </w:pPr>
            <w:r>
              <w:rPr>
                <w:rFonts w:ascii="Times New Roman"/>
                <w:b w:val="false"/>
                <w:i w:val="false"/>
                <w:color w:val="000000"/>
                <w:sz w:val="20"/>
              </w:rPr>
              <w:t>
әкімшілік ғимараттарды күтіп ұстау бойынша қызметтері;</w:t>
            </w:r>
          </w:p>
          <w:p>
            <w:pPr>
              <w:spacing w:after="20"/>
              <w:ind w:left="20"/>
              <w:jc w:val="both"/>
            </w:pPr>
            <w:r>
              <w:rPr>
                <w:rFonts w:ascii="Times New Roman"/>
                <w:b w:val="false"/>
                <w:i w:val="false"/>
                <w:color w:val="000000"/>
                <w:sz w:val="20"/>
              </w:rPr>
              <w:t>
көлік құралдарын сатып алу үшін;</w:t>
            </w:r>
          </w:p>
          <w:p>
            <w:pPr>
              <w:spacing w:after="20"/>
              <w:ind w:left="20"/>
              <w:jc w:val="both"/>
            </w:pPr>
            <w:r>
              <w:rPr>
                <w:rFonts w:ascii="Times New Roman"/>
                <w:b w:val="false"/>
                <w:i w:val="false"/>
                <w:color w:val="000000"/>
                <w:sz w:val="20"/>
              </w:rPr>
              <w:t>
өкілдік шығыстары үшін:</w:t>
            </w:r>
          </w:p>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функционалдық заттар (жылыту және жарықтандыру аспаптары, кілемдер, перделер және т.б.);</w:t>
            </w:r>
          </w:p>
          <w:p>
            <w:pPr>
              <w:spacing w:after="20"/>
              <w:ind w:left="20"/>
              <w:jc w:val="both"/>
            </w:pPr>
            <w:r>
              <w:rPr>
                <w:rFonts w:ascii="Times New Roman"/>
                <w:b w:val="false"/>
                <w:i w:val="false"/>
                <w:color w:val="000000"/>
                <w:sz w:val="20"/>
              </w:rPr>
              <w:t>
кеңсе керек-жарақтары;</w:t>
            </w:r>
          </w:p>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тұрмыстық техника;</w:t>
            </w:r>
          </w:p>
          <w:p>
            <w:pPr>
              <w:spacing w:after="20"/>
              <w:ind w:left="20"/>
              <w:jc w:val="both"/>
            </w:pPr>
            <w:r>
              <w:rPr>
                <w:rFonts w:ascii="Times New Roman"/>
                <w:b w:val="false"/>
                <w:i w:val="false"/>
                <w:color w:val="000000"/>
                <w:sz w:val="20"/>
              </w:rPr>
              <w:t>
тұрмыстық химия;</w:t>
            </w:r>
          </w:p>
          <w:p>
            <w:pPr>
              <w:spacing w:after="20"/>
              <w:ind w:left="20"/>
              <w:jc w:val="both"/>
            </w:pPr>
            <w:r>
              <w:rPr>
                <w:rFonts w:ascii="Times New Roman"/>
                <w:b w:val="false"/>
                <w:i w:val="false"/>
                <w:color w:val="000000"/>
                <w:sz w:val="20"/>
              </w:rPr>
              <w:t>
тек Ұлттық күнін мерекелеуге орай қабылдауды өткізу үшін жүргізіледі.</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жеке пайдалануға арналған бұйымдар (үй техникасы, фотоаппараттар, камералар);</w:t>
            </w:r>
          </w:p>
          <w:p>
            <w:pPr>
              <w:spacing w:after="20"/>
              <w:ind w:left="20"/>
              <w:jc w:val="both"/>
            </w:pPr>
            <w:r>
              <w:rPr>
                <w:rFonts w:ascii="Times New Roman"/>
                <w:b w:val="false"/>
                <w:i w:val="false"/>
                <w:color w:val="000000"/>
                <w:sz w:val="20"/>
              </w:rPr>
              <w:t>
қонақ күту бойынша қызметтер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Валюта Қоры өкілдігі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корпорациясы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8 АЕК.</w:t>
            </w:r>
          </w:p>
          <w:p>
            <w:pPr>
              <w:spacing w:after="20"/>
              <w:ind w:left="20"/>
              <w:jc w:val="both"/>
            </w:pPr>
            <w:r>
              <w:rPr>
                <w:rFonts w:ascii="Times New Roman"/>
                <w:b w:val="false"/>
                <w:i w:val="false"/>
                <w:color w:val="000000"/>
                <w:sz w:val="20"/>
              </w:rPr>
              <w:t>
2. Халықаралық қаржы корпорациясының 1956 жылғы 20 шілдедегі келісімінің баптарында көрсетілмеген операциялар мен мәмілелер үшін қосылған құн салығы қайтарылмайды.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Қызыл Крест комитеті өкілдігі (бұдан әрі – ХҚКК)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8 АЕК.</w:t>
            </w:r>
          </w:p>
          <w:p>
            <w:pPr>
              <w:spacing w:after="20"/>
              <w:ind w:left="20"/>
              <w:jc w:val="both"/>
            </w:pPr>
            <w:r>
              <w:rPr>
                <w:rFonts w:ascii="Times New Roman"/>
                <w:b w:val="false"/>
                <w:i w:val="false"/>
                <w:color w:val="000000"/>
                <w:sz w:val="20"/>
              </w:rPr>
              <w:t>
2. ХҚКК мен оның өкілдігінің қызметтік пайдалануына және Қазақстан Республикасында гуманитарлық көмек көрсету жөніндегі ХҚКК бағдарламаларын жүзеге асыруға арналған қызмет көрсетулерді және заттарды сатып алғаны үшін болу мемлекетінде алынатын салықтардың барлық түрлерінен босатылады.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Қазақстан Республикасы азаматтары болып табылатын немесе Қазақстан Республикасында тұрақты тұратын ХҚКК Өкілдігінің мүшелерін қоспағанда, ХҚКК өкілдігі басшысына, орынбасарына, олардың жұбайлары/зайыптары және басқа да туыстары мен олардың асырауындағы отбасы мүшелері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шот-фактураның төменгі шегі – 4000 чех кроны.</w:t>
            </w:r>
          </w:p>
          <w:p>
            <w:pPr>
              <w:spacing w:after="20"/>
              <w:ind w:left="20"/>
              <w:jc w:val="both"/>
            </w:pPr>
            <w:r>
              <w:rPr>
                <w:rFonts w:ascii="Times New Roman"/>
                <w:b w:val="false"/>
                <w:i w:val="false"/>
                <w:color w:val="000000"/>
                <w:sz w:val="20"/>
              </w:rPr>
              <w:t>
2. Төменгі шегі 4000 чех кроны:</w:t>
            </w:r>
          </w:p>
          <w:p>
            <w:pPr>
              <w:spacing w:after="20"/>
              <w:ind w:left="20"/>
              <w:jc w:val="both"/>
            </w:pPr>
            <w:r>
              <w:rPr>
                <w:rFonts w:ascii="Times New Roman"/>
                <w:b w:val="false"/>
                <w:i w:val="false"/>
                <w:color w:val="000000"/>
                <w:sz w:val="20"/>
              </w:rPr>
              <w:t>
көлік құралдары үшін ЖЖМ-на;</w:t>
            </w:r>
          </w:p>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электр энергиясы, су, газ шығындары;</w:t>
            </w:r>
          </w:p>
          <w:p>
            <w:pPr>
              <w:spacing w:after="20"/>
              <w:ind w:left="20"/>
              <w:jc w:val="both"/>
            </w:pPr>
            <w:r>
              <w:rPr>
                <w:rFonts w:ascii="Times New Roman"/>
                <w:b w:val="false"/>
                <w:i w:val="false"/>
                <w:color w:val="000000"/>
                <w:sz w:val="20"/>
              </w:rPr>
              <w:t>
тұрмыстық қалдықтарды жинауға және шығаруға байланысты шығындар үшін қолданылмайды.</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егер өкілдік штаты 15 қызметкерге дейін болса, онда ҚҚС жалпы сомасының жоғарғы шегі – жылына 2000000 чех кронын құрайтын болса;</w:t>
            </w:r>
          </w:p>
          <w:p>
            <w:pPr>
              <w:spacing w:after="20"/>
              <w:ind w:left="20"/>
              <w:jc w:val="both"/>
            </w:pPr>
            <w:r>
              <w:rPr>
                <w:rFonts w:ascii="Times New Roman"/>
                <w:b w:val="false"/>
                <w:i w:val="false"/>
                <w:color w:val="000000"/>
                <w:sz w:val="20"/>
              </w:rPr>
              <w:t>
егер өкілдік штаты 15 қызметкерден асатын болса, онда ҚҚС жалпы сомасының жоғарғы шегі – жылына 3000000 чех кронын құрайтын жағдайда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шот-фактураның төменгі шегі – 4000 чех кроны.</w:t>
            </w:r>
          </w:p>
          <w:p>
            <w:pPr>
              <w:spacing w:after="20"/>
              <w:ind w:left="20"/>
              <w:jc w:val="both"/>
            </w:pPr>
            <w:r>
              <w:rPr>
                <w:rFonts w:ascii="Times New Roman"/>
                <w:b w:val="false"/>
                <w:i w:val="false"/>
                <w:color w:val="000000"/>
                <w:sz w:val="20"/>
              </w:rPr>
              <w:t>
2. Төменгі шегі 4000 чех кроны:</w:t>
            </w:r>
          </w:p>
          <w:p>
            <w:pPr>
              <w:spacing w:after="20"/>
              <w:ind w:left="20"/>
              <w:jc w:val="both"/>
            </w:pPr>
            <w:r>
              <w:rPr>
                <w:rFonts w:ascii="Times New Roman"/>
                <w:b w:val="false"/>
                <w:i w:val="false"/>
                <w:color w:val="000000"/>
                <w:sz w:val="20"/>
              </w:rPr>
              <w:t>
көлік құралдары үшін ЖЖМ-на;</w:t>
            </w:r>
          </w:p>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электр энергиясы, су, газ шығындары;</w:t>
            </w:r>
          </w:p>
          <w:p>
            <w:pPr>
              <w:spacing w:after="20"/>
              <w:ind w:left="20"/>
              <w:jc w:val="both"/>
            </w:pPr>
            <w:r>
              <w:rPr>
                <w:rFonts w:ascii="Times New Roman"/>
                <w:b w:val="false"/>
                <w:i w:val="false"/>
                <w:color w:val="000000"/>
                <w:sz w:val="20"/>
              </w:rPr>
              <w:t>
тұрмыстық қалдықтарды жинауға және шығаруға байланысты шығындар үшін қолданылмайды.</w:t>
            </w:r>
          </w:p>
          <w:p>
            <w:pPr>
              <w:spacing w:after="20"/>
              <w:ind w:left="20"/>
              <w:jc w:val="both"/>
            </w:pPr>
            <w:r>
              <w:rPr>
                <w:rFonts w:ascii="Times New Roman"/>
                <w:b w:val="false"/>
                <w:i w:val="false"/>
                <w:color w:val="000000"/>
                <w:sz w:val="20"/>
              </w:rPr>
              <w:t>
3. ҚҚС жалпы сомасының жоғарғы шегі – жылына 200000 чех кронын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Конфедерациясының Елшілігі,</w:t>
            </w:r>
          </w:p>
          <w:p>
            <w:pPr>
              <w:spacing w:after="20"/>
              <w:ind w:left="20"/>
              <w:jc w:val="both"/>
            </w:pPr>
            <w:r>
              <w:rPr>
                <w:rFonts w:ascii="Times New Roman"/>
                <w:b w:val="false"/>
                <w:i w:val="false"/>
                <w:color w:val="000000"/>
                <w:sz w:val="20"/>
              </w:rPr>
              <w:t>
Швейцария Конфедерациясының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швейцарлық франк.</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телефон қызметтері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швейцарлық франк.</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телефон қызметтері үшін шектеусіз жүргізіледі.</w:t>
            </w:r>
          </w:p>
          <w:p>
            <w:pPr>
              <w:spacing w:after="20"/>
              <w:ind w:left="20"/>
              <w:jc w:val="both"/>
            </w:pPr>
            <w:r>
              <w:rPr>
                <w:rFonts w:ascii="Times New Roman"/>
                <w:b w:val="false"/>
                <w:i w:val="false"/>
                <w:color w:val="000000"/>
                <w:sz w:val="20"/>
              </w:rPr>
              <w:t>
3. ҚҚС қайтару әкімшілік-техникалық персоналға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64 еуро.</w:t>
            </w:r>
          </w:p>
          <w:p>
            <w:pPr>
              <w:spacing w:after="20"/>
              <w:ind w:left="20"/>
              <w:jc w:val="both"/>
            </w:pPr>
            <w:r>
              <w:rPr>
                <w:rFonts w:ascii="Times New Roman"/>
                <w:b w:val="false"/>
                <w:i w:val="false"/>
                <w:color w:val="000000"/>
                <w:sz w:val="20"/>
              </w:rPr>
              <w:t>
2. ҚҚС қайтару (64 еуроның төменгі шегіне қарамастан):</w:t>
            </w:r>
          </w:p>
          <w:p>
            <w:pPr>
              <w:spacing w:after="20"/>
              <w:ind w:left="20"/>
              <w:jc w:val="both"/>
            </w:pPr>
            <w:r>
              <w:rPr>
                <w:rFonts w:ascii="Times New Roman"/>
                <w:b w:val="false"/>
                <w:i w:val="false"/>
                <w:color w:val="000000"/>
                <w:sz w:val="20"/>
              </w:rPr>
              <w:t>
коммуникациялық қызметтері;</w:t>
            </w:r>
          </w:p>
          <w:p>
            <w:pPr>
              <w:spacing w:after="20"/>
              <w:ind w:left="20"/>
              <w:jc w:val="both"/>
            </w:pPr>
            <w:r>
              <w:rPr>
                <w:rFonts w:ascii="Times New Roman"/>
                <w:b w:val="false"/>
                <w:i w:val="false"/>
                <w:color w:val="000000"/>
                <w:sz w:val="20"/>
              </w:rPr>
              <w:t>
тұрғын үй-коммуналдық шаруашылық қызметтері;</w:t>
            </w:r>
          </w:p>
          <w:p>
            <w:pPr>
              <w:spacing w:after="20"/>
              <w:ind w:left="20"/>
              <w:jc w:val="both"/>
            </w:pPr>
            <w:r>
              <w:rPr>
                <w:rFonts w:ascii="Times New Roman"/>
                <w:b w:val="false"/>
                <w:i w:val="false"/>
                <w:color w:val="000000"/>
                <w:sz w:val="20"/>
              </w:rPr>
              <w:t>
сұйық отын үшін шектеусіз жүзеге асырылады.</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азық-түлік үшін;</w:t>
            </w:r>
          </w:p>
          <w:p>
            <w:pPr>
              <w:spacing w:after="20"/>
              <w:ind w:left="20"/>
              <w:jc w:val="both"/>
            </w:pPr>
            <w:r>
              <w:rPr>
                <w:rFonts w:ascii="Times New Roman"/>
                <w:b w:val="false"/>
                <w:i w:val="false"/>
                <w:color w:val="000000"/>
                <w:sz w:val="20"/>
              </w:rPr>
              <w:t>
бұрын пайдаланылған тауарлар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64 еуро.</w:t>
            </w:r>
          </w:p>
          <w:p>
            <w:pPr>
              <w:spacing w:after="20"/>
              <w:ind w:left="20"/>
              <w:jc w:val="both"/>
            </w:pPr>
            <w:r>
              <w:rPr>
                <w:rFonts w:ascii="Times New Roman"/>
                <w:b w:val="false"/>
                <w:i w:val="false"/>
                <w:color w:val="000000"/>
                <w:sz w:val="20"/>
              </w:rPr>
              <w:t>
2. ҚҚС қайтару (64 еуроның төменгі шегіне қарамастан):</w:t>
            </w:r>
          </w:p>
          <w:p>
            <w:pPr>
              <w:spacing w:after="20"/>
              <w:ind w:left="20"/>
              <w:jc w:val="both"/>
            </w:pPr>
            <w:r>
              <w:rPr>
                <w:rFonts w:ascii="Times New Roman"/>
                <w:b w:val="false"/>
                <w:i w:val="false"/>
                <w:color w:val="000000"/>
                <w:sz w:val="20"/>
              </w:rPr>
              <w:t>
коммуникациялық қызметтері;</w:t>
            </w:r>
          </w:p>
          <w:p>
            <w:pPr>
              <w:spacing w:after="20"/>
              <w:ind w:left="20"/>
              <w:jc w:val="both"/>
            </w:pPr>
            <w:r>
              <w:rPr>
                <w:rFonts w:ascii="Times New Roman"/>
                <w:b w:val="false"/>
                <w:i w:val="false"/>
                <w:color w:val="000000"/>
                <w:sz w:val="20"/>
              </w:rPr>
              <w:t>
тұрғын үй-коммуналдық шаруашылық қызметтері;</w:t>
            </w:r>
          </w:p>
          <w:p>
            <w:pPr>
              <w:spacing w:after="20"/>
              <w:ind w:left="20"/>
              <w:jc w:val="both"/>
            </w:pPr>
            <w:r>
              <w:rPr>
                <w:rFonts w:ascii="Times New Roman"/>
                <w:b w:val="false"/>
                <w:i w:val="false"/>
                <w:color w:val="000000"/>
                <w:sz w:val="20"/>
              </w:rPr>
              <w:t>
сұйық отын үшін шектеусіз жүзеге асырылады.</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азық-түлік үшін;</w:t>
            </w:r>
          </w:p>
          <w:p>
            <w:pPr>
              <w:spacing w:after="20"/>
              <w:ind w:left="20"/>
              <w:jc w:val="both"/>
            </w:pPr>
            <w:r>
              <w:rPr>
                <w:rFonts w:ascii="Times New Roman"/>
                <w:b w:val="false"/>
                <w:i w:val="false"/>
                <w:color w:val="000000"/>
                <w:sz w:val="20"/>
              </w:rPr>
              <w:t>
бұрын пайдаланылған тауарлар үшін жүргізілмейді.</w:t>
            </w:r>
          </w:p>
        </w:tc>
      </w:tr>
    </w:tbl>
    <w:p>
      <w:pPr>
        <w:spacing w:after="0"/>
        <w:ind w:left="0"/>
        <w:jc w:val="both"/>
      </w:pPr>
      <w:r>
        <w:rPr>
          <w:rFonts w:ascii="Times New Roman"/>
          <w:b w:val="false"/>
          <w:i w:val="false"/>
          <w:color w:val="000000"/>
          <w:sz w:val="28"/>
        </w:rPr>
        <w:t>
      Ескертпе: Қазақстан Республикасының азаматтарына ҚҚС қайтару жүргізілмейді.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