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7e82" w14:textId="5727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аккредиттелген шет мемлекеттердің дипломатиялық және оларға теңестірілген өкілдіктеріне, шет мемлекеттің консулдық мекемелерінің сатып алынған тауарлар, орындалған жұмыстар, көрсетілген қызметтер бойынша жиынтық ведомосының (тізілімінің)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16 ақпандағы № 212 бұйрығы. Қазақстан Республикасының Әділет министрлігінде 2018 жылғы 5 наурызда № 16513 болып тіркелді. Күші жойылды - Қазақстан Республикасы Қаржы министрінің 2025 жылғы 17 қазандағы № 914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17.10.2025 </w:t>
      </w:r>
      <w:r>
        <w:rPr>
          <w:rFonts w:ascii="Times New Roman"/>
          <w:b w:val="false"/>
          <w:i w:val="false"/>
          <w:color w:val="ff0000"/>
          <w:sz w:val="28"/>
        </w:rPr>
        <w:t>№ 914</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 xml:space="preserve">436-бабының </w:t>
      </w:r>
      <w:r>
        <w:rPr>
          <w:rFonts w:ascii="Times New Roman"/>
          <w:b w:val="false"/>
          <w:i w:val="false"/>
          <w:color w:val="000000"/>
          <w:sz w:val="28"/>
        </w:rPr>
        <w:t xml:space="preserve"> 4-тармағына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аккредиттелген шет мемлекеттердің дипломатиялық және оларға теңестірілген өкілдіктеріне, шет мемлекеттің консулдық мекемелерінің сатып алынған тауарлар, орындалған жұмыстар, көрсетілген қызметтер бойынша жиынтық ведомосының (тізілімінің)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Республикасында аккредиттелген шет мемлекеттердің дипломатиялық және оларға теңестірілген өкілдіктеріне, шет мемлекеттің консулдық мекемелерінің сатып алынған тауарлар, орындалған жұмыстар, көрсетілген қызметтер бойынша жиынтық ведомосы (тізілімі) нысанын бекіту туралы" Қазақстан Республикасы Қаржы министрінің 2010 жылғы 13 тамыздағы № 408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6479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түрдегі көшірмесін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жіберуді;</w:t>
      </w:r>
    </w:p>
    <w:p>
      <w:pPr>
        <w:spacing w:after="0"/>
        <w:ind w:left="0"/>
        <w:jc w:val="both"/>
      </w:pPr>
      <w:r>
        <w:rPr>
          <w:rFonts w:ascii="Times New Roman"/>
          <w:b w:val="false"/>
          <w:i w:val="false"/>
          <w:color w:val="000000"/>
          <w:sz w:val="28"/>
        </w:rPr>
        <w:t xml:space="preserve">
      3) осы бұйрықтың Қазақстан Республикасы Қаржы министрлігінің интернет-ресурсында орналастырылуын; </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 </w:t>
      </w:r>
    </w:p>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______________________Қ. Әбдірахманов</w:t>
      </w:r>
    </w:p>
    <w:p>
      <w:pPr>
        <w:spacing w:after="0"/>
        <w:ind w:left="0"/>
        <w:jc w:val="both"/>
      </w:pPr>
      <w:r>
        <w:rPr>
          <w:rFonts w:ascii="Times New Roman"/>
          <w:b w:val="false"/>
          <w:i w:val="false"/>
          <w:color w:val="000000"/>
          <w:sz w:val="28"/>
        </w:rPr>
        <w:t>
      2018 жылғы 16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2018 жылғы 16 ақпандағы </w:t>
            </w:r>
            <w:r>
              <w:br/>
            </w:r>
            <w:r>
              <w:rPr>
                <w:rFonts w:ascii="Times New Roman"/>
                <w:b w:val="false"/>
                <w:i w:val="false"/>
                <w:color w:val="000000"/>
                <w:sz w:val="20"/>
              </w:rPr>
              <w:t>№ 212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1164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64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Жиынтық ведомосын (тізілімді) толтыру бойынша түсіндірме "Қазақстан Республикасында аккредиттелген шет мемлекеттердің дипломатиялық және оларға теңестірілген өкілдіктеріне, шет мемлекеттің консулдық мекемелерінің сатып алынған тауарлар, орындалған жұмыстар, көрсетілген қызметтер бойынша жиынтық ведомосы (тізілімі)" нысанына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Республикасында аккредиттелген шет мемлекеттердің дипломатиялық және оларға теңестірілген өкілдіктеріне, шет мемлекеттің консулдық мекемелерінің сатып алынған тауарлар, орындалған жұмыстар, көрсетілген қызметтер бойынша жиынтық ведомосы (тізілімі)" нысанына</w:t>
            </w:r>
            <w:r>
              <w:br/>
            </w:r>
            <w:r>
              <w:rPr>
                <w:rFonts w:ascii="Times New Roman"/>
                <w:b w:val="false"/>
                <w:i w:val="false"/>
                <w:color w:val="000000"/>
                <w:sz w:val="20"/>
              </w:rPr>
              <w:t>қосымша</w:t>
            </w:r>
          </w:p>
        </w:tc>
      </w:tr>
    </w:tbl>
    <w:bookmarkStart w:name="z8" w:id="5"/>
    <w:p>
      <w:pPr>
        <w:spacing w:after="0"/>
        <w:ind w:left="0"/>
        <w:jc w:val="left"/>
      </w:pPr>
      <w:r>
        <w:rPr>
          <w:rFonts w:ascii="Times New Roman"/>
          <w:b/>
          <w:i w:val="false"/>
          <w:color w:val="000000"/>
        </w:rPr>
        <w:t xml:space="preserve">  "Қазақстан Республикасында аккредиттелген шет мемлекеттердің дипломатиялық және оларға теңестірілген өкілдіктеріне, шет мемлекеттің консулдық мекемелерінің сатып алынған тауарлар, орындалған жұмыстар, көрсетілген қызметтер бойынша жиынтық ведомосы (тізілімі)" нысанын толтыру бойынша түсіндірме</w:t>
      </w:r>
    </w:p>
    <w:bookmarkEnd w:id="5"/>
    <w:bookmarkStart w:name="z9" w:id="6"/>
    <w:p>
      <w:pPr>
        <w:spacing w:after="0"/>
        <w:ind w:left="0"/>
        <w:jc w:val="both"/>
      </w:pPr>
      <w:r>
        <w:rPr>
          <w:rFonts w:ascii="Times New Roman"/>
          <w:b w:val="false"/>
          <w:i w:val="false"/>
          <w:color w:val="000000"/>
          <w:sz w:val="28"/>
        </w:rPr>
        <w:t>
      1. "Қазақстан Республикасында аккредиттелген шет мемлекеттердің дипломатиялық және оларға теңестірілген өкілдіктеріне, шет мемлекеттің консулдық мекемелерінің сатып алынған тауарлар, орындалған жұмыстар, көрсетілген қызметтер бойынша жиынтық ведомосы (тізілімі)" 013.00 нысаны (бұдан әрі – нысан) "Салық және бюджетке төленетін басқа да міндетті төлемдер туралы" 2017 жылғы 25 желтоқсандағы Қазақстан Республикасы Кодексінің (Салық кодексі) 436-бабының 4-тармағына сәйкес әзірленген.</w:t>
      </w:r>
    </w:p>
    <w:bookmarkEnd w:id="6"/>
    <w:bookmarkStart w:name="z10" w:id="7"/>
    <w:p>
      <w:pPr>
        <w:spacing w:after="0"/>
        <w:ind w:left="0"/>
        <w:jc w:val="both"/>
      </w:pPr>
      <w:r>
        <w:rPr>
          <w:rFonts w:ascii="Times New Roman"/>
          <w:b w:val="false"/>
          <w:i w:val="false"/>
          <w:color w:val="000000"/>
          <w:sz w:val="28"/>
        </w:rPr>
        <w:t>
      2. Нысанды Қазақстан Республикасында аккредиттелген шет мемлекеттердің дипломатиялық және оларға теңестірілген өкілдіктеріне, шет мемлекеттің консулдық мекемелері жасайды (бұдан әрі - Өкiлдiк).</w:t>
      </w:r>
    </w:p>
    <w:bookmarkEnd w:id="7"/>
    <w:bookmarkStart w:name="z11" w:id="8"/>
    <w:p>
      <w:pPr>
        <w:spacing w:after="0"/>
        <w:ind w:left="0"/>
        <w:jc w:val="both"/>
      </w:pPr>
      <w:r>
        <w:rPr>
          <w:rFonts w:ascii="Times New Roman"/>
          <w:b w:val="false"/>
          <w:i w:val="false"/>
          <w:color w:val="000000"/>
          <w:sz w:val="28"/>
        </w:rPr>
        <w:t>
      3. Нысан мемлекеттік кірістер органына табыс етіледі.</w:t>
      </w:r>
    </w:p>
    <w:bookmarkEnd w:id="8"/>
    <w:bookmarkStart w:name="z12" w:id="9"/>
    <w:p>
      <w:pPr>
        <w:spacing w:after="0"/>
        <w:ind w:left="0"/>
        <w:jc w:val="both"/>
      </w:pPr>
      <w:r>
        <w:rPr>
          <w:rFonts w:ascii="Times New Roman"/>
          <w:b w:val="false"/>
          <w:i w:val="false"/>
          <w:color w:val="000000"/>
          <w:sz w:val="28"/>
        </w:rPr>
        <w:t>
      4. Нысанға Өкiлдiктің басшысы не оған уәкілетті лауазымды тұлғасы қол қояды және мөрмен куәландырылады.</w:t>
      </w:r>
    </w:p>
    <w:bookmarkEnd w:id="9"/>
    <w:bookmarkStart w:name="z13" w:id="10"/>
    <w:p>
      <w:pPr>
        <w:spacing w:after="0"/>
        <w:ind w:left="0"/>
        <w:jc w:val="both"/>
      </w:pPr>
      <w:r>
        <w:rPr>
          <w:rFonts w:ascii="Times New Roman"/>
          <w:b w:val="false"/>
          <w:i w:val="false"/>
          <w:color w:val="000000"/>
          <w:sz w:val="28"/>
        </w:rPr>
        <w:t>
      5. Нысанды толтыру кезінде:</w:t>
      </w:r>
    </w:p>
    <w:bookmarkEnd w:id="10"/>
    <w:p>
      <w:pPr>
        <w:spacing w:after="0"/>
        <w:ind w:left="0"/>
        <w:jc w:val="both"/>
      </w:pPr>
      <w:r>
        <w:rPr>
          <w:rFonts w:ascii="Times New Roman"/>
          <w:b w:val="false"/>
          <w:i w:val="false"/>
          <w:color w:val="000000"/>
          <w:sz w:val="28"/>
        </w:rPr>
        <w:t>
      "Өкiлдiк туралы жалпы ақпарат" нысан бөлiмiнде:</w:t>
      </w:r>
    </w:p>
    <w:p>
      <w:pPr>
        <w:spacing w:after="0"/>
        <w:ind w:left="0"/>
        <w:jc w:val="both"/>
      </w:pPr>
      <w:r>
        <w:rPr>
          <w:rFonts w:ascii="Times New Roman"/>
          <w:b w:val="false"/>
          <w:i w:val="false"/>
          <w:color w:val="000000"/>
          <w:sz w:val="28"/>
        </w:rPr>
        <w:t>
      1) Өкiлдiктiң - жеке сәйкестендіру нөмірі (бизнес сәйкестендіру нөмірі);</w:t>
      </w:r>
    </w:p>
    <w:p>
      <w:pPr>
        <w:spacing w:after="0"/>
        <w:ind w:left="0"/>
        <w:jc w:val="both"/>
      </w:pPr>
      <w:r>
        <w:rPr>
          <w:rFonts w:ascii="Times New Roman"/>
          <w:b w:val="false"/>
          <w:i w:val="false"/>
          <w:color w:val="000000"/>
          <w:sz w:val="28"/>
        </w:rPr>
        <w:t>
      2) жиынтық ведомосы (тізілім) жасалған кезең көрсетіледі. Тоқсан, тоқсанның тиісті реттік нөмірі араб сандарымен көрсетіледі;</w:t>
      </w:r>
    </w:p>
    <w:p>
      <w:pPr>
        <w:spacing w:after="0"/>
        <w:ind w:left="0"/>
        <w:jc w:val="both"/>
      </w:pPr>
      <w:r>
        <w:rPr>
          <w:rFonts w:ascii="Times New Roman"/>
          <w:b w:val="false"/>
          <w:i w:val="false"/>
          <w:color w:val="000000"/>
          <w:sz w:val="28"/>
        </w:rPr>
        <w:t>
      3) Өкiлдiктің атауы; жеке сәйкестендiру коды (ЖКС) мен бенифициар коды (БеК);</w:t>
      </w:r>
    </w:p>
    <w:p>
      <w:pPr>
        <w:spacing w:after="0"/>
        <w:ind w:left="0"/>
        <w:jc w:val="both"/>
      </w:pPr>
      <w:r>
        <w:rPr>
          <w:rFonts w:ascii="Times New Roman"/>
          <w:b w:val="false"/>
          <w:i w:val="false"/>
          <w:color w:val="000000"/>
          <w:sz w:val="28"/>
        </w:rPr>
        <w:t>
      4) салық төлеушiнің - банктiң бизнес сәйкестендіру нөмірін, банктiк сәйкестендiру кодын (БСК) және банк атауын қамтитын, банк деректемелерi;</w:t>
      </w:r>
    </w:p>
    <w:p>
      <w:pPr>
        <w:spacing w:after="0"/>
        <w:ind w:left="0"/>
        <w:jc w:val="both"/>
      </w:pPr>
      <w:r>
        <w:rPr>
          <w:rFonts w:ascii="Times New Roman"/>
          <w:b w:val="false"/>
          <w:i w:val="false"/>
          <w:color w:val="000000"/>
          <w:sz w:val="28"/>
        </w:rPr>
        <w:t>
      5) тiзiлiмге 1-қосымша бойынша парақ саны;</w:t>
      </w:r>
    </w:p>
    <w:p>
      <w:pPr>
        <w:spacing w:after="0"/>
        <w:ind w:left="0"/>
        <w:jc w:val="both"/>
      </w:pPr>
      <w:r>
        <w:rPr>
          <w:rFonts w:ascii="Times New Roman"/>
          <w:b w:val="false"/>
          <w:i w:val="false"/>
          <w:color w:val="000000"/>
          <w:sz w:val="28"/>
        </w:rPr>
        <w:t>
      6) тiзiлiмге 2-қосымша бойынша парақ саны көрсетіледі;</w:t>
      </w:r>
    </w:p>
    <w:p>
      <w:pPr>
        <w:spacing w:after="0"/>
        <w:ind w:left="0"/>
        <w:jc w:val="both"/>
      </w:pPr>
      <w:r>
        <w:rPr>
          <w:rFonts w:ascii="Times New Roman"/>
          <w:b w:val="false"/>
          <w:i w:val="false"/>
          <w:color w:val="000000"/>
          <w:sz w:val="28"/>
        </w:rPr>
        <w:t>
      7) жиынтық ведомосының (тiзiлiмнiң) түрі - кезекті немесе қосымша - тиісті ұяшыққа белгі қойылады.</w:t>
      </w:r>
    </w:p>
    <w:p>
      <w:pPr>
        <w:spacing w:after="0"/>
        <w:ind w:left="0"/>
        <w:jc w:val="both"/>
      </w:pPr>
      <w:r>
        <w:rPr>
          <w:rFonts w:ascii="Times New Roman"/>
          <w:b w:val="false"/>
          <w:i w:val="false"/>
          <w:color w:val="000000"/>
          <w:sz w:val="28"/>
        </w:rPr>
        <w:t>
      "Қазақстан Республикасының аумағында сатып алынған тауарлар, жұмыстар, қызметтер бойынша қайтаруға ұсынылған ҚҚС сомасы" бөлiмiнде:</w:t>
      </w:r>
    </w:p>
    <w:p>
      <w:pPr>
        <w:spacing w:after="0"/>
        <w:ind w:left="0"/>
        <w:jc w:val="both"/>
      </w:pPr>
      <w:r>
        <w:rPr>
          <w:rFonts w:ascii="Times New Roman"/>
          <w:b w:val="false"/>
          <w:i w:val="false"/>
          <w:color w:val="000000"/>
          <w:sz w:val="28"/>
        </w:rPr>
        <w:t>
      1) 013.00.001 жол сатып алынған тауарлар, жұмыстар, қызметтер бойынша қайтаруға ұсынылған ҚҚС сомасы, оның ішінде:</w:t>
      </w:r>
    </w:p>
    <w:p>
      <w:pPr>
        <w:spacing w:after="0"/>
        <w:ind w:left="0"/>
        <w:jc w:val="both"/>
      </w:pPr>
      <w:r>
        <w:rPr>
          <w:rFonts w:ascii="Times New Roman"/>
          <w:b w:val="false"/>
          <w:i w:val="false"/>
          <w:color w:val="000000"/>
          <w:sz w:val="28"/>
        </w:rPr>
        <w:t>
      2) А-бағанында - Өкілдіктің шотына қайтаруға тиісті қосылған құн салығының сомасы;</w:t>
      </w:r>
    </w:p>
    <w:p>
      <w:pPr>
        <w:spacing w:after="0"/>
        <w:ind w:left="0"/>
        <w:jc w:val="both"/>
      </w:pPr>
      <w:r>
        <w:rPr>
          <w:rFonts w:ascii="Times New Roman"/>
          <w:b w:val="false"/>
          <w:i w:val="false"/>
          <w:color w:val="000000"/>
          <w:sz w:val="28"/>
        </w:rPr>
        <w:t>
      3) В-бағанында - Осы өкілдіктердің дипломатиялық, әкiмшiлiк-техникалық персоналына жататын адамдарға, бірге тұратын отбасы мүшелерін қоса алғанда, консулдық лауазымды адамдарға, консулдық қызметшілерге, бірге тұратын отбасы мүшелерін қоса алғанда (бұдан әрі – Персонал) адамдардың шотына қайтаруға жататын қосылған құн салығының сомасы.</w:t>
      </w:r>
    </w:p>
    <w:p>
      <w:pPr>
        <w:spacing w:after="0"/>
        <w:ind w:left="0"/>
        <w:jc w:val="both"/>
      </w:pPr>
      <w:r>
        <w:rPr>
          <w:rFonts w:ascii="Times New Roman"/>
          <w:b w:val="false"/>
          <w:i w:val="false"/>
          <w:color w:val="000000"/>
          <w:sz w:val="28"/>
        </w:rPr>
        <w:t>
       "Өкілдіктің жауапкершілігі" нысаны бөлімінде:</w:t>
      </w:r>
    </w:p>
    <w:p>
      <w:pPr>
        <w:spacing w:after="0"/>
        <w:ind w:left="0"/>
        <w:jc w:val="both"/>
      </w:pPr>
      <w:r>
        <w:rPr>
          <w:rFonts w:ascii="Times New Roman"/>
          <w:b w:val="false"/>
          <w:i w:val="false"/>
          <w:color w:val="000000"/>
          <w:sz w:val="28"/>
        </w:rPr>
        <w:t>
      1) "Өкілдіктің уәкілі немесе басшының Т.А.Ә." нысаны жолында - тегі, аты, әкесінің аты (ол болған кезде) және басшының не өзге Өкілдіктің уәкілетті өкілінің қолы қойылады және мөрімен куәландырылады;</w:t>
      </w:r>
    </w:p>
    <w:p>
      <w:pPr>
        <w:spacing w:after="0"/>
        <w:ind w:left="0"/>
        <w:jc w:val="both"/>
      </w:pPr>
      <w:r>
        <w:rPr>
          <w:rFonts w:ascii="Times New Roman"/>
          <w:b w:val="false"/>
          <w:i w:val="false"/>
          <w:color w:val="000000"/>
          <w:sz w:val="28"/>
        </w:rPr>
        <w:t>
      2) "Тізілімді тапсырған күні" бағанында - мемлекеттік кірістер органына жиынтық ведомосының (тізілімнің) табыс етілген күні көрсетіледі;</w:t>
      </w:r>
    </w:p>
    <w:p>
      <w:pPr>
        <w:spacing w:after="0"/>
        <w:ind w:left="0"/>
        <w:jc w:val="both"/>
      </w:pPr>
      <w:r>
        <w:rPr>
          <w:rFonts w:ascii="Times New Roman"/>
          <w:b w:val="false"/>
          <w:i w:val="false"/>
          <w:color w:val="000000"/>
          <w:sz w:val="28"/>
        </w:rPr>
        <w:t>
      3) мемлекеттік кірістер органының коды бағанында - Өкілдіктің орналасқан жері бойынша мемлекеттік кірістер органының коды және басшының не өзге Өкілдіктің уәкілетті өкілімен көрсетіледі;</w:t>
      </w:r>
    </w:p>
    <w:p>
      <w:pPr>
        <w:spacing w:after="0"/>
        <w:ind w:left="0"/>
        <w:jc w:val="both"/>
      </w:pPr>
      <w:r>
        <w:rPr>
          <w:rFonts w:ascii="Times New Roman"/>
          <w:b w:val="false"/>
          <w:i w:val="false"/>
          <w:color w:val="000000"/>
          <w:sz w:val="28"/>
        </w:rPr>
        <w:t>
      4) "Тізілімді қабылдаған лауазымды адамның Т.А.Ә." жолында жиынтық ведомосын (тізілімді) қабылдаған мемлекеттік кірістер органы қызметкерінің тегі, аты, әкесінің аты (ол болған кезде) көрсетіледі;</w:t>
      </w:r>
    </w:p>
    <w:p>
      <w:pPr>
        <w:spacing w:after="0"/>
        <w:ind w:left="0"/>
        <w:jc w:val="both"/>
      </w:pPr>
      <w:r>
        <w:rPr>
          <w:rFonts w:ascii="Times New Roman"/>
          <w:b w:val="false"/>
          <w:i w:val="false"/>
          <w:color w:val="000000"/>
          <w:sz w:val="28"/>
        </w:rPr>
        <w:t>
      5) "Тізілімді қабылдаған күні" бағанында - сәйкес жиынтық ведомосының (тізілімнің) табыс етілген күні көрсетіледі;</w:t>
      </w:r>
    </w:p>
    <w:p>
      <w:pPr>
        <w:spacing w:after="0"/>
        <w:ind w:left="0"/>
        <w:jc w:val="both"/>
      </w:pPr>
      <w:r>
        <w:rPr>
          <w:rFonts w:ascii="Times New Roman"/>
          <w:b w:val="false"/>
          <w:i w:val="false"/>
          <w:color w:val="000000"/>
          <w:sz w:val="28"/>
        </w:rPr>
        <w:t>
      6) "Құжаттың кіріс нөмірі" бағанында - мемлекеттік кірістер органымен берілген тіркеу нөмірі көрсетіледі;</w:t>
      </w:r>
    </w:p>
    <w:p>
      <w:pPr>
        <w:spacing w:after="0"/>
        <w:ind w:left="0"/>
        <w:jc w:val="both"/>
      </w:pPr>
      <w:r>
        <w:rPr>
          <w:rFonts w:ascii="Times New Roman"/>
          <w:b w:val="false"/>
          <w:i w:val="false"/>
          <w:color w:val="000000"/>
          <w:sz w:val="28"/>
        </w:rPr>
        <w:t>
      7) "Пошта штемпелінің күні" бағанында - Пошта немесе өзге байланыс ұйымы қойған пошта штемпелінің күні көрсетіледі.</w:t>
      </w:r>
    </w:p>
    <w:bookmarkStart w:name="z14" w:id="11"/>
    <w:p>
      <w:pPr>
        <w:spacing w:after="0"/>
        <w:ind w:left="0"/>
        <w:jc w:val="left"/>
      </w:pPr>
      <w:r>
        <w:rPr>
          <w:rFonts w:ascii="Times New Roman"/>
          <w:b/>
          <w:i w:val="false"/>
          <w:color w:val="000000"/>
        </w:rPr>
        <w:t xml:space="preserve"> Қазақстан Республикасы аумағында Өкілеттік сатып алынған тауарлар, жұмыстар, қызметтер бойынша қайтаруға ұсынылған ҚҚС сомасы"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(Тізілімге 1-қосымша)</w:t>
            </w:r>
            <w:r>
              <w:br/>
            </w:r>
            <w:r>
              <w:rPr>
                <w:rFonts w:ascii="Times New Roman"/>
                <w:b w:val="false"/>
                <w:i w:val="false"/>
                <w:color w:val="000000"/>
                <w:sz w:val="20"/>
              </w:rPr>
              <w:t>013.01-нысан</w:t>
            </w:r>
          </w:p>
        </w:tc>
      </w:tr>
    </w:tbl>
    <w:p>
      <w:pPr>
        <w:spacing w:after="0"/>
        <w:ind w:left="0"/>
        <w:jc w:val="both"/>
      </w:pPr>
      <w:r>
        <w:rPr>
          <w:rFonts w:ascii="Times New Roman"/>
          <w:b w:val="false"/>
          <w:i w:val="false"/>
          <w:color w:val="000000"/>
          <w:sz w:val="28"/>
        </w:rPr>
        <w:t>
      Тізілімді толтыру кезінде:</w:t>
      </w:r>
    </w:p>
    <w:p>
      <w:pPr>
        <w:spacing w:after="0"/>
        <w:ind w:left="0"/>
        <w:jc w:val="both"/>
      </w:pPr>
      <w:r>
        <w:rPr>
          <w:rFonts w:ascii="Times New Roman"/>
          <w:b w:val="false"/>
          <w:i w:val="false"/>
          <w:color w:val="000000"/>
          <w:sz w:val="28"/>
        </w:rPr>
        <w:t>
      "Өкiлдiк туралы жалпы ақпарат" бөлiмiнде:</w:t>
      </w:r>
    </w:p>
    <w:p>
      <w:pPr>
        <w:spacing w:after="0"/>
        <w:ind w:left="0"/>
        <w:jc w:val="both"/>
      </w:pPr>
      <w:r>
        <w:rPr>
          <w:rFonts w:ascii="Times New Roman"/>
          <w:b w:val="false"/>
          <w:i w:val="false"/>
          <w:color w:val="000000"/>
          <w:sz w:val="28"/>
        </w:rPr>
        <w:t>
      1) Өкiлдiктiң – бизнес сәйкестендіру нөмірі;</w:t>
      </w:r>
    </w:p>
    <w:p>
      <w:pPr>
        <w:spacing w:after="0"/>
        <w:ind w:left="0"/>
        <w:jc w:val="both"/>
      </w:pPr>
      <w:r>
        <w:rPr>
          <w:rFonts w:ascii="Times New Roman"/>
          <w:b w:val="false"/>
          <w:i w:val="false"/>
          <w:color w:val="000000"/>
          <w:sz w:val="28"/>
        </w:rPr>
        <w:t>
      2) жиынтық ведомосы (тізілім) жасалған кезең көрсетіледі. Тоқсан, тоқсанның тиісті реттік нөмірі араб сандарымен көрсетіледі;</w:t>
      </w:r>
    </w:p>
    <w:p>
      <w:pPr>
        <w:spacing w:after="0"/>
        <w:ind w:left="0"/>
        <w:jc w:val="both"/>
      </w:pPr>
      <w:r>
        <w:rPr>
          <w:rFonts w:ascii="Times New Roman"/>
          <w:b w:val="false"/>
          <w:i w:val="false"/>
          <w:color w:val="000000"/>
          <w:sz w:val="28"/>
        </w:rPr>
        <w:t>
      3) Өкiлдiктің атауы;</w:t>
      </w:r>
    </w:p>
    <w:p>
      <w:pPr>
        <w:spacing w:after="0"/>
        <w:ind w:left="0"/>
        <w:jc w:val="both"/>
      </w:pPr>
      <w:r>
        <w:rPr>
          <w:rFonts w:ascii="Times New Roman"/>
          <w:b w:val="false"/>
          <w:i w:val="false"/>
          <w:color w:val="000000"/>
          <w:sz w:val="28"/>
        </w:rPr>
        <w:t>
      "Қазақстан Республикасы аумағында Өкілеттік сатып алған тауарлар, жұмыстар, қызметтер бойынша қайтаруға ұсынылған ҚҚС сомасы" бөлiмiнде:</w:t>
      </w:r>
    </w:p>
    <w:p>
      <w:pPr>
        <w:spacing w:after="0"/>
        <w:ind w:left="0"/>
        <w:jc w:val="both"/>
      </w:pPr>
      <w:r>
        <w:rPr>
          <w:rFonts w:ascii="Times New Roman"/>
          <w:b w:val="false"/>
          <w:i w:val="false"/>
          <w:color w:val="000000"/>
          <w:sz w:val="28"/>
        </w:rPr>
        <w:t>
      А-бағанында – жолдың реттік нөмірі;</w:t>
      </w:r>
    </w:p>
    <w:p>
      <w:pPr>
        <w:spacing w:after="0"/>
        <w:ind w:left="0"/>
        <w:jc w:val="both"/>
      </w:pPr>
      <w:r>
        <w:rPr>
          <w:rFonts w:ascii="Times New Roman"/>
          <w:b w:val="false"/>
          <w:i w:val="false"/>
          <w:color w:val="000000"/>
          <w:sz w:val="28"/>
        </w:rPr>
        <w:t>
      В-бағанында – салық төлеушінің жеке сәйкестендіру нөмірі немесе салық төлеушінің-өнім берушінің бизнес сәйкестендіру нөмірі;</w:t>
      </w:r>
    </w:p>
    <w:p>
      <w:pPr>
        <w:spacing w:after="0"/>
        <w:ind w:left="0"/>
        <w:jc w:val="both"/>
      </w:pPr>
      <w:r>
        <w:rPr>
          <w:rFonts w:ascii="Times New Roman"/>
          <w:b w:val="false"/>
          <w:i w:val="false"/>
          <w:color w:val="000000"/>
          <w:sz w:val="28"/>
        </w:rPr>
        <w:t>
      С-бағанында – өнім берушіні ҚҚС бойынша тіркеу есебіне қою туралы куәліктің сериясы мен нөмірі;</w:t>
      </w:r>
    </w:p>
    <w:p>
      <w:pPr>
        <w:spacing w:after="0"/>
        <w:ind w:left="0"/>
        <w:jc w:val="both"/>
      </w:pPr>
      <w:r>
        <w:rPr>
          <w:rFonts w:ascii="Times New Roman"/>
          <w:b w:val="false"/>
          <w:i w:val="false"/>
          <w:color w:val="000000"/>
          <w:sz w:val="28"/>
        </w:rPr>
        <w:t>
      D-бағанында – сатып алуға арналған құжаттың нөмірі;</w:t>
      </w:r>
    </w:p>
    <w:p>
      <w:pPr>
        <w:spacing w:after="0"/>
        <w:ind w:left="0"/>
        <w:jc w:val="both"/>
      </w:pPr>
      <w:r>
        <w:rPr>
          <w:rFonts w:ascii="Times New Roman"/>
          <w:b w:val="false"/>
          <w:i w:val="false"/>
          <w:color w:val="000000"/>
          <w:sz w:val="28"/>
        </w:rPr>
        <w:t>
      E-бағанында – сатып алуға арналған құжатының жазылып берілген күні;</w:t>
      </w:r>
    </w:p>
    <w:p>
      <w:pPr>
        <w:spacing w:after="0"/>
        <w:ind w:left="0"/>
        <w:jc w:val="both"/>
      </w:pPr>
      <w:r>
        <w:rPr>
          <w:rFonts w:ascii="Times New Roman"/>
          <w:b w:val="false"/>
          <w:i w:val="false"/>
          <w:color w:val="000000"/>
          <w:sz w:val="28"/>
        </w:rPr>
        <w:t xml:space="preserve">
      F-бағанында – жолдың реттік нөмірі; </w:t>
      </w:r>
    </w:p>
    <w:p>
      <w:pPr>
        <w:spacing w:after="0"/>
        <w:ind w:left="0"/>
        <w:jc w:val="both"/>
      </w:pPr>
      <w:r>
        <w:rPr>
          <w:rFonts w:ascii="Times New Roman"/>
          <w:b w:val="false"/>
          <w:i w:val="false"/>
          <w:color w:val="000000"/>
          <w:sz w:val="28"/>
        </w:rPr>
        <w:t>
      G-бағанында – төлеуге жазылып берілген құжаттың нөмірі;</w:t>
      </w:r>
    </w:p>
    <w:p>
      <w:pPr>
        <w:spacing w:after="0"/>
        <w:ind w:left="0"/>
        <w:jc w:val="both"/>
      </w:pPr>
      <w:r>
        <w:rPr>
          <w:rFonts w:ascii="Times New Roman"/>
          <w:b w:val="false"/>
          <w:i w:val="false"/>
          <w:color w:val="000000"/>
          <w:sz w:val="28"/>
        </w:rPr>
        <w:t>
      Н-бағанында – төлеуге алынған құжаттың жазылып берген күні;</w:t>
      </w:r>
    </w:p>
    <w:p>
      <w:pPr>
        <w:spacing w:after="0"/>
        <w:ind w:left="0"/>
        <w:jc w:val="both"/>
      </w:pPr>
      <w:r>
        <w:rPr>
          <w:rFonts w:ascii="Times New Roman"/>
          <w:b w:val="false"/>
          <w:i w:val="false"/>
          <w:color w:val="000000"/>
          <w:sz w:val="28"/>
        </w:rPr>
        <w:t>
      I-бағанында – ҚҚС-сыз сатып алынған тауарлар, жұмыстар, қызметтер құны;</w:t>
      </w:r>
    </w:p>
    <w:p>
      <w:pPr>
        <w:spacing w:after="0"/>
        <w:ind w:left="0"/>
        <w:jc w:val="both"/>
      </w:pPr>
      <w:r>
        <w:rPr>
          <w:rFonts w:ascii="Times New Roman"/>
          <w:b w:val="false"/>
          <w:i w:val="false"/>
          <w:color w:val="000000"/>
          <w:sz w:val="28"/>
        </w:rPr>
        <w:t>
      J-бағанында – ҚҚС сомасы көрсетіледі.</w:t>
      </w:r>
    </w:p>
    <w:p>
      <w:pPr>
        <w:spacing w:after="0"/>
        <w:ind w:left="0"/>
        <w:jc w:val="both"/>
      </w:pPr>
      <w:r>
        <w:rPr>
          <w:rFonts w:ascii="Times New Roman"/>
          <w:b w:val="false"/>
          <w:i w:val="false"/>
          <w:color w:val="000000"/>
          <w:sz w:val="28"/>
        </w:rPr>
        <w:t>
      "Қазақстан Республикасы аумағында сатып алынған тауарлар, жұмыстар, қызметтер бойынша қайтаруға ұсынылған ҚҚС сомасы" Тізіліміне 1-қосымша "ҚҚС сомасы" J-бағанының қортынды шамасы Қазақстан Республикасында аккредиттелген шет мемлекеттердің дипломатиялық және оларға теңестірілген өкілдіктеріне, шет мемлекеттің консулдық мекемелерінің сатып алынған тауарлар, орындалған жұмыстар, көрсетілген қызметтер бойынша жиынтық ведомосы (тізілімі) 013.00.001 "А" жолына ауыстырылады.</w:t>
      </w:r>
    </w:p>
    <w:bookmarkStart w:name="z15" w:id="12"/>
    <w:p>
      <w:pPr>
        <w:spacing w:after="0"/>
        <w:ind w:left="0"/>
        <w:jc w:val="left"/>
      </w:pPr>
      <w:r>
        <w:rPr>
          <w:rFonts w:ascii="Times New Roman"/>
          <w:b/>
          <w:i w:val="false"/>
          <w:color w:val="000000"/>
        </w:rPr>
        <w:t xml:space="preserve"> "Қазақстан Республикасы аумағында персонал сатып алған тауарлар, жұмыстар, қызметтер бойынша қайтаруға ұсынылған ҚҚС сомасы"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(Тізілімге 2-қосымша)</w:t>
            </w:r>
            <w:r>
              <w:br/>
            </w:r>
            <w:r>
              <w:rPr>
                <w:rFonts w:ascii="Times New Roman"/>
                <w:b w:val="false"/>
                <w:i w:val="false"/>
                <w:color w:val="000000"/>
                <w:sz w:val="20"/>
              </w:rPr>
              <w:t>013.02-нысан</w:t>
            </w:r>
          </w:p>
        </w:tc>
      </w:tr>
    </w:tbl>
    <w:p>
      <w:pPr>
        <w:spacing w:after="0"/>
        <w:ind w:left="0"/>
        <w:jc w:val="both"/>
      </w:pPr>
      <w:r>
        <w:rPr>
          <w:rFonts w:ascii="Times New Roman"/>
          <w:b w:val="false"/>
          <w:i w:val="false"/>
          <w:color w:val="000000"/>
          <w:sz w:val="28"/>
        </w:rPr>
        <w:t>
      Қосымша шотта қосылған құн салығын қайтару жүргізілетін Өкілдік персоналдары туралы мәліметтерді көрсету үшін көзделген.</w:t>
      </w:r>
    </w:p>
    <w:p>
      <w:pPr>
        <w:spacing w:after="0"/>
        <w:ind w:left="0"/>
        <w:jc w:val="both"/>
      </w:pPr>
      <w:r>
        <w:rPr>
          <w:rFonts w:ascii="Times New Roman"/>
          <w:b w:val="false"/>
          <w:i w:val="false"/>
          <w:color w:val="000000"/>
          <w:sz w:val="28"/>
        </w:rPr>
        <w:t>
      1. "Жалпы ақпарат" бөлiмiнде:</w:t>
      </w:r>
    </w:p>
    <w:p>
      <w:pPr>
        <w:spacing w:after="0"/>
        <w:ind w:left="0"/>
        <w:jc w:val="both"/>
      </w:pPr>
      <w:r>
        <w:rPr>
          <w:rFonts w:ascii="Times New Roman"/>
          <w:b w:val="false"/>
          <w:i w:val="false"/>
          <w:color w:val="000000"/>
          <w:sz w:val="28"/>
        </w:rPr>
        <w:t>
      1) персоналдың жеке сәйкестендіру нөмірі;</w:t>
      </w:r>
    </w:p>
    <w:p>
      <w:pPr>
        <w:spacing w:after="0"/>
        <w:ind w:left="0"/>
        <w:jc w:val="both"/>
      </w:pPr>
      <w:r>
        <w:rPr>
          <w:rFonts w:ascii="Times New Roman"/>
          <w:b w:val="false"/>
          <w:i w:val="false"/>
          <w:color w:val="000000"/>
          <w:sz w:val="28"/>
        </w:rPr>
        <w:t>
      2) Өкiлдiктiң бизнес сәйкестендіру нөмірі;</w:t>
      </w:r>
    </w:p>
    <w:p>
      <w:pPr>
        <w:spacing w:after="0"/>
        <w:ind w:left="0"/>
        <w:jc w:val="both"/>
      </w:pPr>
      <w:r>
        <w:rPr>
          <w:rFonts w:ascii="Times New Roman"/>
          <w:b w:val="false"/>
          <w:i w:val="false"/>
          <w:color w:val="000000"/>
          <w:sz w:val="28"/>
        </w:rPr>
        <w:t>
      3) жиынтық ведомосы (тізілім) жасалған кезең. Тоқсан, тоқсанның тиісті реттік нөмірі араб сандарымен көрсетіледі;</w:t>
      </w:r>
    </w:p>
    <w:p>
      <w:pPr>
        <w:spacing w:after="0"/>
        <w:ind w:left="0"/>
        <w:jc w:val="both"/>
      </w:pPr>
      <w:r>
        <w:rPr>
          <w:rFonts w:ascii="Times New Roman"/>
          <w:b w:val="false"/>
          <w:i w:val="false"/>
          <w:color w:val="000000"/>
          <w:sz w:val="28"/>
        </w:rPr>
        <w:t>
      4) персоналдың тегі, аты, әкесінің аты, жеке сәйкестендiру коды (ЖКС) мен бенифициар коды (БеК);</w:t>
      </w:r>
    </w:p>
    <w:p>
      <w:pPr>
        <w:spacing w:after="0"/>
        <w:ind w:left="0"/>
        <w:jc w:val="both"/>
      </w:pPr>
      <w:r>
        <w:rPr>
          <w:rFonts w:ascii="Times New Roman"/>
          <w:b w:val="false"/>
          <w:i w:val="false"/>
          <w:color w:val="000000"/>
          <w:sz w:val="28"/>
        </w:rPr>
        <w:t>
      5) салық төлеушiнің – банктiң бизнес сәйкестендіру нөмірін, банктiк сәйкестендiру кодын (БСК) және банк атауын қамтитын, банк деректемелерi;</w:t>
      </w:r>
    </w:p>
    <w:p>
      <w:pPr>
        <w:spacing w:after="0"/>
        <w:ind w:left="0"/>
        <w:jc w:val="both"/>
      </w:pPr>
      <w:r>
        <w:rPr>
          <w:rFonts w:ascii="Times New Roman"/>
          <w:b w:val="false"/>
          <w:i w:val="false"/>
          <w:color w:val="000000"/>
          <w:sz w:val="28"/>
        </w:rPr>
        <w:t>
      2. "Қазақстан Республикасы аумағында Өкілеттік сатып алған тауарлар, жұмыстар, қызметтер бойынша қайтаруға ұсынылған ҚҚС сомасы" бөлiмiнде:</w:t>
      </w:r>
    </w:p>
    <w:p>
      <w:pPr>
        <w:spacing w:after="0"/>
        <w:ind w:left="0"/>
        <w:jc w:val="both"/>
      </w:pPr>
      <w:r>
        <w:rPr>
          <w:rFonts w:ascii="Times New Roman"/>
          <w:b w:val="false"/>
          <w:i w:val="false"/>
          <w:color w:val="000000"/>
          <w:sz w:val="28"/>
        </w:rPr>
        <w:t>
      А-бағанында – жолдың рет нөмірі;</w:t>
      </w:r>
    </w:p>
    <w:p>
      <w:pPr>
        <w:spacing w:after="0"/>
        <w:ind w:left="0"/>
        <w:jc w:val="both"/>
      </w:pPr>
      <w:r>
        <w:rPr>
          <w:rFonts w:ascii="Times New Roman"/>
          <w:b w:val="false"/>
          <w:i w:val="false"/>
          <w:color w:val="000000"/>
          <w:sz w:val="28"/>
        </w:rPr>
        <w:t>
      В-бағанында – салық төлеушінің жеке сәйкестендіру нөмірі немесе салық төлеушінің-өнім берушінің бизнес сәйкестендіру нөмірі;</w:t>
      </w:r>
    </w:p>
    <w:p>
      <w:pPr>
        <w:spacing w:after="0"/>
        <w:ind w:left="0"/>
        <w:jc w:val="both"/>
      </w:pPr>
      <w:r>
        <w:rPr>
          <w:rFonts w:ascii="Times New Roman"/>
          <w:b w:val="false"/>
          <w:i w:val="false"/>
          <w:color w:val="000000"/>
          <w:sz w:val="28"/>
        </w:rPr>
        <w:t>
      С-бағанында – өнім берушіні ҚҚС бойынша тіркеу есебіне қою туралы куәліктің сериясы мен нөмірі;</w:t>
      </w:r>
    </w:p>
    <w:p>
      <w:pPr>
        <w:spacing w:after="0"/>
        <w:ind w:left="0"/>
        <w:jc w:val="both"/>
      </w:pPr>
      <w:r>
        <w:rPr>
          <w:rFonts w:ascii="Times New Roman"/>
          <w:b w:val="false"/>
          <w:i w:val="false"/>
          <w:color w:val="000000"/>
          <w:sz w:val="28"/>
        </w:rPr>
        <w:t>
      D-бағанында – сатып алуға арналған құжаттың нөмірі;</w:t>
      </w:r>
    </w:p>
    <w:p>
      <w:pPr>
        <w:spacing w:after="0"/>
        <w:ind w:left="0"/>
        <w:jc w:val="both"/>
      </w:pPr>
      <w:r>
        <w:rPr>
          <w:rFonts w:ascii="Times New Roman"/>
          <w:b w:val="false"/>
          <w:i w:val="false"/>
          <w:color w:val="000000"/>
          <w:sz w:val="28"/>
        </w:rPr>
        <w:t>
      E-бағанында – сатып алуға арналған құжатының жазылып берілген күні;</w:t>
      </w:r>
    </w:p>
    <w:p>
      <w:pPr>
        <w:spacing w:after="0"/>
        <w:ind w:left="0"/>
        <w:jc w:val="both"/>
      </w:pPr>
      <w:r>
        <w:rPr>
          <w:rFonts w:ascii="Times New Roman"/>
          <w:b w:val="false"/>
          <w:i w:val="false"/>
          <w:color w:val="000000"/>
          <w:sz w:val="28"/>
        </w:rPr>
        <w:t xml:space="preserve">
      F-бағанында – жолдың реттік нөмірі; </w:t>
      </w:r>
    </w:p>
    <w:p>
      <w:pPr>
        <w:spacing w:after="0"/>
        <w:ind w:left="0"/>
        <w:jc w:val="both"/>
      </w:pPr>
      <w:r>
        <w:rPr>
          <w:rFonts w:ascii="Times New Roman"/>
          <w:b w:val="false"/>
          <w:i w:val="false"/>
          <w:color w:val="000000"/>
          <w:sz w:val="28"/>
        </w:rPr>
        <w:t>
      G-бағанында – төлеуге жазылып берілген құжаттың нөмірі;</w:t>
      </w:r>
    </w:p>
    <w:p>
      <w:pPr>
        <w:spacing w:after="0"/>
        <w:ind w:left="0"/>
        <w:jc w:val="both"/>
      </w:pPr>
      <w:r>
        <w:rPr>
          <w:rFonts w:ascii="Times New Roman"/>
          <w:b w:val="false"/>
          <w:i w:val="false"/>
          <w:color w:val="000000"/>
          <w:sz w:val="28"/>
        </w:rPr>
        <w:t>
      Н-бағанында – төлеуге алынған құжаттың жазылып берген күні;</w:t>
      </w:r>
    </w:p>
    <w:p>
      <w:pPr>
        <w:spacing w:after="0"/>
        <w:ind w:left="0"/>
        <w:jc w:val="both"/>
      </w:pPr>
      <w:r>
        <w:rPr>
          <w:rFonts w:ascii="Times New Roman"/>
          <w:b w:val="false"/>
          <w:i w:val="false"/>
          <w:color w:val="000000"/>
          <w:sz w:val="28"/>
        </w:rPr>
        <w:t>
      I-бағанында – ҚҚС-сыз сатып алынған тауарлар, жұмыстар, қызметтер құны;</w:t>
      </w:r>
    </w:p>
    <w:p>
      <w:pPr>
        <w:spacing w:after="0"/>
        <w:ind w:left="0"/>
        <w:jc w:val="both"/>
      </w:pPr>
      <w:r>
        <w:rPr>
          <w:rFonts w:ascii="Times New Roman"/>
          <w:b w:val="false"/>
          <w:i w:val="false"/>
          <w:color w:val="000000"/>
          <w:sz w:val="28"/>
        </w:rPr>
        <w:t>
      J-бағанында – ҚҚС сомасы көрсетіледі.</w:t>
      </w:r>
    </w:p>
    <w:p>
      <w:pPr>
        <w:spacing w:after="0"/>
        <w:ind w:left="0"/>
        <w:jc w:val="both"/>
      </w:pPr>
      <w:r>
        <w:rPr>
          <w:rFonts w:ascii="Times New Roman"/>
          <w:b w:val="false"/>
          <w:i w:val="false"/>
          <w:color w:val="000000"/>
          <w:sz w:val="28"/>
        </w:rPr>
        <w:t>
      "Қазақстан Республикасы аумағында сатып алынған тауарлар, жұмыстар, қызметтер бойынша қайтаруға ұсынылған ҚҚС сомасы" Тізіліміне 2-қосымша "ҚҚС сомасы" J-бағанының қортынды шамасы Қазақстан Республикасында шет мемлекеттердің дипломатиялық және оларға теңестірілген өкілдіктеріне, шет мемлекеттің консулдық мекемелерінің сатып алынған тауарлар, орындалған жұмыстар, көрсетілген қызметтер бойынша жиынтық ведомосы (тізілімі) 013.00.001 "В" жолына ауыстырылады.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