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6478" w14:textId="409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205 бұйрығы. Қазақстан Республикасының Әділет министрлігінде 2018 жылғы 2 наурызда № 16468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165-бабының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тұлғалар болып келесі заңды тұлғалар айқындалсын:</w:t>
      </w:r>
    </w:p>
    <w:bookmarkEnd w:id="1"/>
    <w:p>
      <w:pPr>
        <w:spacing w:after="0"/>
        <w:ind w:left="0"/>
        <w:jc w:val="both"/>
      </w:pPr>
      <w:r>
        <w:rPr>
          <w:rFonts w:ascii="Times New Roman"/>
          <w:b w:val="false"/>
          <w:i w:val="false"/>
          <w:color w:val="000000"/>
          <w:sz w:val="28"/>
        </w:rPr>
        <w:t>
      1) "Қазақтелеком" акционерлік қоғамы;</w:t>
      </w:r>
    </w:p>
    <w:p>
      <w:pPr>
        <w:spacing w:after="0"/>
        <w:ind w:left="0"/>
        <w:jc w:val="both"/>
      </w:pPr>
      <w:r>
        <w:rPr>
          <w:rFonts w:ascii="Times New Roman"/>
          <w:b w:val="false"/>
          <w:i w:val="false"/>
          <w:color w:val="000000"/>
          <w:sz w:val="28"/>
        </w:rPr>
        <w:t>
      2) "Транстелеком" акционерлік қоғамы;</w:t>
      </w:r>
    </w:p>
    <w:p>
      <w:pPr>
        <w:spacing w:after="0"/>
        <w:ind w:left="0"/>
        <w:jc w:val="both"/>
      </w:pPr>
      <w:r>
        <w:rPr>
          <w:rFonts w:ascii="Times New Roman"/>
          <w:b w:val="false"/>
          <w:i w:val="false"/>
          <w:color w:val="000000"/>
          <w:sz w:val="28"/>
        </w:rPr>
        <w:t>
      3) "Кар-Тел"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19.04.2019 </w:t>
      </w:r>
      <w:r>
        <w:rPr>
          <w:rFonts w:ascii="Times New Roman"/>
          <w:b w:val="false"/>
          <w:i w:val="false"/>
          <w:color w:val="000000"/>
          <w:sz w:val="28"/>
        </w:rPr>
        <w:t>№ 363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 ______________________</w:t>
      </w:r>
    </w:p>
    <w:p>
      <w:pPr>
        <w:spacing w:after="0"/>
        <w:ind w:left="0"/>
        <w:jc w:val="both"/>
      </w:pPr>
      <w:r>
        <w:rPr>
          <w:rFonts w:ascii="Times New Roman"/>
          <w:b w:val="false"/>
          <w:i w:val="false"/>
          <w:color w:val="000000"/>
          <w:sz w:val="28"/>
        </w:rPr>
        <w:t>
      2018 жылғы 19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