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f3b6" w14:textId="3abf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Еуразиялық экономикалық одаққа мүше мемлекеттердің аумағынан импортталған акцизделетін тауарлар бойынша акциздің және импортталған тауарлар бойынша қосылған құн салығын төлену фактісін растауы туралы қағидаларын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134 бұйрығы. Қазақстан Республикасының Әділет министрлігінде 2018 жылғы 26 ақпанда № 16428 болып тіркелді. Күші жойылды - Қазақстан Республикасы Қаржы министрінің 2021 жылғы 4 мамырдағы № 425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04.05.2021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456-бабының </w:t>
      </w:r>
      <w:r>
        <w:rPr>
          <w:rFonts w:ascii="Times New Roman"/>
          <w:b w:val="false"/>
          <w:i w:val="false"/>
          <w:color w:val="000000"/>
          <w:sz w:val="28"/>
        </w:rPr>
        <w:t>8-тармағына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Еуразиялық экономикалық одаққа мүше мемлекеттердің аумағынан импортталған акцизделетін тауарлар бойынша акциздің және импортталған тауарлар бойынша қосылған құн салығын төлену фактісін растауы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"Мемлекеттік кірістер органдарының Еуразиялық экономикалық одаққа мүше мемлекеттердің аумағынан импортталған тауарлар бойынша қосылған құн салығын және импортталған акцизделетін тауарлар бойынша акцизді төлеу фактісін растау не растаудан дәлелді бас тарту қағидаларын бекіту туралы" Қазақстан Республикасы Қаржы министрінің 2015 жылғы 15 қаңтардағы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10311 болып тіркелген, "Әділет" ақпараттық-құқықтық жүйесінде 2015 жылғы 13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кірістер органдарының Еуразиялық экономикалық одаққа мүше</w:t>
      </w:r>
      <w:r>
        <w:br/>
      </w:r>
      <w:r>
        <w:rPr>
          <w:rFonts w:ascii="Times New Roman"/>
          <w:b/>
          <w:i w:val="false"/>
          <w:color w:val="000000"/>
        </w:rPr>
        <w:t>мемлекеттердің аумағынан импортталған акцизделетін тауарлар бойынша акциздің</w:t>
      </w:r>
      <w:r>
        <w:br/>
      </w:r>
      <w:r>
        <w:rPr>
          <w:rFonts w:ascii="Times New Roman"/>
          <w:b/>
          <w:i w:val="false"/>
          <w:color w:val="000000"/>
        </w:rPr>
        <w:t>және импортталған тауарлар бойынша қосылған құн салығын төлену фактісін</w:t>
      </w:r>
      <w:r>
        <w:br/>
      </w:r>
      <w:r>
        <w:rPr>
          <w:rFonts w:ascii="Times New Roman"/>
          <w:b/>
          <w:i w:val="false"/>
          <w:color w:val="000000"/>
        </w:rPr>
        <w:t>растауы туралы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кірістер органдарының Еуразиялық экономикалық одаққа мүше мемлекеттердің аумағынан импортталған тауарлар бойынша қосылған құн салығын және импортталған акцизделетін тауарлар бойынша акциздің төлену фактісін растауы туралы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456-бабының </w:t>
      </w:r>
      <w:r>
        <w:rPr>
          <w:rFonts w:ascii="Times New Roman"/>
          <w:b w:val="false"/>
          <w:i w:val="false"/>
          <w:color w:val="000000"/>
          <w:sz w:val="28"/>
        </w:rPr>
        <w:t>8-тармағына</w:t>
      </w:r>
      <w:r>
        <w:rPr>
          <w:rFonts w:ascii="Times New Roman"/>
          <w:b w:val="false"/>
          <w:i w:val="false"/>
          <w:color w:val="000000"/>
          <w:sz w:val="28"/>
        </w:rPr>
        <w:t xml:space="preserve"> және 475-бабының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кірістер органының Еуразиялық экономикалық одаққа мүше мемлекеттердің аумағынан импортталған тауарлар бойынша қосылған құн салығын және импортталған акцизделетін тауарлар бойынша акциздің төлену фактісін (бұдан әрі – жанама салықтар) тауарларды әкелу және жанама салықтардың төленгені туралы өтініштерде (бұдан әрі – Өтініш) растауы туралы тәртібін айқындайды.</w:t>
      </w:r>
    </w:p>
    <w:bookmarkEnd w:id="10"/>
    <w:bookmarkStart w:name="z13" w:id="11"/>
    <w:p>
      <w:pPr>
        <w:spacing w:after="0"/>
        <w:ind w:left="0"/>
        <w:jc w:val="both"/>
      </w:pPr>
      <w:r>
        <w:rPr>
          <w:rFonts w:ascii="Times New Roman"/>
          <w:b w:val="false"/>
          <w:i w:val="false"/>
          <w:color w:val="000000"/>
          <w:sz w:val="28"/>
        </w:rPr>
        <w:t xml:space="preserve">
      2. Өтініш беру Салық кодексінің 456-бабының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қағаз тасығышта (төрт данада) және электрондық цифрлық қолтаңбамен расталған электрондық түрде немесе Салық кодексінің 456-бабы </w:t>
      </w:r>
      <w:r>
        <w:rPr>
          <w:rFonts w:ascii="Times New Roman"/>
          <w:b w:val="false"/>
          <w:i w:val="false"/>
          <w:color w:val="000000"/>
          <w:sz w:val="28"/>
        </w:rPr>
        <w:t>4-тармағына</w:t>
      </w:r>
      <w:r>
        <w:rPr>
          <w:rFonts w:ascii="Times New Roman"/>
          <w:b w:val="false"/>
          <w:i w:val="false"/>
          <w:color w:val="000000"/>
          <w:sz w:val="28"/>
        </w:rPr>
        <w:t xml:space="preserve"> сәйкес электрондық цифрлық қолтаңбамен расталған электрондық түрде жүргізіледі.</w:t>
      </w:r>
    </w:p>
    <w:bookmarkEnd w:id="11"/>
    <w:bookmarkStart w:name="z14" w:id="12"/>
    <w:p>
      <w:pPr>
        <w:spacing w:after="0"/>
        <w:ind w:left="0"/>
        <w:jc w:val="left"/>
      </w:pPr>
      <w:r>
        <w:rPr>
          <w:rFonts w:ascii="Times New Roman"/>
          <w:b/>
          <w:i w:val="false"/>
          <w:color w:val="000000"/>
        </w:rPr>
        <w:t xml:space="preserve"> 2-тарау. Мемлекеттік кірістер органдарының Еуразиялық экономикалық одаққа мүше</w:t>
      </w:r>
      <w:r>
        <w:br/>
      </w:r>
      <w:r>
        <w:rPr>
          <w:rFonts w:ascii="Times New Roman"/>
          <w:b/>
          <w:i w:val="false"/>
          <w:color w:val="000000"/>
        </w:rPr>
        <w:t>мемлекеттердің аумағынан импортталған акцизделетін тауарлар бойынша акциздің</w:t>
      </w:r>
      <w:r>
        <w:br/>
      </w:r>
      <w:r>
        <w:rPr>
          <w:rFonts w:ascii="Times New Roman"/>
          <w:b/>
          <w:i w:val="false"/>
          <w:color w:val="000000"/>
        </w:rPr>
        <w:t>және импортталған тауарлар бойынша қосылған құн салығын төлену фактісін</w:t>
      </w:r>
      <w:r>
        <w:br/>
      </w:r>
      <w:r>
        <w:rPr>
          <w:rFonts w:ascii="Times New Roman"/>
          <w:b/>
          <w:i w:val="false"/>
          <w:color w:val="000000"/>
        </w:rPr>
        <w:t>растауы туралы тәртібі</w:t>
      </w:r>
      <w:r>
        <w:br/>
      </w:r>
      <w:r>
        <w:rPr>
          <w:rFonts w:ascii="Times New Roman"/>
          <w:b/>
          <w:i w:val="false"/>
          <w:color w:val="000000"/>
        </w:rPr>
        <w:t>1-параграф. Қағаз тасығышта (төрт данада) және электрондық түрде ұсынылған</w:t>
      </w:r>
      <w:r>
        <w:br/>
      </w:r>
      <w:r>
        <w:rPr>
          <w:rFonts w:ascii="Times New Roman"/>
          <w:b/>
          <w:i w:val="false"/>
          <w:color w:val="000000"/>
        </w:rPr>
        <w:t>Өтініштерде жанама салықтардың төленген фактісін растауы немесе осындай</w:t>
      </w:r>
      <w:r>
        <w:br/>
      </w:r>
      <w:r>
        <w:rPr>
          <w:rFonts w:ascii="Times New Roman"/>
          <w:b/>
          <w:i w:val="false"/>
          <w:color w:val="000000"/>
        </w:rPr>
        <w:t>растаудан уәжді бас тартуы</w:t>
      </w:r>
    </w:p>
    <w:bookmarkEnd w:id="12"/>
    <w:bookmarkStart w:name="z15" w:id="13"/>
    <w:p>
      <w:pPr>
        <w:spacing w:after="0"/>
        <w:ind w:left="0"/>
        <w:jc w:val="both"/>
      </w:pPr>
      <w:r>
        <w:rPr>
          <w:rFonts w:ascii="Times New Roman"/>
          <w:b w:val="false"/>
          <w:i w:val="false"/>
          <w:color w:val="000000"/>
          <w:sz w:val="28"/>
        </w:rPr>
        <w:t xml:space="preserve">
      3. Мемлекеттік кірістер органдары қағаз тасығышта (төрт данада) және электрондық цифрлық қолтаңбамен расталған электрондық түрде ұсынылған Өтініштерде жанама салықтардың төленген фактісін растауды және Салық кодексінің 456-бабының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келіп түскен күннен бастап қағаз жеткізгіште он жұмыс күні ішінде ұсынылған Өтініштердің төрт данасында тиісті белгілерді қою арқылы жүргізеді.</w:t>
      </w:r>
    </w:p>
    <w:bookmarkEnd w:id="13"/>
    <w:bookmarkStart w:name="z16" w:id="14"/>
    <w:p>
      <w:pPr>
        <w:spacing w:after="0"/>
        <w:ind w:left="0"/>
        <w:jc w:val="both"/>
      </w:pPr>
      <w:r>
        <w:rPr>
          <w:rFonts w:ascii="Times New Roman"/>
          <w:b w:val="false"/>
          <w:i w:val="false"/>
          <w:color w:val="000000"/>
          <w:sz w:val="28"/>
        </w:rPr>
        <w:t>
      4. Жанама салықтардың төленген фактісін растау туралы белгі Өтініштің екінші бөліміне қойылады және:</w:t>
      </w:r>
    </w:p>
    <w:bookmarkEnd w:id="14"/>
    <w:bookmarkStart w:name="z17" w:id="15"/>
    <w:p>
      <w:pPr>
        <w:spacing w:after="0"/>
        <w:ind w:left="0"/>
        <w:jc w:val="both"/>
      </w:pPr>
      <w:r>
        <w:rPr>
          <w:rFonts w:ascii="Times New Roman"/>
          <w:b w:val="false"/>
          <w:i w:val="false"/>
          <w:color w:val="000000"/>
          <w:sz w:val="28"/>
        </w:rPr>
        <w:t>
      белгі қойған лауазымды тұлғаның тегі, аты және әкесінің аты (ол болған жағдайда), белгі қойылған күн көрсетіле отырып, оның қолымен;</w:t>
      </w:r>
    </w:p>
    <w:bookmarkEnd w:id="15"/>
    <w:bookmarkStart w:name="z18" w:id="16"/>
    <w:p>
      <w:pPr>
        <w:spacing w:after="0"/>
        <w:ind w:left="0"/>
        <w:jc w:val="both"/>
      </w:pPr>
      <w:r>
        <w:rPr>
          <w:rFonts w:ascii="Times New Roman"/>
          <w:b w:val="false"/>
          <w:i w:val="false"/>
          <w:color w:val="000000"/>
          <w:sz w:val="28"/>
        </w:rPr>
        <w:t>
      мемлекеттік кірістер органы басшысының (басшы орынбасарының) тегі, аты және әкесінің аты (ол болған жағдайда), қол қойылған күні көрсетіле отырып, оның қолымен;</w:t>
      </w:r>
    </w:p>
    <w:bookmarkEnd w:id="16"/>
    <w:bookmarkStart w:name="z19" w:id="17"/>
    <w:p>
      <w:pPr>
        <w:spacing w:after="0"/>
        <w:ind w:left="0"/>
        <w:jc w:val="both"/>
      </w:pPr>
      <w:r>
        <w:rPr>
          <w:rFonts w:ascii="Times New Roman"/>
          <w:b w:val="false"/>
          <w:i w:val="false"/>
          <w:color w:val="000000"/>
          <w:sz w:val="28"/>
        </w:rPr>
        <w:t>
      мемлекеттік кірістер органының атауы көрсетіле отырып, мөрімен куәландырылады.</w:t>
      </w:r>
    </w:p>
    <w:bookmarkEnd w:id="17"/>
    <w:bookmarkStart w:name="z20" w:id="18"/>
    <w:p>
      <w:pPr>
        <w:spacing w:after="0"/>
        <w:ind w:left="0"/>
        <w:jc w:val="both"/>
      </w:pPr>
      <w:r>
        <w:rPr>
          <w:rFonts w:ascii="Times New Roman"/>
          <w:b w:val="false"/>
          <w:i w:val="false"/>
          <w:color w:val="000000"/>
          <w:sz w:val="28"/>
        </w:rPr>
        <w:t>
      5. Өтініштің бір данасы мемлекеттік кірістер органында қалады, белгі қойылған үш данасы салық төлеушіге не оның өкіліне қайтарылады.</w:t>
      </w:r>
    </w:p>
    <w:bookmarkEnd w:id="18"/>
    <w:bookmarkStart w:name="z21" w:id="19"/>
    <w:p>
      <w:pPr>
        <w:spacing w:after="0"/>
        <w:ind w:left="0"/>
        <w:jc w:val="both"/>
      </w:pPr>
      <w:r>
        <w:rPr>
          <w:rFonts w:ascii="Times New Roman"/>
          <w:b w:val="false"/>
          <w:i w:val="false"/>
          <w:color w:val="000000"/>
          <w:sz w:val="28"/>
        </w:rPr>
        <w:t xml:space="preserve">
      Бұл ретте салық төлеуші не оның өкілі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Тауарларды әкелу және жанама салықтардың төленгені туралы өтініштерді тіркеу журналына қол қойып, Өтініштің тиісті үш данасын алады.</w:t>
      </w:r>
    </w:p>
    <w:bookmarkEnd w:id="19"/>
    <w:bookmarkStart w:name="z22" w:id="20"/>
    <w:p>
      <w:pPr>
        <w:spacing w:after="0"/>
        <w:ind w:left="0"/>
        <w:jc w:val="both"/>
      </w:pPr>
      <w:r>
        <w:rPr>
          <w:rFonts w:ascii="Times New Roman"/>
          <w:b w:val="false"/>
          <w:i w:val="false"/>
          <w:color w:val="000000"/>
          <w:sz w:val="28"/>
        </w:rPr>
        <w:t xml:space="preserve">
      6. Мемлекеттік кірістер органдары жанама салықтардың төленген фактісін растаудан бас тартуды қағаз жеткізгіште Өтініш түскен күннен бастап он жұмыс күні ішінде салық төлеушіге Еуразиялық экономикалық одаққа мүше мемлекеттердің аумағынан импортталған тауарлар бойынша қосылған құн салықтарын және импортталған акцизделетін тауарлар бойынша акцизді төлеу фактісін растаудан уәжді бас тартылуы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жасалады. Уәжді бас тартуда анықталған сәйкессіздіктер (бұзушылықтар), сондай-ақ табыс етілген Өтінішті кері қайтарып алу және жаңа Өтініш ұсыну қажеттілігі көрсетіледі.</w:t>
      </w:r>
    </w:p>
    <w:bookmarkEnd w:id="20"/>
    <w:bookmarkStart w:name="z23" w:id="21"/>
    <w:p>
      <w:pPr>
        <w:spacing w:after="0"/>
        <w:ind w:left="0"/>
        <w:jc w:val="both"/>
      </w:pPr>
      <w:r>
        <w:rPr>
          <w:rFonts w:ascii="Times New Roman"/>
          <w:b w:val="false"/>
          <w:i w:val="false"/>
          <w:color w:val="000000"/>
          <w:sz w:val="28"/>
        </w:rPr>
        <w:t>
      Уәжді бас тарту екі данада басып шығарылады, бір данасы мемлекеттер кірістер органында қалады, екінші данасы Өтініштің үш данасымен бірге салық төлеушіге немесе оның өкіліне табыс етіледі.</w:t>
      </w:r>
    </w:p>
    <w:bookmarkEnd w:id="21"/>
    <w:bookmarkStart w:name="z24" w:id="22"/>
    <w:p>
      <w:pPr>
        <w:spacing w:after="0"/>
        <w:ind w:left="0"/>
        <w:jc w:val="both"/>
      </w:pPr>
      <w:r>
        <w:rPr>
          <w:rFonts w:ascii="Times New Roman"/>
          <w:b w:val="false"/>
          <w:i w:val="false"/>
          <w:color w:val="000000"/>
          <w:sz w:val="28"/>
        </w:rPr>
        <w:t>
      7. Жанама салықтардың төленген фактісін растаудан уәжді бас тарту мынадай жағдайларда:</w:t>
      </w:r>
    </w:p>
    <w:bookmarkEnd w:id="22"/>
    <w:bookmarkStart w:name="z25" w:id="23"/>
    <w:p>
      <w:pPr>
        <w:spacing w:after="0"/>
        <w:ind w:left="0"/>
        <w:jc w:val="both"/>
      </w:pPr>
      <w:r>
        <w:rPr>
          <w:rFonts w:ascii="Times New Roman"/>
          <w:b w:val="false"/>
          <w:i w:val="false"/>
          <w:color w:val="000000"/>
          <w:sz w:val="28"/>
        </w:rPr>
        <w:t>
      1) Өтініштерде көрсетілген мәліметтердің табыс етілген импортталған тауарлар бойынша жанама салықтар жөніндегі декларациядағы мәліметтерге сәйкес келмеуі, оның ішінде импортталған тауарлар бойынша жанама салықтар жөніндегі декларация бойынша төлеуге есептелген жанама салықтар сомасының Өтініште есептелген жанама салықтардың сомасына сәйкес келмеуі анықталғанда;</w:t>
      </w:r>
    </w:p>
    <w:bookmarkEnd w:id="23"/>
    <w:bookmarkStart w:name="z26" w:id="24"/>
    <w:p>
      <w:pPr>
        <w:spacing w:after="0"/>
        <w:ind w:left="0"/>
        <w:jc w:val="both"/>
      </w:pPr>
      <w:r>
        <w:rPr>
          <w:rFonts w:ascii="Times New Roman"/>
          <w:b w:val="false"/>
          <w:i w:val="false"/>
          <w:color w:val="000000"/>
          <w:sz w:val="28"/>
        </w:rPr>
        <w:t xml:space="preserve">
      2) Өтініште көрсетілген мәліметтердің салық төлеуші табыс еткен Салық кодексінің 456-бабының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құжаттардағы мәліметтерге сәйкес келмеуі анықталғанда;</w:t>
      </w:r>
    </w:p>
    <w:bookmarkEnd w:id="24"/>
    <w:bookmarkStart w:name="z27" w:id="25"/>
    <w:p>
      <w:pPr>
        <w:spacing w:after="0"/>
        <w:ind w:left="0"/>
        <w:jc w:val="both"/>
      </w:pPr>
      <w:r>
        <w:rPr>
          <w:rFonts w:ascii="Times New Roman"/>
          <w:b w:val="false"/>
          <w:i w:val="false"/>
          <w:color w:val="000000"/>
          <w:sz w:val="28"/>
        </w:rPr>
        <w:t>
      3) қағаз тасығышта табыс етілген Өтініште көрсетілген деректер салық төлеушінің электрондық цифрлық қолтаңбамен расталған электрондық түрде табыс етілген Өтініш деректеріне сәйкес келмегенде;</w:t>
      </w:r>
    </w:p>
    <w:bookmarkEnd w:id="25"/>
    <w:bookmarkStart w:name="z28" w:id="26"/>
    <w:p>
      <w:pPr>
        <w:spacing w:after="0"/>
        <w:ind w:left="0"/>
        <w:jc w:val="both"/>
      </w:pPr>
      <w:r>
        <w:rPr>
          <w:rFonts w:ascii="Times New Roman"/>
          <w:b w:val="false"/>
          <w:i w:val="false"/>
          <w:color w:val="000000"/>
          <w:sz w:val="28"/>
        </w:rPr>
        <w:t>
      4) импортталған тауарлар бойынша жанама салықтар жөніндегі декларациямен бір мезгілде табыс етілген Өтініште көрсетілген жанама салықтардың есептелген сомалары төленбеген, сондай-ақ толық көлемде төленбегенде;</w:t>
      </w:r>
    </w:p>
    <w:bookmarkEnd w:id="26"/>
    <w:bookmarkStart w:name="z29" w:id="27"/>
    <w:p>
      <w:pPr>
        <w:spacing w:after="0"/>
        <w:ind w:left="0"/>
        <w:jc w:val="both"/>
      </w:pPr>
      <w:r>
        <w:rPr>
          <w:rFonts w:ascii="Times New Roman"/>
          <w:b w:val="false"/>
          <w:i w:val="false"/>
          <w:color w:val="000000"/>
          <w:sz w:val="28"/>
        </w:rPr>
        <w:t>
      5) оған байланысты салық салынатын импорт мөлшеріне түзету жүзеге асырылатын салық салынатын импорт мөлшері және (немесе) импортталған тауарлар бойынша жанама салықтар сомалары төмендетілгенде;</w:t>
      </w:r>
    </w:p>
    <w:bookmarkEnd w:id="27"/>
    <w:bookmarkStart w:name="z30" w:id="28"/>
    <w:p>
      <w:pPr>
        <w:spacing w:after="0"/>
        <w:ind w:left="0"/>
        <w:jc w:val="both"/>
      </w:pPr>
      <w:r>
        <w:rPr>
          <w:rFonts w:ascii="Times New Roman"/>
          <w:b w:val="false"/>
          <w:i w:val="false"/>
          <w:color w:val="000000"/>
          <w:sz w:val="28"/>
        </w:rPr>
        <w:t>
      6) қағаз тасығышта табыс етілген Өтініштер саны импортталған тауарлар бойынша жанама салықтар жөніндегі декларацияға қосымша болып табылатын тауарларды әкелу және жанама салықтардың төленгені туралы өтініштер тізілімінде көрсетілген Өтініштердің санына сәйкес келмегенде;</w:t>
      </w:r>
    </w:p>
    <w:bookmarkEnd w:id="28"/>
    <w:bookmarkStart w:name="z31" w:id="29"/>
    <w:p>
      <w:pPr>
        <w:spacing w:after="0"/>
        <w:ind w:left="0"/>
        <w:jc w:val="both"/>
      </w:pPr>
      <w:r>
        <w:rPr>
          <w:rFonts w:ascii="Times New Roman"/>
          <w:b w:val="false"/>
          <w:i w:val="false"/>
          <w:color w:val="000000"/>
          <w:sz w:val="28"/>
        </w:rPr>
        <w:t xml:space="preserve">
      7) Өтініш 2009 жылғы 11 желтоқсанда қол қойылған Еуразиялық экономикалық одаққа мүше мемлекеттердің салық органдары арасында жанама салықтардың төленген сомалары туралы ақпараттарды электрондық түрде алмасу туралы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әкелу және жанама салықтардың төленгені туралы өтінішті толтыру және табыс ету қағидаларына сәйкес толтырылмағанда;</w:t>
      </w:r>
    </w:p>
    <w:bookmarkEnd w:id="29"/>
    <w:bookmarkStart w:name="z32" w:id="30"/>
    <w:p>
      <w:pPr>
        <w:spacing w:after="0"/>
        <w:ind w:left="0"/>
        <w:jc w:val="both"/>
      </w:pPr>
      <w:r>
        <w:rPr>
          <w:rFonts w:ascii="Times New Roman"/>
          <w:b w:val="false"/>
          <w:i w:val="false"/>
          <w:color w:val="000000"/>
          <w:sz w:val="28"/>
        </w:rPr>
        <w:t xml:space="preserve">
      8) Салық кодексінің 456-бабының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табыс етілмеген жағдайларда жүзеге асырылады.</w:t>
      </w:r>
    </w:p>
    <w:bookmarkEnd w:id="30"/>
    <w:bookmarkStart w:name="z33" w:id="31"/>
    <w:p>
      <w:pPr>
        <w:spacing w:after="0"/>
        <w:ind w:left="0"/>
        <w:jc w:val="both"/>
      </w:pPr>
      <w:r>
        <w:rPr>
          <w:rFonts w:ascii="Times New Roman"/>
          <w:b w:val="false"/>
          <w:i w:val="false"/>
          <w:color w:val="000000"/>
          <w:sz w:val="28"/>
        </w:rPr>
        <w:t>
      Жоғарыда көрсетілген бұзушылықтар жанама салықтар жөніндегі декларациямен бір мезгілде табыс етілген Өтініштердің бірінен анықталған жағдайда, жанама салықтардың төленген фактісін растаудан уәжді бас тарту бұзушылық анықталғаны жөніндегі Өтініш бойынша ғана жүргізіледі.</w:t>
      </w:r>
    </w:p>
    <w:bookmarkEnd w:id="31"/>
    <w:bookmarkStart w:name="z34" w:id="32"/>
    <w:p>
      <w:pPr>
        <w:spacing w:after="0"/>
        <w:ind w:left="0"/>
        <w:jc w:val="both"/>
      </w:pPr>
      <w:r>
        <w:rPr>
          <w:rFonts w:ascii="Times New Roman"/>
          <w:b w:val="false"/>
          <w:i w:val="false"/>
          <w:color w:val="000000"/>
          <w:sz w:val="28"/>
        </w:rPr>
        <w:t xml:space="preserve">
      Бұл ретте, Салық кодексінің 458-бабы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табыс етілген Өтініш импортталған тауарлар бойынша жанама салықтар жөніндегі қосымша декларацияда көрсетіледі.</w:t>
      </w:r>
    </w:p>
    <w:bookmarkEnd w:id="32"/>
    <w:bookmarkStart w:name="z35" w:id="33"/>
    <w:p>
      <w:pPr>
        <w:spacing w:after="0"/>
        <w:ind w:left="0"/>
        <w:jc w:val="left"/>
      </w:pPr>
      <w:r>
        <w:rPr>
          <w:rFonts w:ascii="Times New Roman"/>
          <w:b/>
          <w:i w:val="false"/>
          <w:color w:val="000000"/>
        </w:rPr>
        <w:t xml:space="preserve"> 2-параграф. Электрондық түрде ұсынылған Өтініштерде жанама салықтардың</w:t>
      </w:r>
      <w:r>
        <w:br/>
      </w:r>
      <w:r>
        <w:rPr>
          <w:rFonts w:ascii="Times New Roman"/>
          <w:b/>
          <w:i w:val="false"/>
          <w:color w:val="000000"/>
        </w:rPr>
        <w:t>төленген фактісін растауы немесе осындай растаудан уәжді бас тартуы</w:t>
      </w:r>
    </w:p>
    <w:bookmarkEnd w:id="33"/>
    <w:bookmarkStart w:name="z36" w:id="34"/>
    <w:p>
      <w:pPr>
        <w:spacing w:after="0"/>
        <w:ind w:left="0"/>
        <w:jc w:val="both"/>
      </w:pPr>
      <w:r>
        <w:rPr>
          <w:rFonts w:ascii="Times New Roman"/>
          <w:b w:val="false"/>
          <w:i w:val="false"/>
          <w:color w:val="000000"/>
          <w:sz w:val="28"/>
        </w:rPr>
        <w:t xml:space="preserve">
      8. Мемлекеттік кірістер органдары Салық кодексінің 456-бабының 4-тармағына сәйкес электрондық цифрлық қолтаңбамен расталған электрондық түрде табыс етілген Өтініштер бойынша жанама салықтардың төленген фактісін растауды, олар келіп түскен күннен бастап он жұмыс күні ішінде салық төлеушіге дәлелденгені туралы хабарлама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лауазымды тұлғаның электрондық цифрлық қолтаңбасымен расталып электрондық түрде жүргізеді.</w:t>
      </w:r>
    </w:p>
    <w:bookmarkEnd w:id="34"/>
    <w:bookmarkStart w:name="z37" w:id="35"/>
    <w:p>
      <w:pPr>
        <w:spacing w:after="0"/>
        <w:ind w:left="0"/>
        <w:jc w:val="both"/>
      </w:pPr>
      <w:r>
        <w:rPr>
          <w:rFonts w:ascii="Times New Roman"/>
          <w:b w:val="false"/>
          <w:i w:val="false"/>
          <w:color w:val="000000"/>
          <w:sz w:val="28"/>
        </w:rPr>
        <w:t xml:space="preserve">
      9. Жанама салықтардың төленген фактісін растаудан бас тарту электрондық цифрлық қолтаңбамен расталған электрондық түрдегі Өтініш келіп түскен күннен бастап он жұмыс күні ішінде мемлекеттік кірістер органымен уәжді бас тарту салық төлеушіге Еуразиялық экономикалық одаққа мүше мемлекеттердің аумағынан импортталған тауарлар бойынша қосылған құн салықтарын және импортталған акцизделетін тауарлар бойынша акцизді төлеу фактісін растаудан уәжді бас тартылуы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лауазымды тұлғаның электрондық цифрлық қолтаңбасымен расталып электрондық түрде жүргізіледі. Уәжді бас тартуда анықталған сәйкессіздіктер (бұзушылықтар), сондай-ақ табыс етілген Өтінішті кері қайтарып алу және жаңа Өтініш ұсыну қажеттілігі көрсетіледі.</w:t>
      </w:r>
    </w:p>
    <w:bookmarkEnd w:id="35"/>
    <w:bookmarkStart w:name="z38" w:id="36"/>
    <w:p>
      <w:pPr>
        <w:spacing w:after="0"/>
        <w:ind w:left="0"/>
        <w:jc w:val="both"/>
      </w:pPr>
      <w:r>
        <w:rPr>
          <w:rFonts w:ascii="Times New Roman"/>
          <w:b w:val="false"/>
          <w:i w:val="false"/>
          <w:color w:val="000000"/>
          <w:sz w:val="28"/>
        </w:rPr>
        <w:t xml:space="preserve">
      10. Жанама салықтардың төленген фактісін растаудан уәжді бас тарту, осы Қағиданың 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жағдайларда жүзеге асырылады.</w:t>
      </w:r>
    </w:p>
    <w:bookmarkEnd w:id="36"/>
    <w:bookmarkStart w:name="z39" w:id="37"/>
    <w:p>
      <w:pPr>
        <w:spacing w:after="0"/>
        <w:ind w:left="0"/>
        <w:jc w:val="both"/>
      </w:pPr>
      <w:r>
        <w:rPr>
          <w:rFonts w:ascii="Times New Roman"/>
          <w:b w:val="false"/>
          <w:i w:val="false"/>
          <w:color w:val="000000"/>
          <w:sz w:val="28"/>
        </w:rPr>
        <w:t>
      Жанама салықтар бойынша декларациямен бір мезгілде табыс етілген Өтініштердің бірінде оларды растаудан уәжді бас тарту анықталған жағдайда, жанама салықтардың төленген фактісін растау тек осындай анықталған бұзушылықтар жөніндегі Өтініштер бойынша жүргізіледі.</w:t>
      </w:r>
    </w:p>
    <w:bookmarkEnd w:id="37"/>
    <w:bookmarkStart w:name="z40" w:id="38"/>
    <w:p>
      <w:pPr>
        <w:spacing w:after="0"/>
        <w:ind w:left="0"/>
        <w:jc w:val="both"/>
      </w:pPr>
      <w:r>
        <w:rPr>
          <w:rFonts w:ascii="Times New Roman"/>
          <w:b w:val="false"/>
          <w:i w:val="false"/>
          <w:color w:val="000000"/>
          <w:sz w:val="28"/>
        </w:rPr>
        <w:t xml:space="preserve">
      Бұл ретте, Салық кодексінің 458-бабы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ұсынылған Өтініш импортталған тауарлар бойынша жанама салықтар жөніндегі қосымша декларацияда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аумағынан импортталған</w:t>
            </w:r>
            <w:r>
              <w:br/>
            </w:r>
            <w:r>
              <w:rPr>
                <w:rFonts w:ascii="Times New Roman"/>
                <w:b w:val="false"/>
                <w:i w:val="false"/>
                <w:color w:val="000000"/>
                <w:sz w:val="20"/>
              </w:rPr>
              <w:t>акцизделетін тауарлар бойынша</w:t>
            </w:r>
            <w:r>
              <w:br/>
            </w:r>
            <w:r>
              <w:rPr>
                <w:rFonts w:ascii="Times New Roman"/>
                <w:b w:val="false"/>
                <w:i w:val="false"/>
                <w:color w:val="000000"/>
                <w:sz w:val="20"/>
              </w:rPr>
              <w:t>акцизді және импортталған</w:t>
            </w:r>
            <w:r>
              <w:br/>
            </w:r>
            <w:r>
              <w:rPr>
                <w:rFonts w:ascii="Times New Roman"/>
                <w:b w:val="false"/>
                <w:i w:val="false"/>
                <w:color w:val="000000"/>
                <w:sz w:val="20"/>
              </w:rPr>
              <w:t>тауарлар бойынша қосылған құн</w:t>
            </w:r>
            <w:r>
              <w:br/>
            </w:r>
            <w:r>
              <w:rPr>
                <w:rFonts w:ascii="Times New Roman"/>
                <w:b w:val="false"/>
                <w:i w:val="false"/>
                <w:color w:val="000000"/>
                <w:sz w:val="20"/>
              </w:rPr>
              <w:t>салығын төлеу фактісін растау</w:t>
            </w:r>
            <w:r>
              <w:br/>
            </w:r>
            <w:r>
              <w:rPr>
                <w:rFonts w:ascii="Times New Roman"/>
                <w:b w:val="false"/>
                <w:i w:val="false"/>
                <w:color w:val="000000"/>
                <w:sz w:val="20"/>
              </w:rPr>
              <w:t>не растаудан уәжді бас</w:t>
            </w:r>
            <w:r>
              <w:br/>
            </w:r>
            <w:r>
              <w:rPr>
                <w:rFonts w:ascii="Times New Roman"/>
                <w:b w:val="false"/>
                <w:i w:val="false"/>
                <w:color w:val="000000"/>
                <w:sz w:val="20"/>
              </w:rPr>
              <w:t>тарту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Тауарларды әкелу және жанама салықтардың</w:t>
      </w:r>
      <w:r>
        <w:br/>
      </w:r>
      <w:r>
        <w:rPr>
          <w:rFonts w:ascii="Times New Roman"/>
          <w:b/>
          <w:i w:val="false"/>
          <w:color w:val="000000"/>
        </w:rPr>
        <w:t>төленгені туралы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611"/>
        <w:gridCol w:w="1039"/>
        <w:gridCol w:w="299"/>
        <w:gridCol w:w="289"/>
        <w:gridCol w:w="1469"/>
        <w:gridCol w:w="692"/>
        <w:gridCol w:w="611"/>
        <w:gridCol w:w="735"/>
        <w:gridCol w:w="519"/>
        <w:gridCol w:w="1711"/>
        <w:gridCol w:w="1014"/>
        <w:gridCol w:w="1926"/>
        <w:gridCol w:w="1096"/>
      </w:tblGrid>
      <w:tr>
        <w:trPr>
          <w:trHeight w:val="30" w:hRule="atLeast"/>
        </w:trPr>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 у нөмері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Өтінішттерді мемлекеттік кірістер органына табыс еткен күні</w:t>
            </w:r>
          </w:p>
        </w:tc>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r>
              <w:br/>
            </w:r>
            <w:r>
              <w:rPr>
                <w:rFonts w:ascii="Times New Roman"/>
                <w:b w:val="false"/>
                <w:i w:val="false"/>
                <w:color w:val="000000"/>
                <w:sz w:val="20"/>
              </w:rPr>
              <w:t>
(Т.А.Ә.) (ол болған жағдайда)</w:t>
            </w:r>
          </w:p>
        </w:tc>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r>
              <w:br/>
            </w:r>
            <w:r>
              <w:rPr>
                <w:rFonts w:ascii="Times New Roman"/>
                <w:b w:val="false"/>
                <w:i w:val="false"/>
                <w:color w:val="000000"/>
                <w:sz w:val="20"/>
              </w:rPr>
              <w:t>
бетінің</w:t>
            </w:r>
            <w:r>
              <w:br/>
            </w:r>
            <w:r>
              <w:rPr>
                <w:rFonts w:ascii="Times New Roman"/>
                <w:b w:val="false"/>
                <w:i w:val="false"/>
                <w:color w:val="000000"/>
                <w:sz w:val="20"/>
              </w:rPr>
              <w:t>
саны</w:t>
            </w:r>
          </w:p>
        </w:tc>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тіркеген мемлекеттік кірістер органының лауазымды тұлғасының Т. А.Ә. (ол болған жағдайда)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тіркеген мемлекеттік кірістер органының лауазымды тұлғасның қолы</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Өтініштерге мемлекеттік кірістер органының белгі қойған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3 данасын қолма-қол табыс еткен (поштамен жолданған) күні</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Өтініштердің 3 данасын алған тұлғаның Т.А.Ә. (ол болған жағдайда)</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белгісімен Өтініштердің 3 данасын алған тұлғаның қолы</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 қойған (белгі қоюдан бас тарту туралы хабарламаны дайындаған) лауазымды тұлғаның Т.А.Ә. (ол болған жағдайда)</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мемлекеттік кірістер органының белгі қойыудан бас тарту туралы хабарламаны жолдаған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табыс етілді табыс етілген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поштаме н жолданды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аумағынан импортталған</w:t>
            </w:r>
            <w:r>
              <w:br/>
            </w:r>
            <w:r>
              <w:rPr>
                <w:rFonts w:ascii="Times New Roman"/>
                <w:b w:val="false"/>
                <w:i w:val="false"/>
                <w:color w:val="000000"/>
                <w:sz w:val="20"/>
              </w:rPr>
              <w:t>акцизделетін тауарлар бойынша</w:t>
            </w:r>
            <w:r>
              <w:br/>
            </w:r>
            <w:r>
              <w:rPr>
                <w:rFonts w:ascii="Times New Roman"/>
                <w:b w:val="false"/>
                <w:i w:val="false"/>
                <w:color w:val="000000"/>
                <w:sz w:val="20"/>
              </w:rPr>
              <w:t>акцизді және импортталған</w:t>
            </w:r>
            <w:r>
              <w:br/>
            </w:r>
            <w:r>
              <w:rPr>
                <w:rFonts w:ascii="Times New Roman"/>
                <w:b w:val="false"/>
                <w:i w:val="false"/>
                <w:color w:val="000000"/>
                <w:sz w:val="20"/>
              </w:rPr>
              <w:t>тауарлар бойынша қосылған</w:t>
            </w:r>
            <w:r>
              <w:br/>
            </w:r>
            <w:r>
              <w:rPr>
                <w:rFonts w:ascii="Times New Roman"/>
                <w:b w:val="false"/>
                <w:i w:val="false"/>
                <w:color w:val="000000"/>
                <w:sz w:val="20"/>
              </w:rPr>
              <w:t>құн салығын төлеу фактісін</w:t>
            </w:r>
            <w:r>
              <w:br/>
            </w:r>
            <w:r>
              <w:rPr>
                <w:rFonts w:ascii="Times New Roman"/>
                <w:b w:val="false"/>
                <w:i w:val="false"/>
                <w:color w:val="000000"/>
                <w:sz w:val="20"/>
              </w:rPr>
              <w:t>растау не растаудан уәжді</w:t>
            </w:r>
            <w:r>
              <w:br/>
            </w:r>
            <w:r>
              <w:rPr>
                <w:rFonts w:ascii="Times New Roman"/>
                <w:b w:val="false"/>
                <w:i w:val="false"/>
                <w:color w:val="000000"/>
                <w:sz w:val="20"/>
              </w:rPr>
              <w:t>бас тарту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Еуразиялық экономикалық одаққа мүше мемлекеттердің аумағынан импортталған</w:t>
      </w:r>
      <w:r>
        <w:br/>
      </w:r>
      <w:r>
        <w:rPr>
          <w:rFonts w:ascii="Times New Roman"/>
          <w:b/>
          <w:i w:val="false"/>
          <w:color w:val="000000"/>
        </w:rPr>
        <w:t>акцизделетін тауарлар бойынша акцизді және импортталған тауарлар бойынша қосылған құн</w:t>
      </w:r>
      <w:r>
        <w:br/>
      </w:r>
      <w:r>
        <w:rPr>
          <w:rFonts w:ascii="Times New Roman"/>
          <w:b/>
          <w:i w:val="false"/>
          <w:color w:val="000000"/>
        </w:rPr>
        <w:t>салықтарын төлеу фактісін растаудан уәжді бас тарту</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w:t>
      </w:r>
    </w:p>
    <w:p>
      <w:pPr>
        <w:spacing w:after="0"/>
        <w:ind w:left="0"/>
        <w:jc w:val="both"/>
      </w:pPr>
      <w:r>
        <w:rPr>
          <w:rFonts w:ascii="Times New Roman"/>
          <w:b w:val="false"/>
          <w:i w:val="false"/>
          <w:color w:val="000000"/>
          <w:sz w:val="28"/>
        </w:rPr>
        <w:t xml:space="preserve">
      желтоқсандағы Қазақстан Республикасы Кодексінің (Салық кодексі) 456-бабы </w:t>
      </w:r>
      <w:r>
        <w:rPr>
          <w:rFonts w:ascii="Times New Roman"/>
          <w:b w:val="false"/>
          <w:i w:val="false"/>
          <w:color w:val="000000"/>
          <w:sz w:val="28"/>
        </w:rPr>
        <w:t>9-тармағының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органының атауы</w:t>
      </w:r>
    </w:p>
    <w:p>
      <w:pPr>
        <w:spacing w:after="0"/>
        <w:ind w:left="0"/>
        <w:jc w:val="both"/>
      </w:pPr>
      <w:r>
        <w:rPr>
          <w:rFonts w:ascii="Times New Roman"/>
          <w:b w:val="false"/>
          <w:i w:val="false"/>
          <w:color w:val="000000"/>
          <w:sz w:val="28"/>
        </w:rPr>
        <w:t>
      Сізге 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(салық агентінің) тегі, аты және әкесінің аты      </w:t>
      </w:r>
    </w:p>
    <w:p>
      <w:pPr>
        <w:spacing w:after="0"/>
        <w:ind w:left="0"/>
        <w:jc w:val="both"/>
      </w:pPr>
      <w:r>
        <w:rPr>
          <w:rFonts w:ascii="Times New Roman"/>
          <w:b w:val="false"/>
          <w:i w:val="false"/>
          <w:color w:val="000000"/>
          <w:sz w:val="28"/>
        </w:rPr>
        <w:t>
      (ол болған жағдайда) немесе атауы</w:t>
      </w:r>
    </w:p>
    <w:p>
      <w:pPr>
        <w:spacing w:after="0"/>
        <w:ind w:left="0"/>
        <w:jc w:val="both"/>
      </w:pPr>
      <w:r>
        <w:rPr>
          <w:rFonts w:ascii="Times New Roman"/>
          <w:b w:val="false"/>
          <w:i w:val="false"/>
          <w:color w:val="000000"/>
          <w:sz w:val="28"/>
        </w:rPr>
        <w:t>
      ЖСН (БСН) _______________________________________________________________</w:t>
      </w:r>
    </w:p>
    <w:p>
      <w:pPr>
        <w:spacing w:after="0"/>
        <w:ind w:left="0"/>
        <w:jc w:val="both"/>
      </w:pPr>
      <w:r>
        <w:rPr>
          <w:rFonts w:ascii="Times New Roman"/>
          <w:b w:val="false"/>
          <w:i w:val="false"/>
          <w:color w:val="000000"/>
          <w:sz w:val="28"/>
        </w:rPr>
        <w:t xml:space="preserve">
      тауарларды әкелу және жанама салықтардың төленгені туралы өтініш (328.00-нысан) </w:t>
      </w:r>
    </w:p>
    <w:p>
      <w:pPr>
        <w:spacing w:after="0"/>
        <w:ind w:left="0"/>
        <w:jc w:val="both"/>
      </w:pPr>
      <w:r>
        <w:rPr>
          <w:rFonts w:ascii="Times New Roman"/>
          <w:b w:val="false"/>
          <w:i w:val="false"/>
          <w:color w:val="000000"/>
          <w:sz w:val="28"/>
        </w:rPr>
        <w:t>
      бойынша жанама салықтардың төленген фактісін растаудан бас тарту туралы хабарлайды.</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өтініштің нөмірі және күні</w:t>
      </w:r>
    </w:p>
    <w:p>
      <w:pPr>
        <w:spacing w:after="0"/>
        <w:ind w:left="0"/>
        <w:jc w:val="both"/>
      </w:pPr>
      <w:r>
        <w:rPr>
          <w:rFonts w:ascii="Times New Roman"/>
          <w:b w:val="false"/>
          <w:i w:val="false"/>
          <w:color w:val="000000"/>
          <w:sz w:val="28"/>
        </w:rPr>
        <w:t>
      Нөмірі _________________ Күні _______________</w:t>
      </w:r>
    </w:p>
    <w:p>
      <w:pPr>
        <w:spacing w:after="0"/>
        <w:ind w:left="0"/>
        <w:jc w:val="both"/>
      </w:pPr>
      <w:r>
        <w:rPr>
          <w:rFonts w:ascii="Times New Roman"/>
          <w:b w:val="false"/>
          <w:i w:val="false"/>
          <w:color w:val="000000"/>
          <w:sz w:val="28"/>
        </w:rPr>
        <w:t>
      Тауарларды әкелу және жанама салықтардың төленгені туралы өтінішті тіркеу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Импортталған тауарлар бойынша жанама салық жөніндегі декларацияны тіркеу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декларацияның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кезеңі: жылы __________ айы ______________</w:t>
      </w:r>
    </w:p>
    <w:p>
      <w:pPr>
        <w:spacing w:after="0"/>
        <w:ind w:left="0"/>
        <w:jc w:val="both"/>
      </w:pPr>
      <w:r>
        <w:rPr>
          <w:rFonts w:ascii="Times New Roman"/>
          <w:b w:val="false"/>
          <w:i w:val="false"/>
          <w:color w:val="000000"/>
          <w:sz w:val="28"/>
        </w:rPr>
        <w:t>
      Мынадай (тиісті ұяшыққа Х көрсетіңіз):</w:t>
      </w:r>
    </w:p>
    <w:p>
      <w:pPr>
        <w:spacing w:after="0"/>
        <w:ind w:left="0"/>
        <w:jc w:val="both"/>
      </w:pPr>
      <w:r>
        <w:rPr>
          <w:rFonts w:ascii="Times New Roman"/>
          <w:b w:val="false"/>
          <w:i w:val="false"/>
          <w:color w:val="000000"/>
          <w:sz w:val="28"/>
        </w:rPr>
        <w:t xml:space="preserve">
      1) Өтініштерде көрсетілген мәліметтердің табыс етілген импортталған тауарлар </w:t>
      </w:r>
    </w:p>
    <w:p>
      <w:pPr>
        <w:spacing w:after="0"/>
        <w:ind w:left="0"/>
        <w:jc w:val="both"/>
      </w:pPr>
      <w:r>
        <w:rPr>
          <w:rFonts w:ascii="Times New Roman"/>
          <w:b w:val="false"/>
          <w:i w:val="false"/>
          <w:color w:val="000000"/>
          <w:sz w:val="28"/>
        </w:rPr>
        <w:t xml:space="preserve">
      бойынша жанама салықтар жөніндегі декларациядағы мәліметтерге сәйкес келмеуі, оның </w:t>
      </w:r>
    </w:p>
    <w:p>
      <w:pPr>
        <w:spacing w:after="0"/>
        <w:ind w:left="0"/>
        <w:jc w:val="both"/>
      </w:pPr>
      <w:r>
        <w:rPr>
          <w:rFonts w:ascii="Times New Roman"/>
          <w:b w:val="false"/>
          <w:i w:val="false"/>
          <w:color w:val="000000"/>
          <w:sz w:val="28"/>
        </w:rPr>
        <w:t xml:space="preserve">
      ішінде импортталған тауарлар бойынша жанама салықтар жөніндегі декларация бойынша </w:t>
      </w:r>
    </w:p>
    <w:p>
      <w:pPr>
        <w:spacing w:after="0"/>
        <w:ind w:left="0"/>
        <w:jc w:val="both"/>
      </w:pPr>
      <w:r>
        <w:rPr>
          <w:rFonts w:ascii="Times New Roman"/>
          <w:b w:val="false"/>
          <w:i w:val="false"/>
          <w:color w:val="000000"/>
          <w:sz w:val="28"/>
        </w:rPr>
        <w:t xml:space="preserve">
      төлеуге есептелген жанама салықтар сомасының Өтініште есептелген жанама салықтардың </w:t>
      </w:r>
    </w:p>
    <w:p>
      <w:pPr>
        <w:spacing w:after="0"/>
        <w:ind w:left="0"/>
        <w:jc w:val="both"/>
      </w:pPr>
      <w:r>
        <w:rPr>
          <w:rFonts w:ascii="Times New Roman"/>
          <w:b w:val="false"/>
          <w:i w:val="false"/>
          <w:color w:val="000000"/>
          <w:sz w:val="28"/>
        </w:rPr>
        <w:t>
      сомасына сәйкес келмеуі анықталған</w:t>
      </w:r>
    </w:p>
    <w:p>
      <w:pPr>
        <w:spacing w:after="0"/>
        <w:ind w:left="0"/>
        <w:jc w:val="both"/>
      </w:pPr>
      <w:r>
        <w:rPr>
          <w:rFonts w:ascii="Times New Roman"/>
          <w:b w:val="false"/>
          <w:i w:val="false"/>
          <w:color w:val="000000"/>
          <w:sz w:val="28"/>
        </w:rPr>
        <w:t xml:space="preserve">
      2) Өтініште көрсетілген мәліметтердің салық төлеуші табыс еткен Салық кодексінің </w:t>
      </w:r>
    </w:p>
    <w:p>
      <w:pPr>
        <w:spacing w:after="0"/>
        <w:ind w:left="0"/>
        <w:jc w:val="both"/>
      </w:pPr>
      <w:r>
        <w:rPr>
          <w:rFonts w:ascii="Times New Roman"/>
          <w:b w:val="false"/>
          <w:i w:val="false"/>
          <w:color w:val="000000"/>
          <w:sz w:val="28"/>
        </w:rPr>
        <w:t xml:space="preserve">
      456-бабы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құжаттардағы мәліметтерге сәйкес келмеуі анықталған</w:t>
      </w:r>
    </w:p>
    <w:p>
      <w:pPr>
        <w:spacing w:after="0"/>
        <w:ind w:left="0"/>
        <w:jc w:val="both"/>
      </w:pPr>
      <w:r>
        <w:rPr>
          <w:rFonts w:ascii="Times New Roman"/>
          <w:b w:val="false"/>
          <w:i w:val="false"/>
          <w:color w:val="000000"/>
          <w:sz w:val="28"/>
        </w:rPr>
        <w:t xml:space="preserve">
      3) қағаз жеткізгіште табыс етілген Өтініште көрсетілген деректер салық органына </w:t>
      </w:r>
    </w:p>
    <w:p>
      <w:pPr>
        <w:spacing w:after="0"/>
        <w:ind w:left="0"/>
        <w:jc w:val="both"/>
      </w:pPr>
      <w:r>
        <w:rPr>
          <w:rFonts w:ascii="Times New Roman"/>
          <w:b w:val="false"/>
          <w:i w:val="false"/>
          <w:color w:val="000000"/>
          <w:sz w:val="28"/>
        </w:rPr>
        <w:t>
      электронды түрде табыс етілген Өтініш деректеріне сәйкес келмеуі</w:t>
      </w:r>
    </w:p>
    <w:p>
      <w:pPr>
        <w:spacing w:after="0"/>
        <w:ind w:left="0"/>
        <w:jc w:val="both"/>
      </w:pPr>
      <w:r>
        <w:rPr>
          <w:rFonts w:ascii="Times New Roman"/>
          <w:b w:val="false"/>
          <w:i w:val="false"/>
          <w:color w:val="000000"/>
          <w:sz w:val="28"/>
        </w:rPr>
        <w:t xml:space="preserve">
      4) импортталған тауарлар бойынша жанама салықтар жөніндегі декларациямен бір </w:t>
      </w:r>
    </w:p>
    <w:p>
      <w:pPr>
        <w:spacing w:after="0"/>
        <w:ind w:left="0"/>
        <w:jc w:val="both"/>
      </w:pPr>
      <w:r>
        <w:rPr>
          <w:rFonts w:ascii="Times New Roman"/>
          <w:b w:val="false"/>
          <w:i w:val="false"/>
          <w:color w:val="000000"/>
          <w:sz w:val="28"/>
        </w:rPr>
        <w:t xml:space="preserve">
      мезгілде табыс етілген Өтініште көрсетілген жанама салықтардың есептелген сомалары </w:t>
      </w:r>
    </w:p>
    <w:p>
      <w:pPr>
        <w:spacing w:after="0"/>
        <w:ind w:left="0"/>
        <w:jc w:val="both"/>
      </w:pPr>
      <w:r>
        <w:rPr>
          <w:rFonts w:ascii="Times New Roman"/>
          <w:b w:val="false"/>
          <w:i w:val="false"/>
          <w:color w:val="000000"/>
          <w:sz w:val="28"/>
        </w:rPr>
        <w:t>
      төленбеген, сондай-ақ толық мөлшерде төленбеуі</w:t>
      </w:r>
    </w:p>
    <w:p>
      <w:pPr>
        <w:spacing w:after="0"/>
        <w:ind w:left="0"/>
        <w:jc w:val="both"/>
      </w:pPr>
      <w:r>
        <w:rPr>
          <w:rFonts w:ascii="Times New Roman"/>
          <w:b w:val="false"/>
          <w:i w:val="false"/>
          <w:color w:val="000000"/>
          <w:sz w:val="28"/>
        </w:rPr>
        <w:t xml:space="preserve">
      5) оған байланысты салық салынатын импорт мөлшеріне түзету жүзеге асырылатын </w:t>
      </w:r>
    </w:p>
    <w:p>
      <w:pPr>
        <w:spacing w:after="0"/>
        <w:ind w:left="0"/>
        <w:jc w:val="both"/>
      </w:pPr>
      <w:r>
        <w:rPr>
          <w:rFonts w:ascii="Times New Roman"/>
          <w:b w:val="false"/>
          <w:i w:val="false"/>
          <w:color w:val="000000"/>
          <w:sz w:val="28"/>
        </w:rPr>
        <w:t xml:space="preserve">
      салық салынатын импорт мөлшері және (немесе) импортталған тауарлар бойынша жанама </w:t>
      </w:r>
    </w:p>
    <w:p>
      <w:pPr>
        <w:spacing w:after="0"/>
        <w:ind w:left="0"/>
        <w:jc w:val="both"/>
      </w:pPr>
      <w:r>
        <w:rPr>
          <w:rFonts w:ascii="Times New Roman"/>
          <w:b w:val="false"/>
          <w:i w:val="false"/>
          <w:color w:val="000000"/>
          <w:sz w:val="28"/>
        </w:rPr>
        <w:t>
      салықтар сомалары төмендетілген</w:t>
      </w:r>
    </w:p>
    <w:p>
      <w:pPr>
        <w:spacing w:after="0"/>
        <w:ind w:left="0"/>
        <w:jc w:val="both"/>
      </w:pPr>
      <w:r>
        <w:rPr>
          <w:rFonts w:ascii="Times New Roman"/>
          <w:b w:val="false"/>
          <w:i w:val="false"/>
          <w:color w:val="000000"/>
          <w:sz w:val="28"/>
        </w:rPr>
        <w:t xml:space="preserve">
      6) қағаз тасығышта табыс етілген Өтініштер саны импортталған тауарлар бойынша </w:t>
      </w:r>
    </w:p>
    <w:p>
      <w:pPr>
        <w:spacing w:after="0"/>
        <w:ind w:left="0"/>
        <w:jc w:val="both"/>
      </w:pPr>
      <w:r>
        <w:rPr>
          <w:rFonts w:ascii="Times New Roman"/>
          <w:b w:val="false"/>
          <w:i w:val="false"/>
          <w:color w:val="000000"/>
          <w:sz w:val="28"/>
        </w:rPr>
        <w:t xml:space="preserve">
      жанама салықтар жөніндегі декларацияға қосымша болып табылатын тауарларды әкелу және </w:t>
      </w:r>
    </w:p>
    <w:p>
      <w:pPr>
        <w:spacing w:after="0"/>
        <w:ind w:left="0"/>
        <w:jc w:val="both"/>
      </w:pPr>
      <w:r>
        <w:rPr>
          <w:rFonts w:ascii="Times New Roman"/>
          <w:b w:val="false"/>
          <w:i w:val="false"/>
          <w:color w:val="000000"/>
          <w:sz w:val="28"/>
        </w:rPr>
        <w:t xml:space="preserve">
      жанама салықтардың төленгені туралы өтініштер тізілімінде көрсетілген Өтініштердің санына </w:t>
      </w:r>
    </w:p>
    <w:p>
      <w:pPr>
        <w:spacing w:after="0"/>
        <w:ind w:left="0"/>
        <w:jc w:val="both"/>
      </w:pPr>
      <w:r>
        <w:rPr>
          <w:rFonts w:ascii="Times New Roman"/>
          <w:b w:val="false"/>
          <w:i w:val="false"/>
          <w:color w:val="000000"/>
          <w:sz w:val="28"/>
        </w:rPr>
        <w:t>
      сәйкес келмеуі</w:t>
      </w:r>
    </w:p>
    <w:p>
      <w:pPr>
        <w:spacing w:after="0"/>
        <w:ind w:left="0"/>
        <w:jc w:val="both"/>
      </w:pPr>
      <w:r>
        <w:rPr>
          <w:rFonts w:ascii="Times New Roman"/>
          <w:b w:val="false"/>
          <w:i w:val="false"/>
          <w:color w:val="000000"/>
          <w:sz w:val="28"/>
        </w:rPr>
        <w:t xml:space="preserve">
      7) Өтініш 2009 жылғы 11 желтоқсанда қол қойылған Еуразиялық экономикалық одаққа </w:t>
      </w:r>
    </w:p>
    <w:p>
      <w:pPr>
        <w:spacing w:after="0"/>
        <w:ind w:left="0"/>
        <w:jc w:val="both"/>
      </w:pPr>
      <w:r>
        <w:rPr>
          <w:rFonts w:ascii="Times New Roman"/>
          <w:b w:val="false"/>
          <w:i w:val="false"/>
          <w:color w:val="000000"/>
          <w:sz w:val="28"/>
        </w:rPr>
        <w:t xml:space="preserve">
      мүше мемлекеттердің салық органдары арасында жанама салықтардың төленген сомалары </w:t>
      </w:r>
    </w:p>
    <w:p>
      <w:pPr>
        <w:spacing w:after="0"/>
        <w:ind w:left="0"/>
        <w:jc w:val="both"/>
      </w:pPr>
      <w:r>
        <w:rPr>
          <w:rFonts w:ascii="Times New Roman"/>
          <w:b w:val="false"/>
          <w:i w:val="false"/>
          <w:color w:val="000000"/>
          <w:sz w:val="28"/>
        </w:rPr>
        <w:t xml:space="preserve">
      туралы ақпараттарды электрондық түрде алмасу туралы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Тауарларды әкелу және жанама салықтардың төленгені туралы өтінішті толтыру және табыс </w:t>
      </w:r>
    </w:p>
    <w:p>
      <w:pPr>
        <w:spacing w:after="0"/>
        <w:ind w:left="0"/>
        <w:jc w:val="both"/>
      </w:pPr>
      <w:r>
        <w:rPr>
          <w:rFonts w:ascii="Times New Roman"/>
          <w:b w:val="false"/>
          <w:i w:val="false"/>
          <w:color w:val="000000"/>
          <w:sz w:val="28"/>
        </w:rPr>
        <w:t>
      ету қағидаларына сәйкес толтырылмауы</w:t>
      </w:r>
    </w:p>
    <w:p>
      <w:pPr>
        <w:spacing w:after="0"/>
        <w:ind w:left="0"/>
        <w:jc w:val="both"/>
      </w:pPr>
      <w:r>
        <w:rPr>
          <w:rFonts w:ascii="Times New Roman"/>
          <w:b w:val="false"/>
          <w:i w:val="false"/>
          <w:color w:val="000000"/>
          <w:sz w:val="28"/>
        </w:rPr>
        <w:t xml:space="preserve">
      8) Салық кодексінің 456-бабының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 табыс етілмеуі </w:t>
      </w:r>
    </w:p>
    <w:p>
      <w:pPr>
        <w:spacing w:after="0"/>
        <w:ind w:left="0"/>
        <w:jc w:val="both"/>
      </w:pPr>
      <w:r>
        <w:rPr>
          <w:rFonts w:ascii="Times New Roman"/>
          <w:b w:val="false"/>
          <w:i w:val="false"/>
          <w:color w:val="000000"/>
          <w:sz w:val="28"/>
        </w:rPr>
        <w:t>
      себептері бойынша (тиісті торкөзде Х көрсетіңіз)</w:t>
      </w:r>
    </w:p>
    <w:p>
      <w:pPr>
        <w:spacing w:after="0"/>
        <w:ind w:left="0"/>
        <w:jc w:val="both"/>
      </w:pPr>
      <w:r>
        <w:rPr>
          <w:rFonts w:ascii="Times New Roman"/>
          <w:b w:val="false"/>
          <w:i w:val="false"/>
          <w:color w:val="000000"/>
          <w:sz w:val="28"/>
        </w:rPr>
        <w:t>
      Анықталған бұзушылықтың мәні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Жоғарыда айтылғандардың негізінде, табыс етілген Тауарларды әкелу және жанама </w:t>
      </w:r>
    </w:p>
    <w:p>
      <w:pPr>
        <w:spacing w:after="0"/>
        <w:ind w:left="0"/>
        <w:jc w:val="both"/>
      </w:pPr>
      <w:r>
        <w:rPr>
          <w:rFonts w:ascii="Times New Roman"/>
          <w:b w:val="false"/>
          <w:i w:val="false"/>
          <w:color w:val="000000"/>
          <w:sz w:val="28"/>
        </w:rPr>
        <w:t xml:space="preserve">
      салықтардың төленгені туралы өтінішті кері қайтарып алу және уәжді бас тарту алынған </w:t>
      </w:r>
    </w:p>
    <w:p>
      <w:pPr>
        <w:spacing w:after="0"/>
        <w:ind w:left="0"/>
        <w:jc w:val="both"/>
      </w:pPr>
      <w:r>
        <w:rPr>
          <w:rFonts w:ascii="Times New Roman"/>
          <w:b w:val="false"/>
          <w:i w:val="false"/>
          <w:color w:val="000000"/>
          <w:sz w:val="28"/>
        </w:rPr>
        <w:t xml:space="preserve">
      күннен бастап күнтізбелік он бес күн ішінде бұзушылықтарды жоя отырып, жаңа Өтінішті </w:t>
      </w:r>
    </w:p>
    <w:p>
      <w:pPr>
        <w:spacing w:after="0"/>
        <w:ind w:left="0"/>
        <w:jc w:val="both"/>
      </w:pPr>
      <w:r>
        <w:rPr>
          <w:rFonts w:ascii="Times New Roman"/>
          <w:b w:val="false"/>
          <w:i w:val="false"/>
          <w:color w:val="000000"/>
          <w:sz w:val="28"/>
        </w:rPr>
        <w:t>
      табыс ету қажет.</w:t>
      </w:r>
    </w:p>
    <w:p>
      <w:pPr>
        <w:spacing w:after="0"/>
        <w:ind w:left="0"/>
        <w:jc w:val="both"/>
      </w:pPr>
      <w:r>
        <w:rPr>
          <w:rFonts w:ascii="Times New Roman"/>
          <w:b w:val="false"/>
          <w:i w:val="false"/>
          <w:color w:val="000000"/>
          <w:sz w:val="28"/>
        </w:rPr>
        <w:t>
      Мемлекеттік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лауазымды тұлғасының тегі, аты және әкесінің аты</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Мөр орны </w:t>
      </w:r>
    </w:p>
    <w:p>
      <w:pPr>
        <w:spacing w:after="0"/>
        <w:ind w:left="0"/>
        <w:jc w:val="both"/>
      </w:pPr>
      <w:r>
        <w:rPr>
          <w:rFonts w:ascii="Times New Roman"/>
          <w:b w:val="false"/>
          <w:i w:val="false"/>
          <w:color w:val="000000"/>
          <w:sz w:val="28"/>
        </w:rPr>
        <w:t xml:space="preserve">
      Салық төлеушіге (салық агентіне) табыс етілгені (жіберілгені) туралы белгі: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лауазымды тұлғасының тегі, аты және әкесінің аты</w:t>
      </w:r>
    </w:p>
    <w:p>
      <w:pPr>
        <w:spacing w:after="0"/>
        <w:ind w:left="0"/>
        <w:jc w:val="both"/>
      </w:pPr>
      <w:r>
        <w:rPr>
          <w:rFonts w:ascii="Times New Roman"/>
          <w:b w:val="false"/>
          <w:i w:val="false"/>
          <w:color w:val="000000"/>
          <w:sz w:val="28"/>
        </w:rPr>
        <w:t>
      (ол болған жағдайда), қолы, күні)</w:t>
      </w:r>
    </w:p>
    <w:p>
      <w:pPr>
        <w:spacing w:after="0"/>
        <w:ind w:left="0"/>
        <w:jc w:val="both"/>
      </w:pPr>
      <w:r>
        <w:rPr>
          <w:rFonts w:ascii="Times New Roman"/>
          <w:b w:val="false"/>
          <w:i w:val="false"/>
          <w:color w:val="000000"/>
          <w:sz w:val="28"/>
        </w:rPr>
        <w:t>
      Алғаны туралы белгі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(салық төлеушінің (салық агентінің) тегі, аты және әкесінің аты (ол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w:t>
            </w:r>
            <w:r>
              <w:br/>
            </w:r>
            <w:r>
              <w:rPr>
                <w:rFonts w:ascii="Times New Roman"/>
                <w:b w:val="false"/>
                <w:i w:val="false"/>
                <w:color w:val="000000"/>
                <w:sz w:val="20"/>
              </w:rPr>
              <w:t>органдарының</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аумағынан импортталған</w:t>
            </w:r>
            <w:r>
              <w:br/>
            </w:r>
            <w:r>
              <w:rPr>
                <w:rFonts w:ascii="Times New Roman"/>
                <w:b w:val="false"/>
                <w:i w:val="false"/>
                <w:color w:val="000000"/>
                <w:sz w:val="20"/>
              </w:rPr>
              <w:t>акцизделетін тауарлар бойынша</w:t>
            </w:r>
            <w:r>
              <w:br/>
            </w:r>
            <w:r>
              <w:rPr>
                <w:rFonts w:ascii="Times New Roman"/>
                <w:b w:val="false"/>
                <w:i w:val="false"/>
                <w:color w:val="000000"/>
                <w:sz w:val="20"/>
              </w:rPr>
              <w:t>акцизді және импортталған</w:t>
            </w:r>
            <w:r>
              <w:br/>
            </w:r>
            <w:r>
              <w:rPr>
                <w:rFonts w:ascii="Times New Roman"/>
                <w:b w:val="false"/>
                <w:i w:val="false"/>
                <w:color w:val="000000"/>
                <w:sz w:val="20"/>
              </w:rPr>
              <w:t>тауарлар бойынша қосылған</w:t>
            </w:r>
            <w:r>
              <w:br/>
            </w:r>
            <w:r>
              <w:rPr>
                <w:rFonts w:ascii="Times New Roman"/>
                <w:b w:val="false"/>
                <w:i w:val="false"/>
                <w:color w:val="000000"/>
                <w:sz w:val="20"/>
              </w:rPr>
              <w:t>құн салығын төлеу фактісін</w:t>
            </w:r>
            <w:r>
              <w:br/>
            </w:r>
            <w:r>
              <w:rPr>
                <w:rFonts w:ascii="Times New Roman"/>
                <w:b w:val="false"/>
                <w:i w:val="false"/>
                <w:color w:val="000000"/>
                <w:sz w:val="20"/>
              </w:rPr>
              <w:t>растау не растаудан уәжді</w:t>
            </w:r>
            <w:r>
              <w:br/>
            </w:r>
            <w:r>
              <w:rPr>
                <w:rFonts w:ascii="Times New Roman"/>
                <w:b w:val="false"/>
                <w:i w:val="false"/>
                <w:color w:val="000000"/>
                <w:sz w:val="20"/>
              </w:rPr>
              <w:t>бас тарту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Жанама салықтардың төленген фактісін растау туралы хабарлама</w:t>
      </w:r>
      <w:r>
        <w:br/>
      </w:r>
      <w:r>
        <w:rPr>
          <w:rFonts w:ascii="Times New Roman"/>
          <w:b/>
          <w:i w:val="false"/>
          <w:color w:val="000000"/>
        </w:rPr>
        <w:t>(босатылған немесе өзге де төлеу тәртібі)</w:t>
      </w:r>
    </w:p>
    <w:p>
      <w:pPr>
        <w:spacing w:after="0"/>
        <w:ind w:left="0"/>
        <w:jc w:val="both"/>
      </w:pPr>
      <w:r>
        <w:rPr>
          <w:rFonts w:ascii="Times New Roman"/>
          <w:b w:val="false"/>
          <w:i w:val="false"/>
          <w:color w:val="000000"/>
          <w:sz w:val="28"/>
        </w:rPr>
        <w:t>
      Сатып алушының сәйкестендіру нөмірі ХХХХХХХХХХХХ</w:t>
      </w:r>
    </w:p>
    <w:p>
      <w:pPr>
        <w:spacing w:after="0"/>
        <w:ind w:left="0"/>
        <w:jc w:val="both"/>
      </w:pPr>
      <w:r>
        <w:rPr>
          <w:rFonts w:ascii="Times New Roman"/>
          <w:b w:val="false"/>
          <w:i w:val="false"/>
          <w:color w:val="000000"/>
          <w:sz w:val="28"/>
        </w:rPr>
        <w:t>
      Сатып алушының атауы _____________________________________________________</w:t>
      </w:r>
    </w:p>
    <w:p>
      <w:pPr>
        <w:spacing w:after="0"/>
        <w:ind w:left="0"/>
        <w:jc w:val="both"/>
      </w:pPr>
      <w:r>
        <w:rPr>
          <w:rFonts w:ascii="Times New Roman"/>
          <w:b w:val="false"/>
          <w:i w:val="false"/>
          <w:color w:val="000000"/>
          <w:sz w:val="28"/>
        </w:rPr>
        <w:t xml:space="preserve">
      Тауарларды әкелу және жанама салықтардың төленгені туралы өтініштің деректемелері </w:t>
      </w:r>
    </w:p>
    <w:p>
      <w:pPr>
        <w:spacing w:after="0"/>
        <w:ind w:left="0"/>
        <w:jc w:val="both"/>
      </w:pPr>
      <w:r>
        <w:rPr>
          <w:rFonts w:ascii="Times New Roman"/>
          <w:b w:val="false"/>
          <w:i w:val="false"/>
          <w:color w:val="000000"/>
          <w:sz w:val="28"/>
        </w:rPr>
        <w:t>
      № ХХХХХХХХ от ХХ.ХХ.ХХХХ</w:t>
      </w:r>
    </w:p>
    <w:p>
      <w:pPr>
        <w:spacing w:after="0"/>
        <w:ind w:left="0"/>
        <w:jc w:val="both"/>
      </w:pPr>
      <w:r>
        <w:rPr>
          <w:rFonts w:ascii="Times New Roman"/>
          <w:b w:val="false"/>
          <w:i w:val="false"/>
          <w:color w:val="000000"/>
          <w:sz w:val="28"/>
        </w:rPr>
        <w:t>
      Салықтық кезең _________</w:t>
      </w:r>
    </w:p>
    <w:p>
      <w:pPr>
        <w:spacing w:after="0"/>
        <w:ind w:left="0"/>
        <w:jc w:val="both"/>
      </w:pPr>
      <w:r>
        <w:rPr>
          <w:rFonts w:ascii="Times New Roman"/>
          <w:b w:val="false"/>
          <w:i w:val="false"/>
          <w:color w:val="000000"/>
          <w:sz w:val="28"/>
        </w:rPr>
        <w:t>
      Жанама салықтардың төленгені туралы өтініштің кіріс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Жанама салықтардың төленгені туралы кері қайтару өтініштің кіріс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Жанама салықтардың төленгені туралы түзетілген өтініштің кіріс (тіркеу)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коды ХХХХ</w:t>
      </w:r>
    </w:p>
    <w:p>
      <w:pPr>
        <w:spacing w:after="0"/>
        <w:ind w:left="0"/>
        <w:jc w:val="both"/>
      </w:pPr>
      <w:r>
        <w:rPr>
          <w:rFonts w:ascii="Times New Roman"/>
          <w:b w:val="false"/>
          <w:i w:val="false"/>
          <w:color w:val="000000"/>
          <w:sz w:val="28"/>
        </w:rPr>
        <w:t>
      Жанама салықтардың төленген фактісін растаған мемлекеттік органның лаузымды</w:t>
      </w:r>
    </w:p>
    <w:p>
      <w:pPr>
        <w:spacing w:after="0"/>
        <w:ind w:left="0"/>
        <w:jc w:val="both"/>
      </w:pPr>
      <w:r>
        <w:rPr>
          <w:rFonts w:ascii="Times New Roman"/>
          <w:b w:val="false"/>
          <w:i w:val="false"/>
          <w:color w:val="000000"/>
          <w:sz w:val="28"/>
        </w:rPr>
        <w:t>
      тұлғасының аты, тегі және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Жанама салықтардың төленген фактісін растау күні _____________________________</w:t>
      </w:r>
    </w:p>
    <w:p>
      <w:pPr>
        <w:spacing w:after="0"/>
        <w:ind w:left="0"/>
        <w:jc w:val="both"/>
      </w:pPr>
      <w:r>
        <w:rPr>
          <w:rFonts w:ascii="Times New Roman"/>
          <w:b w:val="false"/>
          <w:i w:val="false"/>
          <w:color w:val="000000"/>
          <w:sz w:val="28"/>
        </w:rPr>
        <w:t>
      Импортталған тауарлар бойынша жанама салықтар жөніндегі декларацияны тіркеу нөмірі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392"/>
        <w:gridCol w:w="5516"/>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Қолданбалы сервердің қолы</w:t>
      </w:r>
    </w:p>
    <w:p>
      <w:pPr>
        <w:spacing w:after="0"/>
        <w:ind w:left="0"/>
        <w:jc w:val="both"/>
      </w:pPr>
      <w:r>
        <w:rPr>
          <w:rFonts w:ascii="Times New Roman"/>
          <w:b w:val="false"/>
          <w:i w:val="false"/>
          <w:color w:val="000000"/>
          <w:sz w:val="28"/>
        </w:rPr>
        <w:t>
      Салық төлеушінің сәйкестендіру нөмірі\Өтініштің тіркеу нөмірі\ __ парақта__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